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97" w:rsidRDefault="00FA3897" w:rsidP="00FA38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Бланк-заявка</w:t>
      </w:r>
    </w:p>
    <w:p w:rsidR="00FA3897" w:rsidRPr="003E7B40" w:rsidRDefault="003E7B40" w:rsidP="00FA3897">
      <w:pPr>
        <w:rPr>
          <w:b/>
          <w:sz w:val="20"/>
          <w:szCs w:val="20"/>
        </w:rPr>
      </w:pPr>
      <w:r w:rsidRPr="003E7B40">
        <w:rPr>
          <w:b/>
          <w:sz w:val="20"/>
          <w:szCs w:val="20"/>
        </w:rPr>
        <w:t>17-21 июня Хабаровск</w:t>
      </w:r>
    </w:p>
    <w:p w:rsidR="00FA3897" w:rsidRDefault="00FA3897" w:rsidP="00FA3897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843"/>
      </w:tblGrid>
      <w:tr w:rsidR="00FA3897" w:rsidTr="00C336F8">
        <w:trPr>
          <w:trHeight w:val="67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97" w:rsidRDefault="001F5705">
            <w:pPr>
              <w:rPr>
                <w:b/>
              </w:rPr>
            </w:pPr>
            <w:r>
              <w:rPr>
                <w:b/>
              </w:rPr>
              <w:t>Наименование мероприятия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95" w:rsidRDefault="00911E93" w:rsidP="005C72D7">
            <w:pPr>
              <w:jc w:val="center"/>
              <w:rPr>
                <w:b/>
              </w:rPr>
            </w:pPr>
            <w:r>
              <w:rPr>
                <w:b/>
              </w:rPr>
              <w:t>«Неделя сметчика</w:t>
            </w:r>
            <w:r w:rsidR="003E7B40">
              <w:rPr>
                <w:b/>
              </w:rPr>
              <w:t xml:space="preserve"> Дальний Восток</w:t>
            </w:r>
            <w:r>
              <w:rPr>
                <w:b/>
              </w:rPr>
              <w:t>»</w:t>
            </w:r>
          </w:p>
          <w:p w:rsidR="0052156D" w:rsidRPr="0052156D" w:rsidRDefault="003E7B40" w:rsidP="0052156D">
            <w:pPr>
              <w:rPr>
                <w:b/>
              </w:rPr>
            </w:pPr>
            <w:r>
              <w:rPr>
                <w:b/>
              </w:rPr>
              <w:t>17-18 июня</w:t>
            </w:r>
            <w:r w:rsidR="0052156D" w:rsidRPr="0052156D">
              <w:rPr>
                <w:b/>
              </w:rPr>
              <w:t>: Краткосрочные курсы повышения квалификации «</w:t>
            </w:r>
            <w:r>
              <w:rPr>
                <w:b/>
              </w:rPr>
              <w:t>Ценообразование и сметное нормирование в строительстве</w:t>
            </w:r>
            <w:r w:rsidR="0052156D" w:rsidRPr="0052156D">
              <w:rPr>
                <w:b/>
              </w:rPr>
              <w:t>»;</w:t>
            </w:r>
          </w:p>
          <w:p w:rsidR="0052156D" w:rsidRPr="0052156D" w:rsidRDefault="003E7B40" w:rsidP="0052156D">
            <w:pPr>
              <w:rPr>
                <w:b/>
              </w:rPr>
            </w:pPr>
            <w:r>
              <w:rPr>
                <w:b/>
              </w:rPr>
              <w:t>17-18</w:t>
            </w:r>
            <w:r w:rsidR="0052156D" w:rsidRPr="0052156D">
              <w:rPr>
                <w:b/>
              </w:rPr>
              <w:t> </w:t>
            </w:r>
            <w:r>
              <w:rPr>
                <w:b/>
              </w:rPr>
              <w:t>июня</w:t>
            </w:r>
            <w:r w:rsidR="0052156D" w:rsidRPr="0052156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52156D" w:rsidRPr="0052156D">
              <w:rPr>
                <w:b/>
              </w:rPr>
              <w:t>семинар «</w:t>
            </w:r>
            <w:r>
              <w:rPr>
                <w:b/>
              </w:rPr>
              <w:t>Ремонтно-строительные работы: сметы, договоры, расчеты</w:t>
            </w:r>
            <w:r w:rsidR="0052156D" w:rsidRPr="0052156D">
              <w:rPr>
                <w:b/>
              </w:rPr>
              <w:t>»;</w:t>
            </w:r>
          </w:p>
          <w:p w:rsidR="0052156D" w:rsidRPr="0052156D" w:rsidRDefault="003E7B40" w:rsidP="0052156D">
            <w:pPr>
              <w:rPr>
                <w:b/>
              </w:rPr>
            </w:pPr>
            <w:r>
              <w:rPr>
                <w:b/>
              </w:rPr>
              <w:t>19 июня:</w:t>
            </w:r>
            <w:r w:rsidR="0052156D" w:rsidRPr="0052156D">
              <w:rPr>
                <w:b/>
              </w:rPr>
              <w:t xml:space="preserve"> </w:t>
            </w:r>
            <w:r>
              <w:rPr>
                <w:b/>
              </w:rPr>
              <w:t>Семинар «Составление смет на проектно-изыскательские работы»</w:t>
            </w:r>
          </w:p>
          <w:p w:rsidR="00020842" w:rsidRDefault="003E7B40" w:rsidP="0052156D">
            <w:pPr>
              <w:rPr>
                <w:b/>
              </w:rPr>
            </w:pPr>
            <w:r>
              <w:rPr>
                <w:b/>
              </w:rPr>
              <w:t>19-20 июня</w:t>
            </w:r>
            <w:r w:rsidR="0052156D" w:rsidRPr="0052156D">
              <w:rPr>
                <w:b/>
              </w:rPr>
              <w:t xml:space="preserve">: </w:t>
            </w:r>
            <w:r w:rsidRPr="0052156D">
              <w:rPr>
                <w:b/>
              </w:rPr>
              <w:t>Краткосрочные курсы повышения квалификации</w:t>
            </w:r>
            <w:r>
              <w:rPr>
                <w:b/>
              </w:rPr>
              <w:t xml:space="preserve"> «Особенности составление смет на пусконаладочные работы и АСУ ТП»</w:t>
            </w:r>
          </w:p>
          <w:p w:rsidR="003E7B40" w:rsidRDefault="003E7B40" w:rsidP="0052156D">
            <w:pPr>
              <w:rPr>
                <w:b/>
              </w:rPr>
            </w:pPr>
            <w:r>
              <w:rPr>
                <w:b/>
              </w:rPr>
              <w:t>20 июня: Семинар «Определение стоимости строительства с применением укреплённых сметных нормативов»</w:t>
            </w:r>
          </w:p>
          <w:p w:rsidR="003E7B40" w:rsidRPr="006F4B95" w:rsidRDefault="003E7B40" w:rsidP="0052156D">
            <w:pPr>
              <w:rPr>
                <w:b/>
              </w:rPr>
            </w:pPr>
            <w:r>
              <w:rPr>
                <w:b/>
              </w:rPr>
              <w:t>21 июня: Круглый стол</w:t>
            </w:r>
          </w:p>
        </w:tc>
      </w:tr>
      <w:tr w:rsidR="002357C1" w:rsidTr="00C336F8">
        <w:trPr>
          <w:trHeight w:val="883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2357C1" w:rsidP="00712A9F">
            <w:pPr>
              <w:rPr>
                <w:b/>
              </w:rPr>
            </w:pPr>
            <w:r>
              <w:rPr>
                <w:b/>
              </w:rPr>
              <w:t>Наименование организации</w:t>
            </w:r>
            <w:r w:rsidR="00020842">
              <w:rPr>
                <w:b/>
              </w:rPr>
              <w:t>, город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Pr="00341E50" w:rsidRDefault="002357C1" w:rsidP="00341E50">
            <w:pPr>
              <w:ind w:left="720"/>
              <w:rPr>
                <w:b/>
              </w:rPr>
            </w:pPr>
          </w:p>
        </w:tc>
      </w:tr>
      <w:tr w:rsidR="002357C1" w:rsidTr="00C336F8">
        <w:trPr>
          <w:trHeight w:val="883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3813F8">
            <w:pPr>
              <w:rPr>
                <w:b/>
              </w:rPr>
            </w:pPr>
            <w:r>
              <w:rPr>
                <w:b/>
              </w:rPr>
              <w:t xml:space="preserve">Ф.И.О., телефон и </w:t>
            </w:r>
            <w:r w:rsidR="00952EFD">
              <w:rPr>
                <w:b/>
                <w:lang w:val="en-US"/>
              </w:rPr>
              <w:t>e</w:t>
            </w:r>
            <w:r w:rsidRPr="003813F8"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 w:rsidR="002357C1">
              <w:rPr>
                <w:b/>
              </w:rPr>
              <w:t>обучающихся,</w:t>
            </w:r>
          </w:p>
          <w:p w:rsidR="002357C1" w:rsidRDefault="002357C1">
            <w:pPr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Pr="00020842" w:rsidRDefault="00911E93" w:rsidP="00020842">
            <w:pPr>
              <w:rPr>
                <w:b/>
                <w:sz w:val="22"/>
                <w:szCs w:val="22"/>
              </w:rPr>
            </w:pPr>
            <w:r w:rsidRPr="00020842">
              <w:rPr>
                <w:b/>
                <w:sz w:val="22"/>
                <w:szCs w:val="22"/>
              </w:rPr>
              <w:t>1.</w:t>
            </w:r>
          </w:p>
          <w:p w:rsidR="00911E93" w:rsidRPr="00020842" w:rsidRDefault="00911E93" w:rsidP="007B1677">
            <w:pPr>
              <w:pStyle w:val="a5"/>
              <w:ind w:left="1080"/>
              <w:rPr>
                <w:b/>
                <w:sz w:val="22"/>
                <w:szCs w:val="22"/>
              </w:rPr>
            </w:pPr>
          </w:p>
          <w:p w:rsidR="00911E93" w:rsidRPr="00020842" w:rsidRDefault="00911E93" w:rsidP="00020842">
            <w:pPr>
              <w:rPr>
                <w:b/>
                <w:sz w:val="22"/>
                <w:szCs w:val="22"/>
              </w:rPr>
            </w:pPr>
            <w:r w:rsidRPr="00020842">
              <w:rPr>
                <w:b/>
                <w:sz w:val="22"/>
                <w:szCs w:val="22"/>
              </w:rPr>
              <w:t>2.</w:t>
            </w:r>
          </w:p>
          <w:p w:rsidR="00911E93" w:rsidRPr="00020842" w:rsidRDefault="00911E93" w:rsidP="007B1677">
            <w:pPr>
              <w:pStyle w:val="a5"/>
              <w:ind w:left="1080"/>
              <w:rPr>
                <w:b/>
                <w:sz w:val="22"/>
                <w:szCs w:val="22"/>
              </w:rPr>
            </w:pPr>
          </w:p>
          <w:p w:rsidR="00911E93" w:rsidRPr="00020842" w:rsidRDefault="00911E93" w:rsidP="00020842">
            <w:pPr>
              <w:rPr>
                <w:b/>
              </w:rPr>
            </w:pPr>
            <w:r w:rsidRPr="00020842">
              <w:rPr>
                <w:b/>
                <w:sz w:val="22"/>
                <w:szCs w:val="22"/>
              </w:rPr>
              <w:t>3.</w:t>
            </w:r>
          </w:p>
        </w:tc>
      </w:tr>
      <w:tr w:rsidR="002357C1" w:rsidTr="00C336F8">
        <w:trPr>
          <w:trHeight w:val="32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2357C1">
            <w:pPr>
              <w:rPr>
                <w:b/>
              </w:rPr>
            </w:pPr>
            <w:r>
              <w:rPr>
                <w:b/>
              </w:rPr>
              <w:t>Ф.И.О. и телефон контактного лица по документам</w:t>
            </w:r>
          </w:p>
          <w:p w:rsidR="002357C1" w:rsidRDefault="002357C1">
            <w:pPr>
              <w:rPr>
                <w:b/>
              </w:rPr>
            </w:pP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2357C1" w:rsidP="00341E50">
            <w:pPr>
              <w:ind w:firstLine="658"/>
              <w:rPr>
                <w:b/>
              </w:rPr>
            </w:pPr>
          </w:p>
          <w:p w:rsidR="00020842" w:rsidRDefault="00020842" w:rsidP="00341E50">
            <w:pPr>
              <w:ind w:firstLine="658"/>
              <w:rPr>
                <w:b/>
              </w:rPr>
            </w:pPr>
          </w:p>
        </w:tc>
      </w:tr>
      <w:tr w:rsidR="002357C1" w:rsidTr="00C336F8">
        <w:trPr>
          <w:trHeight w:val="36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2357C1">
            <w:pPr>
              <w:rPr>
                <w:b/>
              </w:rPr>
            </w:pPr>
            <w:r>
              <w:rPr>
                <w:b/>
              </w:rPr>
              <w:t>Дата заполнения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C1" w:rsidRDefault="002357C1" w:rsidP="00341E50">
            <w:pPr>
              <w:ind w:firstLine="658"/>
              <w:rPr>
                <w:b/>
              </w:rPr>
            </w:pPr>
          </w:p>
          <w:p w:rsidR="00020842" w:rsidRDefault="00020842" w:rsidP="00341E50">
            <w:pPr>
              <w:ind w:firstLine="658"/>
              <w:rPr>
                <w:b/>
              </w:rPr>
            </w:pPr>
          </w:p>
        </w:tc>
      </w:tr>
      <w:tr w:rsidR="00484DAF" w:rsidTr="00C336F8">
        <w:trPr>
          <w:trHeight w:val="36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F" w:rsidRPr="00911E93" w:rsidRDefault="00911E93">
            <w:pPr>
              <w:rPr>
                <w:b/>
              </w:rPr>
            </w:pPr>
            <w:r w:rsidRPr="00911E93">
              <w:rPr>
                <w:b/>
              </w:rPr>
              <w:t>Название курсов повышения квалификации или семинара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93" w:rsidRPr="00911E93" w:rsidRDefault="00911E93" w:rsidP="00555662">
            <w:pPr>
              <w:ind w:firstLine="658"/>
              <w:rPr>
                <w:b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Default="00911E93" w:rsidP="00555662">
            <w:pPr>
              <w:ind w:firstLine="658"/>
              <w:rPr>
                <w:b/>
                <w:color w:val="FF0000"/>
              </w:rPr>
            </w:pPr>
          </w:p>
          <w:p w:rsidR="00911E93" w:rsidRPr="009F5052" w:rsidRDefault="00911E93" w:rsidP="00555662">
            <w:pPr>
              <w:ind w:firstLine="658"/>
              <w:rPr>
                <w:b/>
                <w:color w:val="FF0000"/>
              </w:rPr>
            </w:pPr>
          </w:p>
        </w:tc>
        <w:bookmarkStart w:id="0" w:name="_GoBack"/>
        <w:bookmarkEnd w:id="0"/>
      </w:tr>
      <w:tr w:rsidR="002357C1" w:rsidRPr="00724E0C" w:rsidTr="00C336F8">
        <w:tc>
          <w:tcPr>
            <w:tcW w:w="1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F8" w:rsidRDefault="004D1811" w:rsidP="00C336F8">
            <w:pPr>
              <w:jc w:val="center"/>
              <w:rPr>
                <w:b/>
              </w:rPr>
            </w:pPr>
            <w:r>
              <w:rPr>
                <w:b/>
              </w:rPr>
              <w:t xml:space="preserve">Заявку следует направлять </w:t>
            </w:r>
          </w:p>
          <w:p w:rsidR="004D1811" w:rsidRPr="004D1811" w:rsidRDefault="004D1811" w:rsidP="004D1811">
            <w:pPr>
              <w:jc w:val="center"/>
              <w:rPr>
                <w:b/>
              </w:rPr>
            </w:pPr>
            <w:r w:rsidRPr="004D1811">
              <w:rPr>
                <w:b/>
              </w:rPr>
              <w:t xml:space="preserve">«Межрегиональный информационный центр» </w:t>
            </w:r>
          </w:p>
          <w:p w:rsidR="004D1811" w:rsidRPr="004D1811" w:rsidRDefault="004D1811" w:rsidP="004D1811">
            <w:pPr>
              <w:jc w:val="center"/>
              <w:rPr>
                <w:b/>
              </w:rPr>
            </w:pPr>
            <w:r w:rsidRPr="004D1811">
              <w:rPr>
                <w:b/>
              </w:rPr>
              <w:t xml:space="preserve">Тел.(391) 252-59-88, 252-59-53, 252-59-13, 296-24-92                                   </w:t>
            </w:r>
          </w:p>
          <w:p w:rsidR="004D1811" w:rsidRPr="004D1811" w:rsidRDefault="004D1811" w:rsidP="004D1811">
            <w:pPr>
              <w:jc w:val="center"/>
              <w:rPr>
                <w:b/>
              </w:rPr>
            </w:pPr>
            <w:r w:rsidRPr="004D1811">
              <w:rPr>
                <w:b/>
              </w:rPr>
              <w:t>ИНН/</w:t>
            </w:r>
            <w:proofErr w:type="gramStart"/>
            <w:r w:rsidRPr="004D1811">
              <w:rPr>
                <w:b/>
              </w:rPr>
              <w:t>КПП  2466265359</w:t>
            </w:r>
            <w:proofErr w:type="gramEnd"/>
            <w:r w:rsidRPr="004D1811">
              <w:rPr>
                <w:b/>
              </w:rPr>
              <w:t xml:space="preserve">/246601001                             </w:t>
            </w:r>
          </w:p>
          <w:p w:rsidR="004D1811" w:rsidRPr="004D1811" w:rsidRDefault="004D1811" w:rsidP="004D1811">
            <w:pPr>
              <w:jc w:val="center"/>
              <w:rPr>
                <w:b/>
              </w:rPr>
            </w:pPr>
            <w:r w:rsidRPr="004D1811">
              <w:rPr>
                <w:b/>
                <w:lang w:val="en-US"/>
              </w:rPr>
              <w:t>E</w:t>
            </w:r>
            <w:r w:rsidRPr="004D1811">
              <w:rPr>
                <w:b/>
              </w:rPr>
              <w:t>-</w:t>
            </w:r>
            <w:r w:rsidRPr="004D1811">
              <w:rPr>
                <w:b/>
                <w:lang w:val="en-US"/>
              </w:rPr>
              <w:t>mail</w:t>
            </w:r>
            <w:r w:rsidRPr="004D1811">
              <w:rPr>
                <w:b/>
              </w:rPr>
              <w:t xml:space="preserve">: </w:t>
            </w:r>
            <w:hyperlink r:id="rId5" w:history="1">
              <w:r w:rsidRPr="002C4E23">
                <w:rPr>
                  <w:rStyle w:val="a3"/>
                  <w:b/>
                  <w:lang w:val="en-US"/>
                </w:rPr>
                <w:t>utz</w:t>
              </w:r>
              <w:r w:rsidRPr="004D1811">
                <w:rPr>
                  <w:rStyle w:val="a3"/>
                  <w:b/>
                </w:rPr>
                <w:t>2000@</w:t>
              </w:r>
              <w:r w:rsidRPr="002C4E23">
                <w:rPr>
                  <w:rStyle w:val="a3"/>
                  <w:b/>
                  <w:lang w:val="en-US"/>
                </w:rPr>
                <w:t>yandex</w:t>
              </w:r>
              <w:r w:rsidRPr="004D1811">
                <w:rPr>
                  <w:rStyle w:val="a3"/>
                  <w:b/>
                </w:rPr>
                <w:t>.</w:t>
              </w:r>
              <w:r w:rsidRPr="002C4E23">
                <w:rPr>
                  <w:rStyle w:val="a3"/>
                  <w:b/>
                  <w:lang w:val="en-US"/>
                </w:rPr>
                <w:t>ru</w:t>
              </w:r>
            </w:hyperlink>
          </w:p>
          <w:p w:rsidR="002357C1" w:rsidRPr="00D97C9A" w:rsidRDefault="00166768" w:rsidP="004D1811">
            <w:pPr>
              <w:jc w:val="center"/>
              <w:rPr>
                <w:b/>
              </w:rPr>
            </w:pPr>
            <w:r>
              <w:rPr>
                <w:b/>
              </w:rPr>
              <w:t>Остапенко Алёна Вячеславовна</w:t>
            </w:r>
          </w:p>
        </w:tc>
      </w:tr>
    </w:tbl>
    <w:p w:rsidR="00FA3897" w:rsidRPr="00724E0C" w:rsidRDefault="00FA3897"/>
    <w:sectPr w:rsidR="00FA3897" w:rsidRPr="00724E0C" w:rsidSect="00504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44700"/>
    <w:multiLevelType w:val="hybridMultilevel"/>
    <w:tmpl w:val="06EA8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808D7"/>
    <w:multiLevelType w:val="hybridMultilevel"/>
    <w:tmpl w:val="D8BE7DF6"/>
    <w:lvl w:ilvl="0" w:tplc="897CD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B54"/>
    <w:multiLevelType w:val="hybridMultilevel"/>
    <w:tmpl w:val="186C3D1C"/>
    <w:lvl w:ilvl="0" w:tplc="7648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97"/>
    <w:rsid w:val="00020842"/>
    <w:rsid w:val="000235F3"/>
    <w:rsid w:val="00052C99"/>
    <w:rsid w:val="00064FF3"/>
    <w:rsid w:val="00077170"/>
    <w:rsid w:val="000E0354"/>
    <w:rsid w:val="0016023E"/>
    <w:rsid w:val="00161774"/>
    <w:rsid w:val="00166768"/>
    <w:rsid w:val="00172BD2"/>
    <w:rsid w:val="001C0822"/>
    <w:rsid w:val="001F5705"/>
    <w:rsid w:val="002357C1"/>
    <w:rsid w:val="002B00A5"/>
    <w:rsid w:val="00314A10"/>
    <w:rsid w:val="00325C91"/>
    <w:rsid w:val="00330FC2"/>
    <w:rsid w:val="003317BD"/>
    <w:rsid w:val="00341E50"/>
    <w:rsid w:val="00373229"/>
    <w:rsid w:val="003813F8"/>
    <w:rsid w:val="003E7B40"/>
    <w:rsid w:val="00421FEA"/>
    <w:rsid w:val="0046053D"/>
    <w:rsid w:val="00484DAF"/>
    <w:rsid w:val="004D1811"/>
    <w:rsid w:val="00504C93"/>
    <w:rsid w:val="00505CCB"/>
    <w:rsid w:val="0052156D"/>
    <w:rsid w:val="00555662"/>
    <w:rsid w:val="005753AF"/>
    <w:rsid w:val="005C45DE"/>
    <w:rsid w:val="005C467B"/>
    <w:rsid w:val="005C72D7"/>
    <w:rsid w:val="00676052"/>
    <w:rsid w:val="00697275"/>
    <w:rsid w:val="006F4B95"/>
    <w:rsid w:val="00701568"/>
    <w:rsid w:val="00714965"/>
    <w:rsid w:val="00724E0C"/>
    <w:rsid w:val="00775113"/>
    <w:rsid w:val="007B1677"/>
    <w:rsid w:val="007F4716"/>
    <w:rsid w:val="008F4A46"/>
    <w:rsid w:val="00911E93"/>
    <w:rsid w:val="00952EFD"/>
    <w:rsid w:val="009601ED"/>
    <w:rsid w:val="009E55D5"/>
    <w:rsid w:val="009F5052"/>
    <w:rsid w:val="00AA1042"/>
    <w:rsid w:val="00AF0241"/>
    <w:rsid w:val="00B3535E"/>
    <w:rsid w:val="00BD01E8"/>
    <w:rsid w:val="00C336F8"/>
    <w:rsid w:val="00C81115"/>
    <w:rsid w:val="00C9486D"/>
    <w:rsid w:val="00CD60D4"/>
    <w:rsid w:val="00D50EF9"/>
    <w:rsid w:val="00D55CEC"/>
    <w:rsid w:val="00D861EB"/>
    <w:rsid w:val="00D97C9A"/>
    <w:rsid w:val="00DB74B7"/>
    <w:rsid w:val="00DC74F9"/>
    <w:rsid w:val="00DE5E99"/>
    <w:rsid w:val="00DF752E"/>
    <w:rsid w:val="00E7006E"/>
    <w:rsid w:val="00F700A6"/>
    <w:rsid w:val="00F73E1C"/>
    <w:rsid w:val="00F753C3"/>
    <w:rsid w:val="00FA01BC"/>
    <w:rsid w:val="00FA3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99A15"/>
  <w15:docId w15:val="{2C686EEE-6172-4B32-BC19-79BCD107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3897"/>
    <w:rPr>
      <w:color w:val="0000FF"/>
      <w:u w:val="single"/>
    </w:rPr>
  </w:style>
  <w:style w:type="character" w:styleId="a4">
    <w:name w:val="Strong"/>
    <w:basedOn w:val="a0"/>
    <w:uiPriority w:val="22"/>
    <w:qFormat/>
    <w:rsid w:val="006F4B95"/>
    <w:rPr>
      <w:b/>
      <w:bCs/>
    </w:rPr>
  </w:style>
  <w:style w:type="paragraph" w:styleId="a5">
    <w:name w:val="List Paragraph"/>
    <w:basedOn w:val="a"/>
    <w:uiPriority w:val="34"/>
    <w:qFormat/>
    <w:rsid w:val="001F5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tz200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Бланк-заявка</vt:lpstr>
    </vt:vector>
  </TitlesOfParts>
  <Company>MoBIL GROUP</Company>
  <LinksUpToDate>false</LinksUpToDate>
  <CharactersWithSpaces>1133</CharactersWithSpaces>
  <SharedDoc>false</SharedDoc>
  <HLinks>
    <vt:vector size="6" baseType="variant">
      <vt:variant>
        <vt:i4>4456563</vt:i4>
      </vt:variant>
      <vt:variant>
        <vt:i4>0</vt:i4>
      </vt:variant>
      <vt:variant>
        <vt:i4>0</vt:i4>
      </vt:variant>
      <vt:variant>
        <vt:i4>5</vt:i4>
      </vt:variant>
      <vt:variant>
        <vt:lpwstr>mailto:utz2000@yandex.ru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Бланк-заявка</dc:title>
  <dc:creator>Admin</dc:creator>
  <cp:lastModifiedBy>User</cp:lastModifiedBy>
  <cp:revision>4</cp:revision>
  <dcterms:created xsi:type="dcterms:W3CDTF">2019-04-19T07:05:00Z</dcterms:created>
  <dcterms:modified xsi:type="dcterms:W3CDTF">2019-04-22T00:28:00Z</dcterms:modified>
</cp:coreProperties>
</file>