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spacing w:after="0" w:line="36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>
      <w:pPr>
        <w:widowControl w:val="0"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СТРОИТЕЛЬСТВА</w:t>
      </w:r>
    </w:p>
    <w:p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ЖИЛИЩНОЙ ПОЛИТИКИ </w:t>
      </w:r>
    </w:p>
    <w:p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КАМЧАТСКОГО КРАЯ</w:t>
      </w: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ПРИКАЗ</w:t>
      </w: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36"/>
        <w:tblW w:w="9687" w:type="dxa"/>
        <w:tblInd w:w="1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</w:trPr>
        <w:tc>
          <w:tcPr>
            <w:tcW w:w="9687" w:type="dxa"/>
          </w:tcPr>
          <w:p>
            <w:pPr>
              <w:pStyle w:val="3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приложение к приказу Министерства строительства и жилищной политики Камчатского края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от 28.12.2020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 32.32/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Порядка предоставления социальной выплаты на строительство или приобретение жилого помещения в собственность граждан,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состав семьи которых не менее 4-х детей или не менее 3-х одновременно рожденных детей в возрасте до 18-ти лет и одиноких матерей (отцов), воспитывающих не менее 3-х детей в возрасте до 18-ти лет»</w:t>
            </w:r>
          </w:p>
        </w:tc>
      </w:tr>
    </w:tbl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0"/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ПРИКАЗЫВАЮ: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1. Внести в приложение к приказу Министерства строительства и жилищной политики Камчатского края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28.12.2020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 32.32/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предоставления социальной выплаты на строительство или приобретение жилого помещения в собственность граждан,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состав семьи которых не менее 4-х детей или не менее 3-х одновременно рожденных детей в возрасте до 18-ти лет и одиноких матерей (отцов), воспитывающих не менее 3-х детей в возрасте до 18-ти лет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» следующие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изменения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1) в части 1 слова «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lang w:val="en-US" w:eastAsia="zh-CN" w:bidi="ar"/>
        </w:rPr>
        <w:t>предоставления социальной выплаты на строительство или приобретение жилого помещения в собственность граждан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lang w:val="ru-RU" w:eastAsia="zh-CN" w:bidi="ar"/>
        </w:rPr>
        <w:t>ам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lang w:val="ru-RU" w:eastAsia="zh-CN" w:bidi="ar"/>
        </w:rPr>
        <w:t xml:space="preserve">состав семьи которых не менее 4-х детей или не менее 3-х одновременно рожденных детей в возрасте до 18-ти лет, и одиноким матерям (отцам), воспитывающим не менее 3-х детей в возрасте до 18-ти лет (далее 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lang w:val="en-US" w:eastAsia="zh-CN" w:bidi="ar"/>
        </w:rPr>
        <w:t>–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lang w:val="ru-RU" w:eastAsia="zh-CN" w:bidi="ar"/>
        </w:rPr>
        <w:t xml:space="preserve"> Порядок),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» исключить;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2) пункт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 xml:space="preserve"> 2 части 6 изложить в следующей редакции: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«2) наличие подтвержденного факта проживания в Камчатском крае не менее пяти лет, предшествующих году принятия Министерством решения о предоставлении социальной выплаты;»;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 xml:space="preserve">3) часть 8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дополнить абзацем следующего содержания: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«В первую очередь в список включаются граждане,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в составе семьи которых не менее восьми детей в возрасте до 18-ти лет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en-US" w:eastAsia="ru-RU"/>
        </w:rPr>
        <w:t>.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»;</w:t>
      </w:r>
    </w:p>
    <w:p>
      <w:pPr>
        <w:numPr>
          <w:ilvl w:val="0"/>
          <w:numId w:val="1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часть 10 дополнить словами «, соответствующий условиям, указанным в части 6 настоящего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Порядка»;</w:t>
      </w:r>
    </w:p>
    <w:p>
      <w:pPr>
        <w:numPr>
          <w:ilvl w:val="0"/>
          <w:numId w:val="1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подпункте «в» пункта 1 части 12 слова «в двух экземплярах» исключить;</w:t>
      </w:r>
    </w:p>
    <w:p>
      <w:pPr>
        <w:numPr>
          <w:ilvl w:val="0"/>
          <w:numId w:val="1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часть 22 изложить в следующей редакции: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«22. 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en-US" w:eastAsia="zh-CN" w:bidi="ar"/>
        </w:rPr>
        <w:t>Размер социальной выплаты определяется, исходя из: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en-US" w:eastAsia="zh-CN" w:bidi="ar"/>
        </w:rPr>
        <w:t xml:space="preserve">1) состава семьи гражданина; 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en-US" w:eastAsia="zh-CN" w:bidi="ar"/>
        </w:rPr>
        <w:t xml:space="preserve">2) норматива общей площади жилого помещения в 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ru-RU" w:eastAsia="zh-CN" w:bidi="ar"/>
        </w:rPr>
        <w:t>р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en-US" w:eastAsia="zh-CN" w:bidi="ar"/>
        </w:rPr>
        <w:t>азме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ru-RU" w:eastAsia="zh-CN" w:bidi="ar"/>
        </w:rPr>
        <w:t>ре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en-US" w:eastAsia="zh-CN" w:bidi="ar"/>
        </w:rPr>
        <w:t xml:space="preserve"> 18 кв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ru-RU" w:eastAsia="zh-CN" w:bidi="ar"/>
        </w:rPr>
        <w:t xml:space="preserve">адратных метров 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en-US" w:eastAsia="zh-CN" w:bidi="ar"/>
        </w:rPr>
        <w:t xml:space="preserve">на каждого члена семьи 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ru-RU" w:eastAsia="zh-CN" w:bidi="ar"/>
        </w:rPr>
        <w:t>гражданина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en-US" w:eastAsia="zh-CN" w:bidi="ar"/>
        </w:rPr>
        <w:t>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en-US" w:eastAsia="zh-CN" w:bidi="ar"/>
        </w:rPr>
        <w:t xml:space="preserve">3) норматива стоимости 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ru-RU" w:eastAsia="zh-CN" w:bidi="ar"/>
        </w:rPr>
        <w:t>одного квадратного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en-US" w:eastAsia="zh-CN" w:bidi="ar"/>
        </w:rPr>
        <w:t xml:space="preserve"> метра общей площади жилья по Российской Федерации, утверждаемого уполномоченным Правительством Российской Федерации федеральным органом исполнительной власти раз в полугодие. 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ru-RU" w:eastAsia="zh-CN" w:bidi="ar"/>
        </w:rPr>
        <w:t xml:space="preserve">4) 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en-US" w:eastAsia="zh-CN" w:bidi="ar"/>
        </w:rPr>
        <w:t>дополнительной площади жилого помещения в размере 15 кв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ru-RU" w:eastAsia="zh-CN" w:bidi="ar"/>
        </w:rPr>
        <w:t xml:space="preserve">адратных 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en-US" w:eastAsia="zh-CN" w:bidi="ar"/>
        </w:rPr>
        <w:t xml:space="preserve">метров 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ru-RU" w:eastAsia="zh-CN" w:bidi="ar"/>
        </w:rPr>
        <w:t xml:space="preserve">при наличии 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en-US" w:eastAsia="zh-CN" w:bidi="ar"/>
        </w:rPr>
        <w:t>прав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ru-RU" w:eastAsia="zh-CN" w:bidi="ar"/>
        </w:rPr>
        <w:t>а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ru-RU" w:eastAsia="zh-CN" w:bidi="ar"/>
        </w:rPr>
        <w:t xml:space="preserve">на дополнительную площадь 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en-US" w:eastAsia="zh-CN" w:bidi="ar"/>
        </w:rPr>
        <w:t>жилого помещения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ru-RU" w:eastAsia="zh-CN" w:bidi="ar"/>
        </w:rPr>
        <w:t xml:space="preserve"> в соответствии 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en-US" w:eastAsia="zh-CN" w:bidi="ar"/>
        </w:rPr>
        <w:t>с законодательством Российской Федерации.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»;</w:t>
      </w:r>
    </w:p>
    <w:p>
      <w:pPr>
        <w:numPr>
          <w:ilvl w:val="0"/>
          <w:numId w:val="1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часть 23 изложить в следующей редакции: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ru-RU"/>
        </w:rPr>
        <w:t>«23. В случае достижения ребенком (детьми), указанным (указанными) в составе семьи гражданина, возраста восемнадцати лет, расчет социальной выплаты производ</w:t>
      </w:r>
      <w:bookmarkStart w:id="2" w:name="_GoBack"/>
      <w:bookmarkEnd w:id="2"/>
      <w:r>
        <w:rPr>
          <w:rFonts w:hint="default" w:ascii="Times New Roman" w:hAnsi="Times New Roman" w:cs="Times New Roman"/>
          <w:sz w:val="28"/>
          <w:szCs w:val="28"/>
          <w:lang w:val="ru-RU" w:eastAsia="ru-RU"/>
        </w:rPr>
        <w:t>ится с учетом ребенка (детей), достигшего (достигших) возраста восемнадцати лет.»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2. Настоящий приказ вступает в силу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после дня его официального опубликования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и распространяется на правоотношения, возникшие с 1 января 2025 года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.</w:t>
      </w: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bCs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12"/>
        <w:tblW w:w="968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4394"/>
        <w:gridCol w:w="23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[горизонтальный штамп подписи 1]</w:t>
            </w:r>
            <w:bookmarkEnd w:id="1"/>
          </w:p>
        </w:tc>
        <w:tc>
          <w:tcPr>
            <w:tcW w:w="2315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widowControl w:val="0"/>
              <w:wordWrap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Фирстов</w:t>
            </w:r>
          </w:p>
        </w:tc>
      </w:tr>
    </w:tbl>
    <w:p>
      <w:pPr>
        <w:rPr>
          <w:rFonts w:ascii="Times New Roman" w:hAnsi="Times New Roman" w:eastAsia="Times New Roman"/>
          <w:sz w:val="28"/>
          <w:szCs w:val="28"/>
          <w:lang w:eastAsia="ru-RU"/>
        </w:rPr>
      </w:pPr>
    </w:p>
    <w:sectPr>
      <w:headerReference r:id="rId6" w:type="first"/>
      <w:headerReference r:id="rId5" w:type="default"/>
      <w:pgSz w:w="11906" w:h="16838"/>
      <w:pgMar w:top="1134" w:right="850" w:bottom="1134" w:left="1417" w:header="489" w:footer="709" w:gutter="0"/>
      <w:cols w:space="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文泉驿微米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文泉驿微米黑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egoe UI">
    <w:altName w:val="Corbel"/>
    <w:panose1 w:val="020B0502040204020203"/>
    <w:charset w:val="CC"/>
    <w:family w:val="swiss"/>
    <w:pitch w:val="default"/>
    <w:sig w:usb0="00000000" w:usb1="00000000" w:usb2="00000009" w:usb3="00000000" w:csb0="000001FF" w:csb1="00000000"/>
  </w:font>
  <w:font w:name="Corbel">
    <w:panose1 w:val="020B0503020204020204"/>
    <w:charset w:val="00"/>
    <w:family w:val="auto"/>
    <w:pitch w:val="default"/>
    <w:sig w:usb0="A00002EF" w:usb1="4000204B" w:usb2="00000000" w:usb3="00000000" w:csb0="200000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1"/>
      <w:jc w:val="center"/>
    </w:pPr>
  </w:p>
  <w:p>
    <w:pPr>
      <w:pStyle w:val="19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FF3A6D"/>
    <w:multiLevelType w:val="singleLevel"/>
    <w:tmpl w:val="63FF3A6D"/>
    <w:lvl w:ilvl="0" w:tentative="0">
      <w:start w:val="4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52267C"/>
    <w:rsid w:val="00755B76"/>
    <w:rsid w:val="00BD52DB"/>
    <w:rsid w:val="026C21D1"/>
    <w:rsid w:val="053D78AC"/>
    <w:rsid w:val="0E97A3F0"/>
    <w:rsid w:val="0FDA9583"/>
    <w:rsid w:val="11897955"/>
    <w:rsid w:val="177B2A23"/>
    <w:rsid w:val="17F71E28"/>
    <w:rsid w:val="17FDF70A"/>
    <w:rsid w:val="194F4112"/>
    <w:rsid w:val="1997B718"/>
    <w:rsid w:val="1A7F96A7"/>
    <w:rsid w:val="1DFF78B5"/>
    <w:rsid w:val="1E330118"/>
    <w:rsid w:val="232A5768"/>
    <w:rsid w:val="27EA6925"/>
    <w:rsid w:val="2F0547BE"/>
    <w:rsid w:val="2FF604A6"/>
    <w:rsid w:val="37F9D8FE"/>
    <w:rsid w:val="39C5D802"/>
    <w:rsid w:val="39FE9D69"/>
    <w:rsid w:val="3A9F29DC"/>
    <w:rsid w:val="3BFF49E7"/>
    <w:rsid w:val="3CCB2CFB"/>
    <w:rsid w:val="3DFF8D27"/>
    <w:rsid w:val="3F2C2FBA"/>
    <w:rsid w:val="3F59EB00"/>
    <w:rsid w:val="3FEBD4BA"/>
    <w:rsid w:val="3FF7E744"/>
    <w:rsid w:val="3FFF5A5C"/>
    <w:rsid w:val="40724DBA"/>
    <w:rsid w:val="44F74E60"/>
    <w:rsid w:val="45475D5E"/>
    <w:rsid w:val="47662DB1"/>
    <w:rsid w:val="49A6647F"/>
    <w:rsid w:val="53FDD27B"/>
    <w:rsid w:val="5BAE1D32"/>
    <w:rsid w:val="5F6F8E36"/>
    <w:rsid w:val="5FFAF904"/>
    <w:rsid w:val="6027516C"/>
    <w:rsid w:val="60545B1D"/>
    <w:rsid w:val="61778BDA"/>
    <w:rsid w:val="617DCDE2"/>
    <w:rsid w:val="65DF0A4C"/>
    <w:rsid w:val="696E679A"/>
    <w:rsid w:val="6A4573BA"/>
    <w:rsid w:val="6BF762EC"/>
    <w:rsid w:val="6EC31EEA"/>
    <w:rsid w:val="6F7F84D3"/>
    <w:rsid w:val="6F9B1BD5"/>
    <w:rsid w:val="6FDF7A60"/>
    <w:rsid w:val="6FE69EB7"/>
    <w:rsid w:val="6FF3F6DA"/>
    <w:rsid w:val="6FF57CE6"/>
    <w:rsid w:val="76BFB941"/>
    <w:rsid w:val="772FD50E"/>
    <w:rsid w:val="77BB7D7B"/>
    <w:rsid w:val="77E6E008"/>
    <w:rsid w:val="77FD42D8"/>
    <w:rsid w:val="77FED800"/>
    <w:rsid w:val="7B343927"/>
    <w:rsid w:val="7BFBAA92"/>
    <w:rsid w:val="7D7043C0"/>
    <w:rsid w:val="7DBFE413"/>
    <w:rsid w:val="7DF6C2E0"/>
    <w:rsid w:val="7DF7EB7E"/>
    <w:rsid w:val="7ED967E2"/>
    <w:rsid w:val="7F5BC99A"/>
    <w:rsid w:val="7FAFA7DE"/>
    <w:rsid w:val="7FBED02B"/>
    <w:rsid w:val="A7DF9DDC"/>
    <w:rsid w:val="AE6707EA"/>
    <w:rsid w:val="AFD1515E"/>
    <w:rsid w:val="AFFE502F"/>
    <w:rsid w:val="B43DF154"/>
    <w:rsid w:val="B5DB6621"/>
    <w:rsid w:val="B7BFE721"/>
    <w:rsid w:val="B9E54752"/>
    <w:rsid w:val="BBCBAC77"/>
    <w:rsid w:val="BDFF9597"/>
    <w:rsid w:val="BE8B01B9"/>
    <w:rsid w:val="BEDFD619"/>
    <w:rsid w:val="BEFF25F3"/>
    <w:rsid w:val="BF7BCD26"/>
    <w:rsid w:val="BFAFCB69"/>
    <w:rsid w:val="BFB7C333"/>
    <w:rsid w:val="BFBEB300"/>
    <w:rsid w:val="C677B1C9"/>
    <w:rsid w:val="CD7FA03B"/>
    <w:rsid w:val="CF3FD298"/>
    <w:rsid w:val="CF5F51CA"/>
    <w:rsid w:val="CFF626B9"/>
    <w:rsid w:val="DBFD2B6C"/>
    <w:rsid w:val="DBFF9BC7"/>
    <w:rsid w:val="DEB22F5C"/>
    <w:rsid w:val="E1EB2BFC"/>
    <w:rsid w:val="E7DAB521"/>
    <w:rsid w:val="EA6FFFA3"/>
    <w:rsid w:val="EEF7FA6F"/>
    <w:rsid w:val="EF75FCAB"/>
    <w:rsid w:val="EF799018"/>
    <w:rsid w:val="EFBF191C"/>
    <w:rsid w:val="EFE6A48A"/>
    <w:rsid w:val="EFFC95BF"/>
    <w:rsid w:val="F157FC66"/>
    <w:rsid w:val="F2FF4C5F"/>
    <w:rsid w:val="F3FE347A"/>
    <w:rsid w:val="F5FDFDE3"/>
    <w:rsid w:val="F7BD7ACF"/>
    <w:rsid w:val="F7DFD7E0"/>
    <w:rsid w:val="F85EDC65"/>
    <w:rsid w:val="F99932EE"/>
    <w:rsid w:val="F9F64043"/>
    <w:rsid w:val="FA7C5B69"/>
    <w:rsid w:val="FAFE8A75"/>
    <w:rsid w:val="FB4D7539"/>
    <w:rsid w:val="FB7F83FA"/>
    <w:rsid w:val="FCFDED42"/>
    <w:rsid w:val="FDB56F29"/>
    <w:rsid w:val="FE7F1FF4"/>
    <w:rsid w:val="FE924C96"/>
    <w:rsid w:val="FEE16DED"/>
    <w:rsid w:val="FEFBA227"/>
    <w:rsid w:val="FF7B08D1"/>
    <w:rsid w:val="FF7D2098"/>
    <w:rsid w:val="FF7EA971"/>
    <w:rsid w:val="FFAED038"/>
    <w:rsid w:val="FFBFA59B"/>
    <w:rsid w:val="FFBFEAB3"/>
    <w:rsid w:val="FFCE002A"/>
    <w:rsid w:val="FFDAC8D0"/>
    <w:rsid w:val="FFFDD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7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8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9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40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1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2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">
    <w:name w:val="heading 7"/>
    <w:basedOn w:val="1"/>
    <w:next w:val="1"/>
    <w:link w:val="43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9">
    <w:name w:val="heading 8"/>
    <w:basedOn w:val="1"/>
    <w:next w:val="1"/>
    <w:link w:val="44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10">
    <w:name w:val="heading 9"/>
    <w:basedOn w:val="1"/>
    <w:next w:val="1"/>
    <w:link w:val="45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Balloon Text"/>
    <w:basedOn w:val="1"/>
    <w:link w:val="18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7">
    <w:name w:val="Plain Text"/>
    <w:basedOn w:val="1"/>
    <w:link w:val="185"/>
    <w:semiHidden/>
    <w:unhideWhenUsed/>
    <w:qFormat/>
    <w:uiPriority w:val="99"/>
    <w:pPr>
      <w:spacing w:after="0" w:line="240" w:lineRule="auto"/>
    </w:pPr>
    <w:rPr>
      <w:rFonts w:ascii="Calibri" w:hAnsi="Calibri" w:eastAsia="Calibri" w:cs="Times New Roman"/>
      <w:szCs w:val="21"/>
    </w:rPr>
  </w:style>
  <w:style w:type="paragraph" w:styleId="18">
    <w:name w:val="endnote text"/>
    <w:basedOn w:val="1"/>
    <w:link w:val="183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9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0">
    <w:name w:val="footnote text"/>
    <w:basedOn w:val="1"/>
    <w:link w:val="182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1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2">
    <w:name w:val="header"/>
    <w:basedOn w:val="1"/>
    <w:link w:val="18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3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4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25">
    <w:name w:val="toc 1"/>
    <w:basedOn w:val="1"/>
    <w:next w:val="1"/>
    <w:unhideWhenUsed/>
    <w:qFormat/>
    <w:uiPriority w:val="39"/>
    <w:pPr>
      <w:spacing w:after="57"/>
    </w:pPr>
  </w:style>
  <w:style w:type="paragraph" w:styleId="26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7">
    <w:name w:val="table of figures"/>
    <w:basedOn w:val="1"/>
    <w:next w:val="1"/>
    <w:unhideWhenUsed/>
    <w:qFormat/>
    <w:uiPriority w:val="99"/>
    <w:pPr>
      <w:spacing w:after="0"/>
    </w:pPr>
  </w:style>
  <w:style w:type="paragraph" w:styleId="28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29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30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31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32">
    <w:name w:val="Title"/>
    <w:basedOn w:val="1"/>
    <w:next w:val="1"/>
    <w:link w:val="48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3">
    <w:name w:val="footer"/>
    <w:basedOn w:val="1"/>
    <w:link w:val="186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34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35">
    <w:name w:val="Subtitle"/>
    <w:basedOn w:val="1"/>
    <w:next w:val="1"/>
    <w:link w:val="49"/>
    <w:qFormat/>
    <w:uiPriority w:val="11"/>
    <w:pPr>
      <w:spacing w:before="200" w:after="200"/>
    </w:pPr>
    <w:rPr>
      <w:sz w:val="24"/>
      <w:szCs w:val="24"/>
    </w:rPr>
  </w:style>
  <w:style w:type="table" w:styleId="36">
    <w:name w:val="Table Grid"/>
    <w:basedOn w:val="1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7">
    <w:name w:val="Заголовок 1 Знак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8">
    <w:name w:val="Заголовок 2 Знак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9">
    <w:name w:val="Заголовок 3 Знак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0">
    <w:name w:val="Заголовок 4 Знак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1">
    <w:name w:val="Заголовок 5 Знак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2">
    <w:name w:val="Заголовок 6 Знак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3">
    <w:name w:val="Заголовок 7 Знак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4">
    <w:name w:val="Заголовок 8 Знак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5">
    <w:name w:val="Заголовок 9 Знак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6">
    <w:name w:val="List Paragraph"/>
    <w:basedOn w:val="1"/>
    <w:qFormat/>
    <w:uiPriority w:val="34"/>
    <w:pPr>
      <w:ind w:left="720"/>
      <w:contextualSpacing/>
    </w:pPr>
  </w:style>
  <w:style w:type="paragraph" w:styleId="47">
    <w:name w:val="No Spacing"/>
    <w:qFormat/>
    <w:uiPriority w:val="1"/>
    <w:rPr>
      <w:rFonts w:ascii="Times New Roman" w:hAnsi="Times New Roman" w:eastAsia="SimSun" w:cs="Times New Roman"/>
      <w:lang w:val="ru-RU" w:eastAsia="ru-RU" w:bidi="ar-SA"/>
    </w:rPr>
  </w:style>
  <w:style w:type="character" w:customStyle="1" w:styleId="48">
    <w:name w:val="Название Знак"/>
    <w:basedOn w:val="11"/>
    <w:link w:val="32"/>
    <w:qFormat/>
    <w:uiPriority w:val="10"/>
    <w:rPr>
      <w:sz w:val="48"/>
      <w:szCs w:val="48"/>
    </w:rPr>
  </w:style>
  <w:style w:type="character" w:customStyle="1" w:styleId="49">
    <w:name w:val="Подзаголовок Знак"/>
    <w:basedOn w:val="11"/>
    <w:link w:val="35"/>
    <w:qFormat/>
    <w:uiPriority w:val="11"/>
    <w:rPr>
      <w:sz w:val="24"/>
      <w:szCs w:val="24"/>
    </w:rPr>
  </w:style>
  <w:style w:type="paragraph" w:styleId="50">
    <w:name w:val="Quote"/>
    <w:basedOn w:val="1"/>
    <w:next w:val="1"/>
    <w:link w:val="51"/>
    <w:qFormat/>
    <w:uiPriority w:val="29"/>
    <w:pPr>
      <w:ind w:left="720" w:right="720"/>
    </w:pPr>
    <w:rPr>
      <w:i/>
    </w:rPr>
  </w:style>
  <w:style w:type="character" w:customStyle="1" w:styleId="51">
    <w:name w:val="Цитата 2 Знак"/>
    <w:link w:val="50"/>
    <w:qFormat/>
    <w:uiPriority w:val="29"/>
    <w:rPr>
      <w:i/>
    </w:rPr>
  </w:style>
  <w:style w:type="paragraph" w:styleId="52">
    <w:name w:val="Intense Quote"/>
    <w:basedOn w:val="1"/>
    <w:next w:val="1"/>
    <w:link w:val="53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3">
    <w:name w:val="Выделенная цитата Знак"/>
    <w:link w:val="52"/>
    <w:qFormat/>
    <w:uiPriority w:val="30"/>
    <w:rPr>
      <w:i/>
    </w:rPr>
  </w:style>
  <w:style w:type="character" w:customStyle="1" w:styleId="54">
    <w:name w:val="Header Char"/>
    <w:basedOn w:val="11"/>
    <w:qFormat/>
    <w:uiPriority w:val="99"/>
  </w:style>
  <w:style w:type="character" w:customStyle="1" w:styleId="55">
    <w:name w:val="Footer Char"/>
    <w:basedOn w:val="11"/>
    <w:qFormat/>
    <w:uiPriority w:val="99"/>
  </w:style>
  <w:style w:type="character" w:customStyle="1" w:styleId="56">
    <w:name w:val="Caption Char"/>
    <w:qFormat/>
    <w:uiPriority w:val="99"/>
  </w:style>
  <w:style w:type="table" w:customStyle="1" w:styleId="57">
    <w:name w:val="Table Grid Light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58">
    <w:name w:val="Таблица простая 11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Таблица простая 21"/>
    <w:basedOn w:val="12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0">
    <w:name w:val="Таблица простая 31"/>
    <w:basedOn w:val="12"/>
    <w:qFormat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Таблица простая 41"/>
    <w:basedOn w:val="12"/>
    <w:qFormat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Таблица простая 51"/>
    <w:basedOn w:val="12"/>
    <w:qFormat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3">
    <w:name w:val="Таблица-сетка 1 светлая1"/>
    <w:basedOn w:val="12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4">
    <w:name w:val="Grid Table 1 Light - Accent 1"/>
    <w:basedOn w:val="12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5">
    <w:name w:val="Grid Table 1 Light - Accent 2"/>
    <w:basedOn w:val="12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6">
    <w:name w:val="Grid Table 1 Light - Accent 3"/>
    <w:basedOn w:val="12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7">
    <w:name w:val="Grid Table 1 Light - Accent 4"/>
    <w:basedOn w:val="12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8">
    <w:name w:val="Grid Table 1 Light - Accent 5"/>
    <w:basedOn w:val="12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9">
    <w:name w:val="Grid Table 1 Light - Accent 6"/>
    <w:basedOn w:val="12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70">
    <w:name w:val="Таблица-сетка 21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1">
    <w:name w:val="Grid Table 2 - Accent 1"/>
    <w:basedOn w:val="12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2">
    <w:name w:val="Grid Table 2 - Accent 2"/>
    <w:basedOn w:val="12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3">
    <w:name w:val="Grid Table 2 - Accent 3"/>
    <w:basedOn w:val="12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4">
    <w:name w:val="Grid Table 2 - Accent 4"/>
    <w:basedOn w:val="12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5">
    <w:name w:val="Grid Table 2 - Accent 5"/>
    <w:basedOn w:val="12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6">
    <w:name w:val="Grid Table 2 - Accent 6"/>
    <w:basedOn w:val="12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7">
    <w:name w:val="Таблица-сетка 31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8">
    <w:name w:val="Grid Table 3 - Accent 1"/>
    <w:basedOn w:val="12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9">
    <w:name w:val="Grid Table 3 - Accent 2"/>
    <w:basedOn w:val="12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0">
    <w:name w:val="Grid Table 3 - Accent 3"/>
    <w:basedOn w:val="12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1">
    <w:name w:val="Grid Table 3 - Accent 4"/>
    <w:basedOn w:val="12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2">
    <w:name w:val="Grid Table 3 - Accent 5"/>
    <w:basedOn w:val="12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3">
    <w:name w:val="Grid Table 3 - Accent 6"/>
    <w:basedOn w:val="12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4">
    <w:name w:val="Таблица-сетка 41"/>
    <w:basedOn w:val="12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5">
    <w:name w:val="Grid Table 4 - Accent 1"/>
    <w:basedOn w:val="12"/>
    <w:qFormat/>
    <w:uiPriority w:val="5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6">
    <w:name w:val="Grid Table 4 - Accent 2"/>
    <w:basedOn w:val="12"/>
    <w:qFormat/>
    <w:uiPriority w:val="5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7">
    <w:name w:val="Grid Table 4 - Accent 3"/>
    <w:basedOn w:val="12"/>
    <w:qFormat/>
    <w:uiPriority w:val="5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8">
    <w:name w:val="Grid Table 4 - Accent 4"/>
    <w:basedOn w:val="12"/>
    <w:qFormat/>
    <w:uiPriority w:val="5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9">
    <w:name w:val="Grid Table 4 - Accent 5"/>
    <w:basedOn w:val="12"/>
    <w:qFormat/>
    <w:uiPriority w:val="5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90">
    <w:name w:val="Grid Table 4 - Accent 6"/>
    <w:basedOn w:val="12"/>
    <w:qFormat/>
    <w:uiPriority w:val="5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1">
    <w:name w:val="Таблица-сетка 5 темная1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2">
    <w:name w:val="Grid Table 5 Dark- Accent 1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93">
    <w:name w:val="Grid Table 5 Dark - Accent 2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4">
    <w:name w:val="Grid Table 5 Dark - Accent 3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5">
    <w:name w:val="Grid Table 5 Dark- Accent 4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6">
    <w:name w:val="Grid Table 5 Dark - Accent 5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7">
    <w:name w:val="Grid Table 5 Dark - Accent 6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8">
    <w:name w:val="Таблица-сетка 6 цветная1"/>
    <w:basedOn w:val="12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6 Colorful - Accent 1"/>
    <w:basedOn w:val="12"/>
    <w:qFormat/>
    <w:uiPriority w:val="99"/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0">
    <w:name w:val="Grid Table 6 Colorful - Accent 2"/>
    <w:basedOn w:val="12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1">
    <w:name w:val="Grid Table 6 Colorful - Accent 3"/>
    <w:basedOn w:val="12"/>
    <w:qFormat/>
    <w:uiPriority w:val="99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/>
        <w14:textFill>
          <w14:solidFill>
            <w14:schemeClr w14:val="accent3"/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fir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la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02">
    <w:name w:val="Grid Table 6 Colorful - Accent 4"/>
    <w:basedOn w:val="12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3">
    <w:name w:val="Grid Table 6 Colorful - Accent 5"/>
    <w:basedOn w:val="12"/>
    <w:qFormat/>
    <w:uiPriority w:val="99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4">
    <w:name w:val="Grid Table 6 Colorful - Accent 6"/>
    <w:basedOn w:val="12"/>
    <w:qFormat/>
    <w:uiPriority w:val="99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5">
    <w:name w:val="Таблица-сетка 7 цветная1"/>
    <w:basedOn w:val="12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6">
    <w:name w:val="Grid Table 7 Colorful - Accent 1"/>
    <w:basedOn w:val="12"/>
    <w:qFormat/>
    <w:uiPriority w:val="99"/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7">
    <w:name w:val="Grid Table 7 Colorful - Accent 2"/>
    <w:basedOn w:val="12"/>
    <w:qFormat/>
    <w:uiPriority w:val="99"/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8">
    <w:name w:val="Grid Table 7 Colorful - Accent 3"/>
    <w:basedOn w:val="12"/>
    <w:qFormat/>
    <w:uiPriority w:val="99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09">
    <w:name w:val="Grid Table 7 Colorful - Accent 4"/>
    <w:basedOn w:val="12"/>
    <w:qFormat/>
    <w:uiPriority w:val="99"/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0">
    <w:name w:val="Grid Table 7 Colorful - Accent 5"/>
    <w:basedOn w:val="12"/>
    <w:qFormat/>
    <w:uiPriority w:val="99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11">
    <w:name w:val="Grid Table 7 Colorful - Accent 6"/>
    <w:basedOn w:val="12"/>
    <w:qFormat/>
    <w:uiPriority w:val="99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12">
    <w:name w:val="Список-таблица 1 светлая1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3">
    <w:name w:val="List Table 1 Light - Accent 1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4">
    <w:name w:val="List Table 1 Light - Accent 2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5">
    <w:name w:val="List Table 1 Light - Accent 3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6">
    <w:name w:val="List Table 1 Light - Accent 4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7">
    <w:name w:val="List Table 1 Light - Accent 5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8">
    <w:name w:val="List Table 1 Light - Accent 6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9">
    <w:name w:val="Список-таблица 21"/>
    <w:basedOn w:val="12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0">
    <w:name w:val="List Table 2 - Accent 1"/>
    <w:basedOn w:val="12"/>
    <w:qFormat/>
    <w:uiPriority w:val="99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21">
    <w:name w:val="List Table 2 - Accent 2"/>
    <w:basedOn w:val="12"/>
    <w:qFormat/>
    <w:uiPriority w:val="99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22">
    <w:name w:val="List Table 2 - Accent 3"/>
    <w:basedOn w:val="12"/>
    <w:qFormat/>
    <w:uiPriority w:val="99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3">
    <w:name w:val="List Table 2 - Accent 4"/>
    <w:basedOn w:val="12"/>
    <w:qFormat/>
    <w:uiPriority w:val="99"/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4">
    <w:name w:val="List Table 2 - Accent 5"/>
    <w:basedOn w:val="12"/>
    <w:qFormat/>
    <w:uiPriority w:val="99"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5">
    <w:name w:val="List Table 2 - Accent 6"/>
    <w:basedOn w:val="12"/>
    <w:qFormat/>
    <w:uiPriority w:val="99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6">
    <w:name w:val="Список-таблица 31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7">
    <w:name w:val="List Table 3 - Accent 1"/>
    <w:basedOn w:val="12"/>
    <w:qFormat/>
    <w:uiPriority w:val="99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8">
    <w:name w:val="List Table 3 - Accent 2"/>
    <w:basedOn w:val="12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9">
    <w:name w:val="List Table 3 - Accent 3"/>
    <w:basedOn w:val="12"/>
    <w:qFormat/>
    <w:uiPriority w:val="99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30">
    <w:name w:val="List Table 3 - Accent 4"/>
    <w:basedOn w:val="12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31">
    <w:name w:val="List Table 3 - Accent 5"/>
    <w:basedOn w:val="12"/>
    <w:qFormat/>
    <w:uiPriority w:val="99"/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32">
    <w:name w:val="List Table 3 - Accent 6"/>
    <w:basedOn w:val="12"/>
    <w:qFormat/>
    <w:uiPriority w:val="99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3">
    <w:name w:val="Список-таблица 41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4">
    <w:name w:val="List Table 4 - Accent 1"/>
    <w:basedOn w:val="12"/>
    <w:qFormat/>
    <w:uiPriority w:val="9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5">
    <w:name w:val="List Table 4 - Accent 2"/>
    <w:basedOn w:val="12"/>
    <w:qFormat/>
    <w:uiPriority w:val="9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6">
    <w:name w:val="List Table 4 - Accent 3"/>
    <w:basedOn w:val="12"/>
    <w:qFormat/>
    <w:uiPriority w:val="9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7">
    <w:name w:val="List Table 4 - Accent 4"/>
    <w:basedOn w:val="12"/>
    <w:qFormat/>
    <w:uiPriority w:val="9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8">
    <w:name w:val="List Table 4 - Accent 5"/>
    <w:basedOn w:val="12"/>
    <w:qFormat/>
    <w:uiPriority w:val="9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9">
    <w:name w:val="List Table 4 - Accent 6"/>
    <w:basedOn w:val="12"/>
    <w:qFormat/>
    <w:uiPriority w:val="9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40">
    <w:name w:val="Список-таблица 5 темная1"/>
    <w:basedOn w:val="12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1">
    <w:name w:val="List Table 5 Dark - Accent 1"/>
    <w:basedOn w:val="12"/>
    <w:qFormat/>
    <w:uiPriority w:val="99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42">
    <w:name w:val="List Table 5 Dark - Accent 2"/>
    <w:basedOn w:val="12"/>
    <w:qFormat/>
    <w:uiPriority w:val="99"/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3">
    <w:name w:val="List Table 5 Dark - Accent 3"/>
    <w:basedOn w:val="12"/>
    <w:qFormat/>
    <w:uiPriority w:val="99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4">
    <w:name w:val="List Table 5 Dark - Accent 4"/>
    <w:basedOn w:val="12"/>
    <w:qFormat/>
    <w:uiPriority w:val="99"/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5">
    <w:name w:val="List Table 5 Dark - Accent 5"/>
    <w:basedOn w:val="12"/>
    <w:qFormat/>
    <w:uiPriority w:val="99"/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6">
    <w:name w:val="List Table 5 Dark - Accent 6"/>
    <w:basedOn w:val="12"/>
    <w:qFormat/>
    <w:uiPriority w:val="99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7">
    <w:name w:val="Список-таблица 6 цветная1"/>
    <w:basedOn w:val="12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8">
    <w:name w:val="List Table 6 Colorful - Accent 1"/>
    <w:basedOn w:val="12"/>
    <w:qFormat/>
    <w:uiPriority w:val="99"/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9">
    <w:name w:val="List Table 6 Colorful - Accent 2"/>
    <w:basedOn w:val="12"/>
    <w:qFormat/>
    <w:uiPriority w:val="99"/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0">
    <w:name w:val="List Table 6 Colorful - Accent 3"/>
    <w:basedOn w:val="12"/>
    <w:qFormat/>
    <w:uiPriority w:val="99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4"/>
    <w:basedOn w:val="12"/>
    <w:qFormat/>
    <w:uiPriority w:val="99"/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6 Colorful - Accent 5"/>
    <w:basedOn w:val="12"/>
    <w:qFormat/>
    <w:uiPriority w:val="99"/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6 Colorful - Accent 6"/>
    <w:basedOn w:val="12"/>
    <w:qFormat/>
    <w:uiPriority w:val="99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Список-таблица 7 цветная1"/>
    <w:basedOn w:val="12"/>
    <w:qFormat/>
    <w:uiPriority w:val="99"/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5">
    <w:name w:val="List Table 7 Colorful - Accent 1"/>
    <w:basedOn w:val="12"/>
    <w:qFormat/>
    <w:uiPriority w:val="99"/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6">
    <w:name w:val="List Table 7 Colorful - Accent 2"/>
    <w:basedOn w:val="12"/>
    <w:qFormat/>
    <w:uiPriority w:val="99"/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7">
    <w:name w:val="List Table 7 Colorful - Accent 3"/>
    <w:basedOn w:val="12"/>
    <w:qFormat/>
    <w:uiPriority w:val="99"/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4"/>
    <w:basedOn w:val="12"/>
    <w:qFormat/>
    <w:uiPriority w:val="99"/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7 Colorful - Accent 5"/>
    <w:basedOn w:val="12"/>
    <w:qFormat/>
    <w:uiPriority w:val="99"/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st Table 7 Colorful - Accent 6"/>
    <w:basedOn w:val="12"/>
    <w:qFormat/>
    <w:uiPriority w:val="99"/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1">
    <w:name w:val="Lined - Accent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2">
    <w:name w:val="Lined - Accent 1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3">
    <w:name w:val="Lined - Accent 2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4">
    <w:name w:val="Lined - Accent 3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5">
    <w:name w:val="Lined - Accent 4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6">
    <w:name w:val="Lined - Accent 5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7">
    <w:name w:val="Lined - Accent 6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8">
    <w:name w:val="Bordered &amp; Lined - Accent"/>
    <w:basedOn w:val="12"/>
    <w:qFormat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9">
    <w:name w:val="Bordered &amp; Lined - Accent 1"/>
    <w:basedOn w:val="12"/>
    <w:qFormat/>
    <w:uiPriority w:val="99"/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70">
    <w:name w:val="Bordered &amp; Lined - Accent 2"/>
    <w:basedOn w:val="12"/>
    <w:qFormat/>
    <w:uiPriority w:val="99"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71">
    <w:name w:val="Bordered &amp; Lined - Accent 3"/>
    <w:basedOn w:val="12"/>
    <w:qFormat/>
    <w:uiPriority w:val="99"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72">
    <w:name w:val="Bordered &amp; Lined - Accent 4"/>
    <w:basedOn w:val="12"/>
    <w:qFormat/>
    <w:uiPriority w:val="99"/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3">
    <w:name w:val="Bordered &amp; Lined - Accent 5"/>
    <w:basedOn w:val="12"/>
    <w:qFormat/>
    <w:uiPriority w:val="99"/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4">
    <w:name w:val="Bordered &amp; Lined - Accent 6"/>
    <w:basedOn w:val="12"/>
    <w:qFormat/>
    <w:uiPriority w:val="99"/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5">
    <w:name w:val="Bordered"/>
    <w:basedOn w:val="12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6">
    <w:name w:val="Bordered - Accent 1"/>
    <w:basedOn w:val="12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7">
    <w:name w:val="Bordered - Accent 2"/>
    <w:basedOn w:val="12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8">
    <w:name w:val="Bordered - Accent 3"/>
    <w:basedOn w:val="12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9">
    <w:name w:val="Bordered - Accent 4"/>
    <w:basedOn w:val="12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80">
    <w:name w:val="Bordered - Accent 5"/>
    <w:basedOn w:val="12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81">
    <w:name w:val="Bordered - Accent 6"/>
    <w:basedOn w:val="12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2">
    <w:name w:val="Текст сноски Знак"/>
    <w:link w:val="20"/>
    <w:qFormat/>
    <w:uiPriority w:val="99"/>
    <w:rPr>
      <w:sz w:val="18"/>
    </w:rPr>
  </w:style>
  <w:style w:type="character" w:customStyle="1" w:styleId="183">
    <w:name w:val="Текст концевой сноски Знак"/>
    <w:link w:val="18"/>
    <w:qFormat/>
    <w:uiPriority w:val="99"/>
    <w:rPr>
      <w:sz w:val="20"/>
    </w:rPr>
  </w:style>
  <w:style w:type="paragraph" w:customStyle="1" w:styleId="184">
    <w:name w:val="Заголовок оглавления1"/>
    <w:unhideWhenUsed/>
    <w:qFormat/>
    <w:uiPriority w:val="39"/>
    <w:rPr>
      <w:rFonts w:ascii="Times New Roman" w:hAnsi="Times New Roman" w:eastAsia="SimSun" w:cs="Times New Roman"/>
      <w:lang w:val="ru-RU" w:eastAsia="ru-RU" w:bidi="ar-SA"/>
    </w:rPr>
  </w:style>
  <w:style w:type="character" w:customStyle="1" w:styleId="185">
    <w:name w:val="Текст Знак"/>
    <w:basedOn w:val="11"/>
    <w:link w:val="17"/>
    <w:semiHidden/>
    <w:qFormat/>
    <w:uiPriority w:val="99"/>
    <w:rPr>
      <w:rFonts w:ascii="Calibri" w:hAnsi="Calibri" w:eastAsia="Calibri" w:cs="Times New Roman"/>
      <w:szCs w:val="21"/>
    </w:rPr>
  </w:style>
  <w:style w:type="character" w:customStyle="1" w:styleId="186">
    <w:name w:val="Нижний колонтитул Знак"/>
    <w:basedOn w:val="11"/>
    <w:link w:val="33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87">
    <w:name w:val="Текст выноски Знак"/>
    <w:basedOn w:val="11"/>
    <w:link w:val="1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88">
    <w:name w:val="Верхний колонтитул Знак"/>
    <w:basedOn w:val="11"/>
    <w:link w:val="22"/>
    <w:qFormat/>
    <w:uiPriority w:val="99"/>
  </w:style>
  <w:style w:type="table" w:customStyle="1" w:styleId="189">
    <w:name w:val="Сетка таблицы1"/>
    <w:basedOn w:val="12"/>
    <w:qFormat/>
    <w:uiPriority w:val="5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90">
    <w:name w:val="Сетка таблицы2"/>
    <w:basedOn w:val="12"/>
    <w:qFormat/>
    <w:uiPriority w:val="5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91">
    <w:name w:val="Верхний колонтитул1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2">
    <w:name w:val="fontstyle01"/>
    <w:basedOn w:val="11"/>
    <w:qFormat/>
    <w:uiPriority w:val="0"/>
    <w:rPr>
      <w:rFonts w:hint="default" w:ascii="TimesNewRomanPSMT" w:hAnsi="TimesNewRomanPSMT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1095</Words>
  <Characters>6243</Characters>
  <Lines>52</Lines>
  <Paragraphs>14</Paragraphs>
  <TotalTime>3</TotalTime>
  <ScaleCrop>false</ScaleCrop>
  <LinksUpToDate>false</LinksUpToDate>
  <CharactersWithSpaces>7324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2023-07-28T23:09:00Z</dcterms:created>
  <dc:creator>Киселев Виктор Вадимович</dc:creator>
  <cp:lastModifiedBy>merkulovaay</cp:lastModifiedBy>
  <dcterms:modified xsi:type="dcterms:W3CDTF">2025-01-27T13:36:23Z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1049-11.1.0.11711</vt:lpwstr>
  </property>
  <property fmtid="{D5CDD505-2E9C-101B-9397-08002B2CF9AE}" pid="3" name="ICV">
    <vt:lpwstr>4252691D5FD847889DF6F9B466DF8D41_13</vt:lpwstr>
  </property>
</Properties>
</file>