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C45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C6D8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CF6EF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39DA306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1543F9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1904C3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7E6B7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A5B87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6C6734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39DBDE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77CF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 w14:paraId="13C71AF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1D835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7A623DD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 w14:paraId="034BF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4989FE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F92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8"/>
        <w:tblW w:w="979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 w14:paraId="41A6E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</w:tcPr>
          <w:p w14:paraId="1F275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О внесении изменений в приложение к постановлению </w:t>
            </w:r>
          </w:p>
          <w:p w14:paraId="24773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</w:t>
            </w:r>
          </w:p>
          <w:p w14:paraId="69EC7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Камчатского края»</w:t>
            </w:r>
          </w:p>
        </w:tc>
      </w:tr>
    </w:tbl>
    <w:p w14:paraId="7C53179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967ABB">
      <w:pPr>
        <w:spacing w:after="0" w:line="240" w:lineRule="auto"/>
        <w:ind w:firstLine="879" w:firstLineChars="3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638FB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169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24.07.2024 № 352-П «Об утверждении Порядка предоставления жилых помещений на условиях договора субаренды отдельным категориям граждан на территории Камчатского края» следующие изменения:</w:t>
      </w:r>
    </w:p>
    <w:p w14:paraId="073AB29F">
      <w:pPr>
        <w:widowControl w:val="0"/>
        <w:tabs>
          <w:tab w:val="left" w:pos="0"/>
        </w:tabs>
        <w:spacing w:after="0" w:line="240" w:lineRule="auto"/>
        <w:ind w:firstLine="658" w:firstLineChars="235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1) част</w:t>
      </w:r>
      <w:r>
        <w:rPr>
          <w:rFonts w:ascii="Times New Roman" w:hAnsi="Times New Roman"/>
          <w:sz w:val="28"/>
          <w:lang w:val="ru-RU" w:eastAsia="zh-CN"/>
        </w:rPr>
        <w:t>ь</w:t>
      </w:r>
      <w:r>
        <w:rPr>
          <w:rFonts w:ascii="Times New Roman" w:hAnsi="Times New Roman"/>
          <w:sz w:val="28"/>
          <w:lang w:eastAsia="zh-CN"/>
        </w:rPr>
        <w:t xml:space="preserve"> 5 </w:t>
      </w:r>
      <w:r>
        <w:rPr>
          <w:rFonts w:ascii="Times New Roman" w:hAnsi="Times New Roman"/>
          <w:sz w:val="28"/>
          <w:lang w:val="ru-RU" w:eastAsia="zh-CN"/>
        </w:rPr>
        <w:t>дополнить</w:t>
      </w:r>
      <w:r>
        <w:rPr>
          <w:rFonts w:hint="default" w:ascii="Times New Roman" w:hAnsi="Times New Roman"/>
          <w:sz w:val="28"/>
          <w:lang w:val="ru-RU" w:eastAsia="zh-CN"/>
        </w:rPr>
        <w:t xml:space="preserve"> пунктом 6</w:t>
      </w:r>
      <w:r>
        <w:rPr>
          <w:rFonts w:ascii="Times New Roman" w:hAnsi="Times New Roman"/>
          <w:sz w:val="28"/>
          <w:lang w:eastAsia="zh-CN"/>
        </w:rPr>
        <w:t xml:space="preserve"> </w:t>
      </w:r>
      <w:r>
        <w:rPr>
          <w:rFonts w:ascii="Times New Roman" w:hAnsi="Times New Roman"/>
          <w:sz w:val="28"/>
          <w:lang w:val="ru-RU" w:eastAsia="zh-CN"/>
        </w:rPr>
        <w:t>следующего</w:t>
      </w:r>
      <w:r>
        <w:rPr>
          <w:rFonts w:hint="default" w:ascii="Times New Roman" w:hAnsi="Times New Roman"/>
          <w:sz w:val="28"/>
          <w:lang w:val="ru-RU" w:eastAsia="zh-CN"/>
        </w:rPr>
        <w:t xml:space="preserve"> содержания</w:t>
      </w:r>
      <w:r>
        <w:rPr>
          <w:rFonts w:ascii="Times New Roman" w:hAnsi="Times New Roman"/>
          <w:sz w:val="28"/>
          <w:lang w:eastAsia="zh-CN"/>
        </w:rPr>
        <w:t>:</w:t>
      </w:r>
    </w:p>
    <w:p w14:paraId="712859B3">
      <w:pPr>
        <w:widowControl w:val="0"/>
        <w:tabs>
          <w:tab w:val="left" w:pos="0"/>
        </w:tabs>
        <w:spacing w:after="0" w:line="240" w:lineRule="auto"/>
        <w:ind w:firstLine="658" w:firstLineChars="235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«</w:t>
      </w:r>
      <w:r>
        <w:rPr>
          <w:rFonts w:hint="default" w:ascii="Times New Roman" w:hAnsi="Times New Roman"/>
          <w:sz w:val="28"/>
          <w:lang w:val="ru-RU" w:eastAsia="zh-CN"/>
        </w:rPr>
        <w:t>6</w:t>
      </w:r>
      <w:r>
        <w:rPr>
          <w:rFonts w:ascii="Times New Roman" w:hAnsi="Times New Roman"/>
          <w:sz w:val="28"/>
          <w:lang w:eastAsia="zh-CN"/>
        </w:rPr>
        <w:t xml:space="preserve">) </w:t>
      </w:r>
      <w:r>
        <w:rPr>
          <w:rFonts w:ascii="Times New Roman" w:hAnsi="Times New Roman"/>
          <w:sz w:val="28"/>
          <w:lang w:val="ru-RU" w:eastAsia="zh-CN"/>
        </w:rPr>
        <w:t>члены</w:t>
      </w:r>
      <w:r>
        <w:rPr>
          <w:rFonts w:hint="default" w:ascii="Times New Roman" w:hAnsi="Times New Roman"/>
          <w:sz w:val="28"/>
          <w:lang w:val="ru-RU" w:eastAsia="zh-CN"/>
        </w:rPr>
        <w:t xml:space="preserve"> семьи </w:t>
      </w:r>
      <w:r>
        <w:rPr>
          <w:rFonts w:ascii="Times New Roman" w:hAnsi="Times New Roman"/>
          <w:sz w:val="28"/>
          <w:lang w:eastAsia="zh-CN"/>
        </w:rPr>
        <w:t>погибшего участника специальной военной операции</w:t>
      </w:r>
      <w:r>
        <w:rPr>
          <w:rFonts w:hint="default" w:ascii="Times New Roman" w:hAnsi="Times New Roman"/>
          <w:sz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lang w:eastAsia="zh-CN"/>
        </w:rPr>
        <w:t>не имеющие в собственности жилых помещений</w:t>
      </w:r>
      <w:r>
        <w:rPr>
          <w:rFonts w:hint="default" w:ascii="Times New Roman" w:hAnsi="Times New Roman"/>
          <w:sz w:val="28"/>
          <w:lang w:val="ru-RU" w:eastAsia="zh-CN"/>
        </w:rPr>
        <w:t>.</w:t>
      </w:r>
      <w:r>
        <w:rPr>
          <w:rFonts w:ascii="Times New Roman" w:hAnsi="Times New Roman"/>
          <w:sz w:val="28"/>
          <w:lang w:eastAsia="zh-CN"/>
        </w:rPr>
        <w:t>»;</w:t>
      </w:r>
    </w:p>
    <w:p w14:paraId="26F45830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ascii="Times New Roman" w:hAnsi="Times New Roman"/>
          <w:sz w:val="28"/>
          <w:lang w:val="ru-RU"/>
        </w:rPr>
        <w:t>в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6 </w:t>
      </w:r>
      <w:r>
        <w:rPr>
          <w:rFonts w:ascii="Times New Roman" w:hAnsi="Times New Roman"/>
          <w:sz w:val="28"/>
          <w:lang w:val="ru-RU"/>
        </w:rPr>
        <w:t>слова</w:t>
      </w:r>
      <w:r>
        <w:rPr>
          <w:rFonts w:hint="default"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eastAsia="zh-CN"/>
        </w:rPr>
        <w:t>в пункте 5 части 5 настоящего Порядка</w:t>
      </w:r>
      <w:r>
        <w:rPr>
          <w:rFonts w:hint="default" w:ascii="Times New Roman" w:hAnsi="Times New Roman"/>
          <w:sz w:val="28"/>
          <w:lang w:val="ru-RU" w:eastAsia="zh-CN"/>
        </w:rPr>
        <w:t xml:space="preserve">» заменить </w:t>
      </w:r>
      <w:r>
        <w:rPr>
          <w:rFonts w:ascii="Times New Roman" w:hAnsi="Times New Roman"/>
          <w:sz w:val="28"/>
          <w:lang w:val="ru-RU"/>
        </w:rPr>
        <w:t>словами</w:t>
      </w:r>
      <w:r>
        <w:rPr>
          <w:rFonts w:hint="default"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eastAsia="zh-CN"/>
        </w:rPr>
        <w:t>в пункт</w:t>
      </w:r>
      <w:r>
        <w:rPr>
          <w:rFonts w:ascii="Times New Roman" w:hAnsi="Times New Roman"/>
          <w:sz w:val="28"/>
          <w:lang w:val="ru-RU" w:eastAsia="zh-CN"/>
        </w:rPr>
        <w:t>ах</w:t>
      </w:r>
      <w:r>
        <w:rPr>
          <w:rFonts w:ascii="Times New Roman" w:hAnsi="Times New Roman"/>
          <w:sz w:val="28"/>
          <w:lang w:eastAsia="zh-CN"/>
        </w:rPr>
        <w:t xml:space="preserve"> 5 </w:t>
      </w:r>
      <w:r>
        <w:rPr>
          <w:rFonts w:ascii="Times New Roman" w:hAnsi="Times New Roman"/>
          <w:sz w:val="28"/>
          <w:lang w:val="ru-RU" w:eastAsia="zh-CN"/>
        </w:rPr>
        <w:t>и</w:t>
      </w:r>
      <w:r>
        <w:rPr>
          <w:rFonts w:hint="default" w:ascii="Times New Roman" w:hAnsi="Times New Roman"/>
          <w:sz w:val="28"/>
          <w:lang w:val="ru-RU" w:eastAsia="zh-CN"/>
        </w:rPr>
        <w:t xml:space="preserve"> 6 </w:t>
      </w:r>
      <w:r>
        <w:rPr>
          <w:rFonts w:ascii="Times New Roman" w:hAnsi="Times New Roman"/>
          <w:sz w:val="28"/>
          <w:lang w:eastAsia="zh-CN"/>
        </w:rPr>
        <w:t>части 5 настоящего По</w:t>
      </w:r>
      <w:bookmarkStart w:id="2" w:name="_GoBack"/>
      <w:bookmarkEnd w:id="2"/>
      <w:r>
        <w:rPr>
          <w:rFonts w:ascii="Times New Roman" w:hAnsi="Times New Roman"/>
          <w:sz w:val="28"/>
          <w:lang w:eastAsia="zh-CN"/>
        </w:rPr>
        <w:t>рядка</w:t>
      </w:r>
      <w:r>
        <w:rPr>
          <w:rFonts w:hint="default" w:ascii="Times New Roman" w:hAnsi="Times New Roman"/>
          <w:sz w:val="28"/>
          <w:lang w:val="ru-RU" w:eastAsia="zh-CN"/>
        </w:rPr>
        <w:t>»;</w:t>
      </w:r>
    </w:p>
    <w:p w14:paraId="3B524B5D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hint="default" w:ascii="Times New Roman" w:hAnsi="Times New Roman"/>
          <w:sz w:val="28"/>
          <w:lang w:val="ru-RU" w:eastAsia="zh-CN"/>
        </w:rPr>
        <w:t xml:space="preserve">в части 8 слова </w:t>
      </w:r>
      <w:r>
        <w:rPr>
          <w:rFonts w:hint="default"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eastAsia="zh-CN"/>
        </w:rPr>
        <w:t>в пункт</w:t>
      </w:r>
      <w:r>
        <w:rPr>
          <w:rFonts w:ascii="Times New Roman" w:hAnsi="Times New Roman"/>
          <w:sz w:val="28"/>
          <w:lang w:val="ru-RU" w:eastAsia="zh-CN"/>
        </w:rPr>
        <w:t>ах</w:t>
      </w:r>
      <w:r>
        <w:rPr>
          <w:rFonts w:ascii="Times New Roman" w:hAnsi="Times New Roman"/>
          <w:sz w:val="28"/>
          <w:lang w:eastAsia="zh-CN"/>
        </w:rPr>
        <w:t xml:space="preserve"> </w:t>
      </w:r>
      <w:r>
        <w:rPr>
          <w:rFonts w:hint="default" w:ascii="Times New Roman" w:hAnsi="Times New Roman"/>
          <w:sz w:val="28"/>
          <w:lang w:val="ru-RU" w:eastAsia="zh-CN"/>
        </w:rPr>
        <w:t>2-5</w:t>
      </w:r>
      <w:r>
        <w:rPr>
          <w:rFonts w:ascii="Times New Roman" w:hAnsi="Times New Roman"/>
          <w:sz w:val="28"/>
          <w:lang w:eastAsia="zh-CN"/>
        </w:rPr>
        <w:t xml:space="preserve"> части 5 настоящего Порядка</w:t>
      </w:r>
      <w:r>
        <w:rPr>
          <w:rFonts w:hint="default" w:ascii="Times New Roman" w:hAnsi="Times New Roman"/>
          <w:sz w:val="28"/>
          <w:lang w:val="ru-RU" w:eastAsia="zh-CN"/>
        </w:rPr>
        <w:t xml:space="preserve">» заменить словами </w:t>
      </w:r>
      <w:r>
        <w:rPr>
          <w:rFonts w:hint="default"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eastAsia="zh-CN"/>
        </w:rPr>
        <w:t>в пункт</w:t>
      </w:r>
      <w:r>
        <w:rPr>
          <w:rFonts w:ascii="Times New Roman" w:hAnsi="Times New Roman"/>
          <w:sz w:val="28"/>
          <w:lang w:val="ru-RU" w:eastAsia="zh-CN"/>
        </w:rPr>
        <w:t>ах</w:t>
      </w:r>
      <w:r>
        <w:rPr>
          <w:rFonts w:ascii="Times New Roman" w:hAnsi="Times New Roman"/>
          <w:sz w:val="28"/>
          <w:lang w:eastAsia="zh-CN"/>
        </w:rPr>
        <w:t xml:space="preserve"> </w:t>
      </w:r>
      <w:r>
        <w:rPr>
          <w:rFonts w:hint="default" w:ascii="Times New Roman" w:hAnsi="Times New Roman"/>
          <w:sz w:val="28"/>
          <w:lang w:val="ru-RU" w:eastAsia="zh-CN"/>
        </w:rPr>
        <w:t>2-6</w:t>
      </w:r>
      <w:r>
        <w:rPr>
          <w:rFonts w:ascii="Times New Roman" w:hAnsi="Times New Roman"/>
          <w:sz w:val="28"/>
          <w:lang w:eastAsia="zh-CN"/>
        </w:rPr>
        <w:t xml:space="preserve"> части 5 настоящего Порядка</w:t>
      </w:r>
      <w:r>
        <w:rPr>
          <w:rFonts w:hint="default" w:ascii="Times New Roman" w:hAnsi="Times New Roman"/>
          <w:sz w:val="28"/>
          <w:lang w:val="ru-RU" w:eastAsia="zh-CN"/>
        </w:rPr>
        <w:t>»;</w:t>
      </w:r>
    </w:p>
    <w:p w14:paraId="4B8B7EDF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hint="default" w:ascii="Times New Roman" w:hAnsi="Times New Roman"/>
          <w:sz w:val="28"/>
          <w:lang w:val="ru-RU" w:eastAsia="zh-CN"/>
        </w:rPr>
        <w:t xml:space="preserve">в подпункте «б» пункта 2 части 11 слова «в пунктах 2-5 части 5 настоящего Порядка» заменить словами «в пунктах 2-6 части 5 настоящего Порядка»; </w:t>
      </w:r>
    </w:p>
    <w:p w14:paraId="7CDEC079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hint="default" w:ascii="Times New Roman" w:hAnsi="Times New Roman"/>
          <w:sz w:val="28"/>
          <w:lang w:val="ru-RU" w:eastAsia="zh-CN"/>
        </w:rPr>
        <w:t>дополнить пунктом 32</w:t>
      </w:r>
      <w:r>
        <w:rPr>
          <w:rFonts w:hint="default" w:ascii="Times New Roman" w:hAnsi="Times New Roman"/>
          <w:sz w:val="28"/>
          <w:vertAlign w:val="superscript"/>
          <w:lang w:val="ru-RU" w:eastAsia="zh-CN"/>
        </w:rPr>
        <w:t xml:space="preserve">1 </w:t>
      </w:r>
      <w:r>
        <w:rPr>
          <w:rFonts w:hint="default" w:ascii="Times New Roman" w:hAnsi="Times New Roman"/>
          <w:sz w:val="28"/>
          <w:vertAlign w:val="baseline"/>
          <w:lang w:val="ru-RU" w:eastAsia="zh-CN"/>
        </w:rPr>
        <w:t>следующего содержания:</w:t>
      </w:r>
    </w:p>
    <w:p w14:paraId="68142BE2"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/>
          <w:sz w:val="28"/>
          <w:lang w:val="ru-RU" w:eastAsia="zh-CN"/>
        </w:rPr>
      </w:pPr>
      <w:r>
        <w:rPr>
          <w:rFonts w:hint="default" w:ascii="Times New Roman" w:hAnsi="Times New Roman"/>
          <w:color w:val="auto"/>
          <w:sz w:val="28"/>
          <w:vertAlign w:val="baseline"/>
          <w:lang w:val="ru-RU" w:eastAsia="zh-CN"/>
        </w:rPr>
        <w:t>«</w:t>
      </w:r>
      <w:r>
        <w:rPr>
          <w:rFonts w:hint="default" w:ascii="Times New Roman" w:hAnsi="Times New Roman"/>
          <w:color w:val="auto"/>
          <w:sz w:val="28"/>
          <w:lang w:val="ru-RU" w:eastAsia="zh-CN"/>
        </w:rPr>
        <w:t>3</w:t>
      </w:r>
      <w:r>
        <w:rPr>
          <w:rFonts w:hint="default" w:ascii="Times New Roman" w:hAnsi="Times New Roman"/>
          <w:sz w:val="28"/>
          <w:lang w:val="ru-RU" w:eastAsia="zh-CN"/>
        </w:rPr>
        <w:t>2</w:t>
      </w:r>
      <w:r>
        <w:rPr>
          <w:rFonts w:hint="default" w:ascii="Times New Roman" w:hAnsi="Times New Roman"/>
          <w:sz w:val="28"/>
          <w:vertAlign w:val="superscript"/>
          <w:lang w:val="ru-RU" w:eastAsia="zh-CN"/>
        </w:rPr>
        <w:t>1</w:t>
      </w:r>
      <w:r>
        <w:rPr>
          <w:rFonts w:hint="default" w:ascii="Times New Roman" w:hAnsi="Times New Roman"/>
          <w:sz w:val="28"/>
          <w:lang w:val="ru-RU" w:eastAsia="zh-CN"/>
        </w:rPr>
        <w:t>. В случае гибели гражданина, указанного в пункте 1 части 5 настоящего Порядка, члены его семьи сохраняют право пользования жилым помещением, предоставленным по договору субаренды гражданину, указанному в пункте 1 части 5 настоящего Порядка, при условии отсутствия в их собственности иного жилого помещения (части жилого помещения), расположенного на территории Российской Федерации.».</w:t>
      </w:r>
    </w:p>
    <w:p w14:paraId="6BC2A6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2. Настоящее постановление вступает в силу после дня его официального опубликования.</w:t>
      </w:r>
    </w:p>
    <w:p w14:paraId="1A9043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6A6E1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50AF5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2"/>
        <w:tblW w:w="9876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754"/>
      </w:tblGrid>
      <w:tr w14:paraId="19C1C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3578" w:type="dxa"/>
            <w:shd w:val="clear" w:color="auto" w:fill="auto"/>
          </w:tcPr>
          <w:p w14:paraId="6BA95FD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1CC47CE9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754" w:type="dxa"/>
            <w:shd w:val="clear" w:color="auto" w:fill="auto"/>
          </w:tcPr>
          <w:p w14:paraId="7D5AD5E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63D2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56BD10B2">
      <w:pPr>
        <w:pStyle w:val="219"/>
        <w:rPr>
          <w:rFonts w:ascii="Times New Roman" w:hAnsi="Times New Roman"/>
          <w:sz w:val="4"/>
          <w:szCs w:val="4"/>
        </w:rPr>
      </w:pPr>
    </w:p>
    <w:sectPr>
      <w:headerReference r:id="rId5" w:type="default"/>
      <w:pgSz w:w="11906" w:h="16838"/>
      <w:pgMar w:top="1134" w:right="851" w:bottom="1134" w:left="1418" w:header="567" w:footer="567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5D8AA">
    <w:pPr>
      <w:pStyle w:val="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11DD7"/>
    <w:multiLevelType w:val="singleLevel"/>
    <w:tmpl w:val="37411DD7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8"/>
    <w:rsid w:val="00074513"/>
    <w:rsid w:val="000D4F6F"/>
    <w:rsid w:val="00126E72"/>
    <w:rsid w:val="00283A92"/>
    <w:rsid w:val="002B0874"/>
    <w:rsid w:val="003539E5"/>
    <w:rsid w:val="003B5B85"/>
    <w:rsid w:val="00420DB7"/>
    <w:rsid w:val="00485DF9"/>
    <w:rsid w:val="00514D07"/>
    <w:rsid w:val="0065057F"/>
    <w:rsid w:val="007003CA"/>
    <w:rsid w:val="007211B5"/>
    <w:rsid w:val="00747565"/>
    <w:rsid w:val="007B1933"/>
    <w:rsid w:val="00843839"/>
    <w:rsid w:val="008C6D51"/>
    <w:rsid w:val="00960D3E"/>
    <w:rsid w:val="00A61A64"/>
    <w:rsid w:val="00A61E48"/>
    <w:rsid w:val="00A6699B"/>
    <w:rsid w:val="00AB05C0"/>
    <w:rsid w:val="00AC0E39"/>
    <w:rsid w:val="00B16B08"/>
    <w:rsid w:val="00B21F91"/>
    <w:rsid w:val="00B37F3C"/>
    <w:rsid w:val="00B63952"/>
    <w:rsid w:val="00B72139"/>
    <w:rsid w:val="00BF51BF"/>
    <w:rsid w:val="00C03B5E"/>
    <w:rsid w:val="00C32449"/>
    <w:rsid w:val="00D21A50"/>
    <w:rsid w:val="00E270D2"/>
    <w:rsid w:val="00EC2354"/>
    <w:rsid w:val="00ED1DEA"/>
    <w:rsid w:val="00F4234E"/>
    <w:rsid w:val="053947B5"/>
    <w:rsid w:val="060905E2"/>
    <w:rsid w:val="061E0FBB"/>
    <w:rsid w:val="0686008A"/>
    <w:rsid w:val="07F00A9C"/>
    <w:rsid w:val="0D814CB6"/>
    <w:rsid w:val="1B4A08EA"/>
    <w:rsid w:val="1CEE113B"/>
    <w:rsid w:val="1DC912BE"/>
    <w:rsid w:val="297D0C43"/>
    <w:rsid w:val="2A194AFC"/>
    <w:rsid w:val="2C5F22DE"/>
    <w:rsid w:val="2C8F7918"/>
    <w:rsid w:val="370F4DE1"/>
    <w:rsid w:val="372F4799"/>
    <w:rsid w:val="38502970"/>
    <w:rsid w:val="3D3E5B11"/>
    <w:rsid w:val="3FE663B7"/>
    <w:rsid w:val="3FF5AEDA"/>
    <w:rsid w:val="42C921BC"/>
    <w:rsid w:val="44E0109F"/>
    <w:rsid w:val="49B45674"/>
    <w:rsid w:val="49E076C1"/>
    <w:rsid w:val="53275B74"/>
    <w:rsid w:val="545F1823"/>
    <w:rsid w:val="574F469B"/>
    <w:rsid w:val="57E141FC"/>
    <w:rsid w:val="5ED917EE"/>
    <w:rsid w:val="5FFBDF14"/>
    <w:rsid w:val="60B436A8"/>
    <w:rsid w:val="63414EB9"/>
    <w:rsid w:val="651C4B15"/>
    <w:rsid w:val="65851609"/>
    <w:rsid w:val="6B345AB6"/>
    <w:rsid w:val="70FC09BD"/>
    <w:rsid w:val="764B7D06"/>
    <w:rsid w:val="787B1932"/>
    <w:rsid w:val="7F9C33C8"/>
    <w:rsid w:val="9FEB4C49"/>
    <w:rsid w:val="B3FF527A"/>
    <w:rsid w:val="E7FEABDD"/>
    <w:rsid w:val="FDFB8420"/>
    <w:rsid w:val="FDFBD316"/>
    <w:rsid w:val="FDFFD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0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208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7">
    <w:name w:val="Plain Text"/>
    <w:basedOn w:val="1"/>
    <w:link w:val="193"/>
    <w:qFormat/>
    <w:uiPriority w:val="0"/>
    <w:pPr>
      <w:spacing w:after="0" w:line="240" w:lineRule="auto"/>
    </w:pPr>
    <w:rPr>
      <w:rFonts w:ascii="Calibri" w:hAnsi="Calibri"/>
    </w:rPr>
  </w:style>
  <w:style w:type="paragraph" w:styleId="18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0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next w:val="1"/>
    <w:link w:val="203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header"/>
    <w:basedOn w:val="1"/>
    <w:link w:val="189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next w:val="1"/>
    <w:link w:val="202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7"/>
    <w:next w:val="1"/>
    <w:link w:val="191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Body Text"/>
    <w:basedOn w:val="1"/>
    <w:qFormat/>
    <w:uiPriority w:val="0"/>
    <w:pPr>
      <w:spacing w:after="140" w:line="276" w:lineRule="auto"/>
    </w:pPr>
  </w:style>
  <w:style w:type="paragraph" w:styleId="26">
    <w:name w:val="toc 1"/>
    <w:next w:val="1"/>
    <w:link w:val="199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7">
    <w:name w:val="toc 6"/>
    <w:next w:val="1"/>
    <w:link w:val="190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3"/>
    <w:next w:val="1"/>
    <w:link w:val="194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oc 2"/>
    <w:next w:val="1"/>
    <w:link w:val="187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oc 4"/>
    <w:next w:val="1"/>
    <w:link w:val="188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5"/>
    <w:next w:val="1"/>
    <w:link w:val="204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itle"/>
    <w:next w:val="1"/>
    <w:link w:val="207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4">
    <w:name w:val="footer"/>
    <w:basedOn w:val="1"/>
    <w:link w:val="20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5">
    <w:name w:val="List"/>
    <w:basedOn w:val="25"/>
    <w:qFormat/>
    <w:uiPriority w:val="0"/>
    <w:rPr>
      <w:rFonts w:cs="Arial"/>
    </w:rPr>
  </w:style>
  <w:style w:type="paragraph" w:styleId="3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7">
    <w:name w:val="Subtitle"/>
    <w:next w:val="1"/>
    <w:link w:val="205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1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Заголовок 2 Знак1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1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1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1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Цитата 2 Знак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4">
    <w:name w:val="Выделенная цитата Знак"/>
    <w:link w:val="53"/>
    <w:qFormat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8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7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9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3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0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3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0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8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0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7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6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Текст сноски Знак"/>
    <w:link w:val="20"/>
    <w:qFormat/>
    <w:uiPriority w:val="99"/>
    <w:rPr>
      <w:sz w:val="18"/>
    </w:rPr>
  </w:style>
  <w:style w:type="character" w:customStyle="1" w:styleId="184">
    <w:name w:val="Текст концевой сноски Знак"/>
    <w:link w:val="18"/>
    <w:qFormat/>
    <w:uiPriority w:val="99"/>
    <w:rPr>
      <w:sz w:val="20"/>
    </w:rPr>
  </w:style>
  <w:style w:type="paragraph" w:customStyle="1" w:styleId="185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6">
    <w:name w:val="Обычный1"/>
    <w:qFormat/>
    <w:uiPriority w:val="0"/>
  </w:style>
  <w:style w:type="character" w:customStyle="1" w:styleId="187">
    <w:name w:val="Оглавление 2 Знак"/>
    <w:link w:val="30"/>
    <w:qFormat/>
    <w:uiPriority w:val="0"/>
    <w:rPr>
      <w:rFonts w:ascii="XO Thames" w:hAnsi="XO Thames"/>
      <w:sz w:val="28"/>
    </w:rPr>
  </w:style>
  <w:style w:type="character" w:customStyle="1" w:styleId="188">
    <w:name w:val="Оглавление 4 Знак"/>
    <w:link w:val="31"/>
    <w:qFormat/>
    <w:uiPriority w:val="0"/>
    <w:rPr>
      <w:rFonts w:ascii="XO Thames" w:hAnsi="XO Thames"/>
      <w:sz w:val="28"/>
    </w:rPr>
  </w:style>
  <w:style w:type="character" w:customStyle="1" w:styleId="189">
    <w:name w:val="Верхний колонтитул Знак"/>
    <w:basedOn w:val="186"/>
    <w:link w:val="22"/>
    <w:qFormat/>
    <w:uiPriority w:val="0"/>
  </w:style>
  <w:style w:type="character" w:customStyle="1" w:styleId="190">
    <w:name w:val="Оглавление 6 Знак"/>
    <w:link w:val="27"/>
    <w:qFormat/>
    <w:uiPriority w:val="0"/>
    <w:rPr>
      <w:rFonts w:ascii="XO Thames" w:hAnsi="XO Thames"/>
      <w:sz w:val="28"/>
    </w:rPr>
  </w:style>
  <w:style w:type="character" w:customStyle="1" w:styleId="191">
    <w:name w:val="Оглавление 7 Знак"/>
    <w:link w:val="24"/>
    <w:qFormat/>
    <w:uiPriority w:val="0"/>
    <w:rPr>
      <w:rFonts w:ascii="XO Thames" w:hAnsi="XO Thames"/>
      <w:sz w:val="28"/>
    </w:rPr>
  </w:style>
  <w:style w:type="character" w:customStyle="1" w:styleId="192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193">
    <w:name w:val="Текст Знак"/>
    <w:basedOn w:val="186"/>
    <w:link w:val="17"/>
    <w:qFormat/>
    <w:uiPriority w:val="0"/>
    <w:rPr>
      <w:rFonts w:ascii="Calibri" w:hAnsi="Calibri"/>
    </w:rPr>
  </w:style>
  <w:style w:type="character" w:customStyle="1" w:styleId="194">
    <w:name w:val="Оглавление 3 Знак"/>
    <w:link w:val="29"/>
    <w:qFormat/>
    <w:uiPriority w:val="0"/>
    <w:rPr>
      <w:rFonts w:ascii="XO Thames" w:hAnsi="XO Thames"/>
      <w:sz w:val="28"/>
    </w:rPr>
  </w:style>
  <w:style w:type="character" w:customStyle="1" w:styleId="195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196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197">
    <w:name w:val="Footnote1"/>
    <w:link w:val="198"/>
    <w:qFormat/>
    <w:uiPriority w:val="0"/>
    <w:rPr>
      <w:rFonts w:ascii="XO Thames" w:hAnsi="XO Thames"/>
      <w:sz w:val="22"/>
    </w:rPr>
  </w:style>
  <w:style w:type="paragraph" w:customStyle="1" w:styleId="198">
    <w:name w:val="Footnote"/>
    <w:link w:val="197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99">
    <w:name w:val="Оглавление 1 Знак"/>
    <w:link w:val="26"/>
    <w:qFormat/>
    <w:uiPriority w:val="0"/>
    <w:rPr>
      <w:rFonts w:ascii="XO Thames" w:hAnsi="XO Thames"/>
      <w:b/>
      <w:sz w:val="28"/>
    </w:rPr>
  </w:style>
  <w:style w:type="character" w:customStyle="1" w:styleId="200">
    <w:name w:val="Header and Footer1"/>
    <w:link w:val="201"/>
    <w:qFormat/>
    <w:uiPriority w:val="0"/>
    <w:rPr>
      <w:rFonts w:ascii="XO Thames" w:hAnsi="XO Thames"/>
      <w:sz w:val="20"/>
    </w:rPr>
  </w:style>
  <w:style w:type="paragraph" w:customStyle="1" w:styleId="201">
    <w:name w:val="Колонтитул"/>
    <w:link w:val="200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202">
    <w:name w:val="Оглавление 9 Знак"/>
    <w:link w:val="23"/>
    <w:qFormat/>
    <w:uiPriority w:val="0"/>
    <w:rPr>
      <w:rFonts w:ascii="XO Thames" w:hAnsi="XO Thames"/>
      <w:sz w:val="28"/>
    </w:rPr>
  </w:style>
  <w:style w:type="character" w:customStyle="1" w:styleId="203">
    <w:name w:val="Оглавление 8 Знак"/>
    <w:link w:val="21"/>
    <w:qFormat/>
    <w:uiPriority w:val="0"/>
    <w:rPr>
      <w:rFonts w:ascii="XO Thames" w:hAnsi="XO Thames"/>
      <w:sz w:val="28"/>
    </w:rPr>
  </w:style>
  <w:style w:type="character" w:customStyle="1" w:styleId="204">
    <w:name w:val="Оглавление 5 Знак"/>
    <w:link w:val="32"/>
    <w:qFormat/>
    <w:uiPriority w:val="0"/>
    <w:rPr>
      <w:rFonts w:ascii="XO Thames" w:hAnsi="XO Thames"/>
      <w:sz w:val="28"/>
    </w:rPr>
  </w:style>
  <w:style w:type="character" w:customStyle="1" w:styleId="205">
    <w:name w:val="Подзаголовок Знак"/>
    <w:link w:val="37"/>
    <w:qFormat/>
    <w:uiPriority w:val="0"/>
    <w:rPr>
      <w:rFonts w:ascii="XO Thames" w:hAnsi="XO Thames"/>
      <w:i/>
      <w:sz w:val="24"/>
    </w:rPr>
  </w:style>
  <w:style w:type="character" w:customStyle="1" w:styleId="206">
    <w:name w:val="Нижний колонтитул Знак"/>
    <w:basedOn w:val="186"/>
    <w:link w:val="34"/>
    <w:qFormat/>
    <w:uiPriority w:val="0"/>
    <w:rPr>
      <w:rFonts w:ascii="Times New Roman" w:hAnsi="Times New Roman"/>
      <w:sz w:val="28"/>
    </w:rPr>
  </w:style>
  <w:style w:type="character" w:customStyle="1" w:styleId="207">
    <w:name w:val="Заголовок Знак"/>
    <w:link w:val="33"/>
    <w:qFormat/>
    <w:uiPriority w:val="0"/>
    <w:rPr>
      <w:rFonts w:ascii="XO Thames" w:hAnsi="XO Thames"/>
      <w:b/>
      <w:caps/>
      <w:sz w:val="40"/>
    </w:rPr>
  </w:style>
  <w:style w:type="character" w:customStyle="1" w:styleId="208">
    <w:name w:val="Текст выноски Знак"/>
    <w:basedOn w:val="186"/>
    <w:link w:val="16"/>
    <w:qFormat/>
    <w:uiPriority w:val="0"/>
    <w:rPr>
      <w:rFonts w:ascii="Segoe UI" w:hAnsi="Segoe UI"/>
      <w:sz w:val="18"/>
    </w:rPr>
  </w:style>
  <w:style w:type="character" w:customStyle="1" w:styleId="209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210">
    <w:name w:val="Заголовок 2 Знак"/>
    <w:qFormat/>
    <w:uiPriority w:val="0"/>
    <w:rPr>
      <w:rFonts w:ascii="XO Thames" w:hAnsi="XO Thames"/>
      <w:b/>
      <w:sz w:val="28"/>
    </w:rPr>
  </w:style>
  <w:style w:type="character" w:customStyle="1" w:styleId="211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212">
    <w:name w:val="Заголовок1"/>
    <w:basedOn w:val="1"/>
    <w:next w:val="2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3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14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5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16">
    <w:name w:val="Гиперссылка1"/>
    <w:basedOn w:val="2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218">
    <w:name w:val="Основной текст1"/>
    <w:basedOn w:val="1"/>
    <w:qFormat/>
    <w:uiPriority w:val="0"/>
    <w:pPr>
      <w:widowControl w:val="0"/>
      <w:shd w:val="clear" w:color="auto" w:fill="FFFFFF"/>
      <w:spacing w:after="140" w:line="240" w:lineRule="auto"/>
      <w:ind w:firstLine="400"/>
    </w:pPr>
    <w:rPr>
      <w:rFonts w:ascii="Arial" w:hAnsi="Arial" w:eastAsia="Arial" w:cs="Arial"/>
      <w:sz w:val="16"/>
      <w:szCs w:val="16"/>
    </w:rPr>
  </w:style>
  <w:style w:type="paragraph" w:customStyle="1" w:styleId="219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22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221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222">
    <w:name w:val="Содержимое врезки"/>
    <w:basedOn w:val="1"/>
    <w:qFormat/>
    <w:uiPriority w:val="0"/>
  </w:style>
  <w:style w:type="table" w:customStyle="1" w:styleId="223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Сетка таблицы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2</Pages>
  <Words>658</Words>
  <Characters>3751</Characters>
  <Lines>31</Lines>
  <Paragraphs>8</Paragraphs>
  <TotalTime>3</TotalTime>
  <ScaleCrop>false</ScaleCrop>
  <LinksUpToDate>false</LinksUpToDate>
  <CharactersWithSpaces>4401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2024-09-17T01:44:00Z</dcterms:created>
  <dc:creator>konovaai</dc:creator>
  <cp:lastModifiedBy>KonovaAI</cp:lastModifiedBy>
  <cp:lastPrinted>2024-09-17T03:55:00Z</cp:lastPrinted>
  <dcterms:modified xsi:type="dcterms:W3CDTF">2024-11-27T05:25:55Z</dcterms:modified>
  <dc:title>Федеральный закон от 07.10.2022 N 377-ФЗ(ред. от 06.04.2024)"Об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6F8904C0261A4E9C97B5D27A2952EA11_13</vt:lpwstr>
  </property>
  <property fmtid="{D5CDD505-2E9C-101B-9397-08002B2CF9AE}" pid="3" name="KSOProductBuildVer">
    <vt:lpwstr>1049-12.2.0.18911</vt:lpwstr>
  </property>
</Properties>
</file>