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0"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-87" y="0"/>
                    <wp:lineTo x="-87" y="20816"/>
                    <wp:lineTo x="20881" y="20816"/>
                    <wp:lineTo x="20881" y="0"/>
                    <wp:lineTo x="-87" y="0"/>
                  </wp:wrapPolygon>
                </wp:wrapTight>
                <wp:docPr id="2" name="Picture 5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hidden="0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0;o:allowoverlap:true;o:allowincell:true;mso-position-horizontal-relative:margin;mso-position-horizontal:center;mso-position-vertical-relative:text;margin-top:0.05pt;mso-position-vertical:absolute;width:51.00pt;height:63.60pt;mso-wrap-distance-left:9.00pt;mso-wrap-distance-top:0.00pt;mso-wrap-distance-right:9.00pt;mso-wrap-distance-bottom:0.00pt;" wrapcoords="-402 0 -402 96370 96671 96370 96671 0 -402 0" stroked="false">
                <v:path textboxrect="0,0,0,0"/>
                <w10:wrap type="tight"/>
                <v:imagedata r:id="rId14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center"/>
        <w:spacing w:before="0" w:after="0"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eastAsia="Times New Roman" w:cs="Times New Roman"/>
          <w:sz w:val="32"/>
        </w:rPr>
      </w:r>
      <w:r>
        <w:rPr>
          <w:rFonts w:ascii="Times New Roman" w:hAnsi="Times New Roman" w:eastAsia="Times New Roman" w:cs="Times New Roman"/>
          <w:sz w:val="32"/>
        </w:rPr>
      </w:r>
      <w:r>
        <w:rPr>
          <w:rFonts w:ascii="Times New Roman" w:hAnsi="Times New Roman" w:cs="Times New Roman"/>
          <w:sz w:val="32"/>
        </w:rPr>
      </w:r>
    </w:p>
    <w:p>
      <w:pPr>
        <w:jc w:val="center"/>
        <w:spacing w:before="0"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eastAsia="Times New Roman" w:cs="Times New Roman"/>
          <w:b/>
          <w:sz w:val="32"/>
        </w:rPr>
      </w:r>
      <w:r>
        <w:rPr>
          <w:rFonts w:ascii="Times New Roman" w:hAnsi="Times New Roman" w:eastAsia="Times New Roman" w:cs="Times New Roman"/>
          <w:b/>
          <w:sz w:val="32"/>
        </w:rPr>
      </w:r>
      <w:r>
        <w:rPr>
          <w:rFonts w:ascii="Times New Roman" w:hAnsi="Times New Roman" w:cs="Times New Roman"/>
          <w:b/>
          <w:sz w:val="32"/>
        </w:rPr>
      </w:r>
    </w:p>
    <w:p>
      <w:pPr>
        <w:spacing w:before="0"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eastAsia="Times New Roman" w:cs="Times New Roman"/>
          <w:b/>
          <w:sz w:val="32"/>
        </w:rPr>
      </w:r>
      <w:r>
        <w:rPr>
          <w:rFonts w:ascii="Times New Roman" w:hAnsi="Times New Roman" w:eastAsia="Times New Roman" w:cs="Times New Roman"/>
          <w:b/>
          <w:sz w:val="32"/>
        </w:rPr>
      </w:r>
      <w:r>
        <w:rPr>
          <w:rFonts w:ascii="Times New Roman" w:hAnsi="Times New Roman" w:cs="Times New Roman"/>
          <w:b/>
          <w:sz w:val="32"/>
        </w:rPr>
      </w:r>
    </w:p>
    <w:p>
      <w:pPr>
        <w:jc w:val="center"/>
        <w:spacing w:before="0"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eastAsia="Times New Roman" w:cs="Times New Roman"/>
          <w:b/>
          <w:sz w:val="32"/>
        </w:rPr>
        <w:t xml:space="preserve">П О С Т А Н О В Л Е Н И Е</w:t>
      </w:r>
      <w:r>
        <w:rPr>
          <w:rFonts w:ascii="Times New Roman" w:hAnsi="Times New Roman" w:eastAsia="Times New Roman" w:cs="Times New Roman"/>
          <w:b/>
          <w:sz w:val="32"/>
        </w:rPr>
      </w:r>
      <w:r>
        <w:rPr>
          <w:rFonts w:ascii="Times New Roman" w:hAnsi="Times New Roman" w:cs="Times New Roman"/>
          <w:b/>
          <w:sz w:val="32"/>
        </w:rPr>
      </w:r>
    </w:p>
    <w:p>
      <w:pPr>
        <w:jc w:val="center"/>
        <w:spacing w:before="0"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jc w:val="center"/>
        <w:spacing w:before="0"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ПРАВИТЕЛЬСТВА</w:t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jc w:val="center"/>
        <w:spacing w:before="0"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КАМЧАТСКОГО КРАЯ</w:t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ind w:left="0" w:firstLine="709"/>
        <w:jc w:val="center"/>
        <w:spacing w:before="0"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firstLine="709"/>
        <w:jc w:val="center"/>
        <w:spacing w:before="0"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</w:r>
      <w:r>
        <w:rPr>
          <w:rFonts w:ascii="Times New Roman" w:hAnsi="Times New Roman" w:eastAsia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tbl>
      <w:tblPr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blPrEx/>
        <w:trPr>
          <w:trHeight w:val="427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ind w:left="142" w:hanging="142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</w:rPr>
            </w:r>
            <w:bookmarkStart w:id="1" w:name="REGNUMDATESTAMP"/>
            <w:r>
              <w:rPr>
                <w:rFonts w:ascii="Times New Roman" w:hAnsi="Times New Roman" w:eastAsia="Times New Roman" w:cs="Times New Roman"/>
                <w:color w:val="ffffff"/>
                <w:sz w:val="24"/>
              </w:rPr>
              <w:t xml:space="preserve">[Дата регистрации] № [Номер</w:t>
            </w:r>
            <w:r>
              <w:rPr>
                <w:rFonts w:ascii="Times New Roman" w:hAnsi="Times New Roman" w:eastAsia="Times New Roman" w:cs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 w:eastAsia="Times New Roman" w:cs="Times New Roman"/>
                <w:color w:val="ffffff"/>
                <w:sz w:val="24"/>
              </w:rPr>
              <w:t xml:space="preserve">]</w:t>
            </w:r>
            <w:bookmarkEnd w:id="1"/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247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Петропавловск-Камчатский</w:t>
            </w:r>
            <w:r>
              <w:rPr>
                <w:rFonts w:ascii="Times New Roman" w:hAnsi="Times New Roman" w:eastAsia="Times New Roman" w:cs="Times New Roman"/>
                <w:u w:val="single"/>
              </w:rPr>
            </w:r>
            <w:r>
              <w:rPr>
                <w:rFonts w:ascii="Times New Roman" w:hAnsi="Times New Roman" w:cs="Times New Roman"/>
                <w:u w:val="single"/>
              </w:rPr>
            </w:r>
          </w:p>
        </w:tc>
      </w:tr>
      <w:tr>
        <w:tblPrEx/>
        <w:trPr>
          <w:trHeight w:val="8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</w:tbl>
    <w:p>
      <w:pPr>
        <w:jc w:val="center"/>
        <w:spacing w:before="0" w:after="0" w:line="288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jc w:val="center"/>
        <w:spacing w:before="0" w:after="0" w:line="288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О внесении изменений в </w:t>
      </w:r>
      <w:r>
        <w:rPr>
          <w:rFonts w:ascii="Times New Roman" w:hAnsi="Times New Roman" w:eastAsia="Times New Roman" w:cs="Times New Roman"/>
          <w:b/>
          <w:sz w:val="28"/>
        </w:rPr>
        <w:t xml:space="preserve">постановление Правительства Камчатского края </w:t>
      </w:r>
      <w:r>
        <w:rPr>
          <w:rFonts w:ascii="Times New Roman" w:hAnsi="Times New Roman" w:eastAsia="Times New Roman" w:cs="Times New Roman"/>
          <w:b/>
          <w:sz w:val="28"/>
        </w:rPr>
        <w:t xml:space="preserve">от 17.05.2023 № 271-П «Об утверждении региональной адресной программы «</w:t>
      </w:r>
      <w:r>
        <w:rPr>
          <w:rFonts w:ascii="Times New Roman" w:hAnsi="Times New Roman" w:eastAsia="Times New Roman" w:cs="Times New Roman"/>
          <w:b/>
          <w:sz w:val="28"/>
        </w:rPr>
        <w:t xml:space="preserve">Переселение граждан из аварийного жилищного фонда на территории Камчатского края» </w:t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jc w:val="center"/>
        <w:spacing w:before="0"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ind w:lef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ПРАВИТЕЛЬСТВО ПОСТАНОВЛЯЕТ: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firstLine="709"/>
        <w:jc w:val="both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</w:rPr>
        <w:t xml:space="preserve">1. Внести в </w:t>
      </w:r>
      <w:r>
        <w:rPr>
          <w:rFonts w:ascii="Times New Roman" w:hAnsi="Times New Roman" w:eastAsia="Times New Roman" w:cs="Times New Roman"/>
          <w:sz w:val="28"/>
        </w:rPr>
        <w:t xml:space="preserve">постановление Правительства Камчатского края от 17.05.2023 № 271-П «Об утверждении региональной адресной программы «Переселение граждан из аварийного жилищного фонда на территории Камчатского края», изменения согласно приложению к настоящему постановлению.</w:t>
      </w:r>
      <w:r>
        <w:rPr>
          <w:rFonts w:ascii="Times New Roman" w:hAnsi="Times New Roman" w:eastAsia="Times New Roman" w:cs="Times New Roman"/>
        </w:rPr>
      </w:r>
    </w:p>
    <w:p>
      <w:pPr>
        <w:ind w:left="0"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2.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Настоящее постановление вступает в силу после дня его официального опубликования.</w:t>
      </w: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ind w:lef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tbl>
      <w:tblPr>
        <w:tblInd w:w="-3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578"/>
        <w:gridCol w:w="3543"/>
        <w:gridCol w:w="2553"/>
      </w:tblGrid>
      <w:tr>
        <w:tblPrEx/>
        <w:trPr>
          <w:trHeight w:val="2220"/>
        </w:trPr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3578" w:type="dxa"/>
            <w:textDirection w:val="lrTb"/>
            <w:noWrap w:val="false"/>
          </w:tcPr>
          <w:p>
            <w:pPr>
              <w:ind w:left="30" w:right="27" w:firstLine="0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Председатель Правительства Камчатского края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ind w:left="30" w:right="27" w:firstLine="0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ind w:left="3" w:hanging="3"/>
              <w:spacing w:before="0" w:after="0" w:line="240" w:lineRule="auto"/>
              <w:rPr>
                <w:rFonts w:ascii="Times New Roman" w:hAnsi="Times New Roman" w:cs="Times New Roman"/>
                <w:color w:val="ffffff"/>
                <w:sz w:val="24"/>
              </w:rPr>
            </w:pPr>
            <w:r>
              <w:rPr>
                <w:rFonts w:ascii="Times New Roman" w:hAnsi="Times New Roman" w:eastAsia="Times New Roman" w:cs="Times New Roman"/>
              </w:rPr>
            </w:r>
            <w:bookmarkStart w:id="2" w:name="SIGNERSTAMP1"/>
            <w:r>
              <w:rPr>
                <w:rFonts w:ascii="Times New Roman" w:hAnsi="Times New Roman" w:eastAsia="Times New Roman" w:cs="Times New Roman"/>
                <w:color w:val="ffffff"/>
                <w:sz w:val="24"/>
              </w:rPr>
              <w:t xml:space="preserve">[горизонтальный штамп подписи 1]</w:t>
            </w:r>
            <w:bookmarkEnd w:id="2"/>
            <w:r>
              <w:rPr>
                <w:rFonts w:ascii="Times New Roman" w:hAnsi="Times New Roman" w:eastAsia="Times New Roman" w:cs="Times New Roman"/>
                <w:color w:val="ffffff"/>
                <w:sz w:val="24"/>
              </w:rPr>
            </w:r>
            <w:r>
              <w:rPr>
                <w:rFonts w:ascii="Times New Roman" w:hAnsi="Times New Roman" w:cs="Times New Roman"/>
                <w:color w:val="ffffff"/>
                <w:sz w:val="24"/>
              </w:rPr>
            </w:r>
          </w:p>
          <w:p>
            <w:pPr>
              <w:ind w:left="142" w:hanging="142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2553" w:type="dxa"/>
            <w:textDirection w:val="lrTb"/>
            <w:noWrap w:val="false"/>
          </w:tcPr>
          <w:p>
            <w:pPr>
              <w:ind w:right="135"/>
              <w:jc w:val="right"/>
              <w:spacing w:before="0"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jc w:val="righ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Е.А. Чекин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</w:rPr>
        <w:sectPr>
          <w:headerReference w:type="default" r:id="rId9"/>
          <w:headerReference w:type="first" r:id="rId10"/>
          <w:footerReference w:type="first" r:id="rId13"/>
          <w:footnotePr/>
          <w:endnotePr/>
          <w:type w:val="nextPage"/>
          <w:pgSz w:w="11906" w:h="16838" w:orient="portrait"/>
          <w:pgMar w:top="1134" w:right="851" w:bottom="1134" w:left="1418" w:header="709" w:footer="0" w:gutter="0"/>
          <w:cols w:num="1" w:sep="0" w:space="1701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br w:type="page" w:clear="all"/>
      </w:r>
      <w:r>
        <w:rPr>
          <w:rFonts w:ascii="Times New Roman" w:hAnsi="Times New Roman" w:eastAsia="Times New Roman" w:cs="Times New Roman"/>
        </w:rPr>
      </w:r>
    </w:p>
    <w:p>
      <w:pPr>
        <w:spacing w:before="0" w:after="16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tbl>
      <w:tblPr>
        <w:tblInd w:w="496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"/>
        <w:gridCol w:w="1870"/>
        <w:gridCol w:w="486"/>
        <w:gridCol w:w="1701"/>
      </w:tblGrid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36" w:type="dxa"/>
            <w:textDirection w:val="lrTb"/>
            <w:noWrap w:val="false"/>
          </w:tcPr>
          <w:p>
            <w:pPr>
              <w:ind w:left="8079" w:hanging="8079"/>
              <w:jc w:val="left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Приложение к постановлению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36" w:type="dxa"/>
            <w:textDirection w:val="lrTb"/>
            <w:noWrap w:val="false"/>
          </w:tcPr>
          <w:p>
            <w:pPr>
              <w:ind w:left="8079" w:hanging="8079"/>
              <w:jc w:val="left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Правительства Камчатского края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" w:type="dxa"/>
            <w:textDirection w:val="lrTb"/>
            <w:noWrap w:val="false"/>
          </w:tcPr>
          <w:p>
            <w:pPr>
              <w:ind w:left="8079" w:hanging="8079"/>
              <w:jc w:val="right"/>
              <w:spacing w:before="0" w:after="60" w:line="240" w:lineRule="auto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от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70" w:type="dxa"/>
            <w:textDirection w:val="lrTb"/>
            <w:noWrap w:val="false"/>
          </w:tcPr>
          <w:p>
            <w:pPr>
              <w:ind w:left="8079" w:hanging="8079"/>
              <w:jc w:val="right"/>
              <w:spacing w:before="0" w:after="60" w:line="240" w:lineRule="auto"/>
              <w:widowControl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 w:eastAsia="Times New Roman" w:cs="Times New Roman"/>
                <w:color w:val="ffffff" w:themeColor="background1"/>
                <w:sz w:val="16"/>
              </w:rPr>
              <w:t xml:space="preserve">EGDATESTAMP]</w:t>
            </w:r>
            <w:r>
              <w:rPr>
                <w:rFonts w:ascii="Times New Roman" w:hAnsi="Times New Roman" w:eastAsia="Times New Roman" w:cs="Times New Roman"/>
                <w:color w:val="ffffff" w:themeColor="background1"/>
                <w:sz w:val="28"/>
              </w:rPr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" w:type="dxa"/>
            <w:textDirection w:val="lrTb"/>
            <w:noWrap w:val="false"/>
          </w:tcPr>
          <w:p>
            <w:pPr>
              <w:ind w:left="8079" w:hanging="8079"/>
              <w:jc w:val="right"/>
              <w:spacing w:before="0" w:after="60" w:line="240" w:lineRule="auto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ind w:left="8079" w:hanging="8079"/>
              <w:jc w:val="right"/>
              <w:spacing w:before="0" w:after="60" w:line="240" w:lineRule="auto"/>
              <w:widowControl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 w:eastAsia="Times New Roman" w:cs="Times New Roman"/>
                <w:color w:val="ffffff" w:themeColor="background1"/>
                <w:sz w:val="16"/>
              </w:rPr>
              <w:t xml:space="preserve">EGNUMSTAMP]</w:t>
            </w:r>
            <w:r>
              <w:rPr>
                <w:rFonts w:ascii="Times New Roman" w:hAnsi="Times New Roman" w:eastAsia="Times New Roman" w:cs="Times New Roman"/>
                <w:color w:val="ffffff" w:themeColor="background1"/>
                <w:sz w:val="28"/>
              </w:rPr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</w:rPr>
            </w:r>
          </w:p>
        </w:tc>
      </w:tr>
    </w:tbl>
    <w:p>
      <w:pPr>
        <w:ind w:left="5245" w:firstLine="0"/>
        <w:jc w:val="both"/>
        <w:spacing w:before="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center"/>
        <w:spacing w:before="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center"/>
        <w:spacing w:before="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Изменения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center"/>
        <w:spacing w:before="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в постановление Правительства Камчатского края от 17.05.2023 № 271-П «Об утверждении региональной адресной программы «Переселение граждан из аварийного жилищного фонда на территории Камчатского края» 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center"/>
        <w:spacing w:before="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numPr>
          <w:ilvl w:val="0"/>
          <w:numId w:val="1"/>
        </w:numPr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В паспорте Программы: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1.1. позицию «Объемы бюджетных ассигнований Программы» изложить в следующей редакции</w:t>
      </w:r>
      <w:r>
        <w:rPr>
          <w:rFonts w:ascii="Times New Roman" w:hAnsi="Times New Roman" w:eastAsia="Times New Roman" w:cs="Times New Roman"/>
          <w:sz w:val="28"/>
        </w:rPr>
        <w:t xml:space="preserve">: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tbl>
      <w:tblPr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43"/>
        <w:gridCol w:w="608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«Объемы бюджетных ассигнований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auto" w:themeColor="text1"/>
                <w:sz w:val="28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4"/>
              </w:rPr>
              <w:t xml:space="preserve">общий объем финансирования Программы (прогнозна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4"/>
              </w:rPr>
              <w:t xml:space="preserve">я оценка) составляет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4"/>
              </w:rPr>
              <w:t xml:space="preserve">18 686 766,43350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4"/>
              </w:rPr>
              <w:t xml:space="preserve">тыс. рублей, из них: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4"/>
              </w:rPr>
            </w:r>
            <w:r>
              <w:rPr>
                <w:rFonts w:ascii="Times New Roman" w:hAnsi="Times New Roman" w:cs="Times New Roman"/>
                <w:color w:val="auto" w:themeColor="text1"/>
                <w:sz w:val="28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auto" w:themeColor="text1"/>
                <w:sz w:val="28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4"/>
              </w:rPr>
              <w:t xml:space="preserve">9 268 678,57280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4"/>
              </w:rPr>
              <w:t xml:space="preserve">тыс. рублей средства Фонда;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4"/>
              </w:rPr>
            </w:r>
            <w:r>
              <w:rPr>
                <w:rFonts w:ascii="Times New Roman" w:hAnsi="Times New Roman" w:cs="Times New Roman"/>
                <w:color w:val="auto" w:themeColor="text1"/>
                <w:sz w:val="28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auto" w:themeColor="text1"/>
                <w:sz w:val="28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4"/>
              </w:rPr>
              <w:t xml:space="preserve">9 399 401,53662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4"/>
              </w:rPr>
              <w:t xml:space="preserve">тыс. рублей средства краевого бюджета;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4"/>
              </w:rPr>
            </w:r>
            <w:r>
              <w:rPr>
                <w:rFonts w:ascii="Times New Roman" w:hAnsi="Times New Roman" w:cs="Times New Roman"/>
                <w:color w:val="auto" w:themeColor="text1"/>
                <w:sz w:val="28"/>
                <w:szCs w:val="24"/>
              </w:rPr>
            </w:r>
          </w:p>
          <w:p>
            <w:pPr>
              <w:jc w:val="both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4"/>
              </w:rPr>
              <w:t xml:space="preserve">18 686,33408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4"/>
              </w:rPr>
              <w:t xml:space="preserve">тыс. рублей средства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4"/>
              </w:rPr>
              <w:t xml:space="preserve"> бюджетов муниципальных образований в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4"/>
              </w:rPr>
              <w:t xml:space="preserve">Камчатском крае»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highlight w:val="none"/>
              </w:rPr>
            </w:r>
          </w:p>
        </w:tc>
      </w:tr>
    </w:tbl>
    <w:p>
      <w:pPr>
        <w:ind w:left="0"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1.2. в пози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ции «Ожидаемые результаты реализации Программы»: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highlight w:val="none"/>
        </w:rPr>
      </w:r>
    </w:p>
    <w:p>
      <w:pPr>
        <w:ind w:left="0"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а) в пункте 1 цифры «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5 476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» заменить цифрами «5 568»;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highlight w:val="none"/>
        </w:rPr>
      </w:r>
    </w:p>
    <w:p>
      <w:pPr>
        <w:ind w:left="0"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б) в пункте 2 цифры «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113 678,08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» заменить цифр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ами «115 345,58».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highlight w:val="none"/>
        </w:rPr>
      </w:r>
    </w:p>
    <w:p>
      <w:pPr>
        <w:ind w:left="0" w:firstLine="709"/>
        <w:jc w:val="both"/>
        <w:spacing w:before="0" w:after="0" w:line="240" w:lineRule="auto"/>
        <w:tabs>
          <w:tab w:val="clear" w:pos="708" w:leader="none"/>
          <w:tab w:val="left" w:pos="709" w:leader="none"/>
        </w:tabs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2. Таблицу 1 части 10 раздела 2 Программы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ind w:left="0" w:firstLine="709"/>
        <w:jc w:val="right"/>
        <w:spacing w:before="0" w:after="0" w:line="240" w:lineRule="auto"/>
        <w:tabs>
          <w:tab w:val="clear" w:pos="708" w:leader="none"/>
          <w:tab w:val="left" w:pos="709" w:leader="none"/>
        </w:tabs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«Таблица 1</w:t>
      </w: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jc w:val="center"/>
        <w:spacing w:before="0" w:after="0" w:line="240" w:lineRule="auto"/>
        <w:tabs>
          <w:tab w:val="clear" w:pos="708" w:leader="none"/>
          <w:tab w:val="left" w:pos="709" w:leader="none"/>
        </w:tabs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Сведения</w:t>
      </w: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jc w:val="center"/>
        <w:spacing w:before="0" w:after="0" w:line="240" w:lineRule="auto"/>
        <w:tabs>
          <w:tab w:val="clear" w:pos="708" w:leader="none"/>
          <w:tab w:val="left" w:pos="709" w:leader="none"/>
        </w:tabs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об аварийном жилищном фонде, признанном таковым в период с 1 января 2017 года до 1 января 2022 года</w:t>
      </w: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cs="Times New Roman"/>
          <w:color w:val="000000"/>
          <w:sz w:val="28"/>
        </w:rPr>
      </w:r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68"/>
        <w:gridCol w:w="5400"/>
        <w:gridCol w:w="1600"/>
        <w:gridCol w:w="18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Наименование муниципального образования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Количество расселяемой жилой площади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Количество граждан, планируемых к переселению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кв. метров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чел.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spacing w:before="0" w:after="0" w:line="240" w:lineRule="auto"/>
        <w:rPr>
          <w:rFonts w:ascii="Times New Roman" w:hAnsi="Times New Roman" w:cs="Times New Roman"/>
          <w:sz w:val="2"/>
        </w:rPr>
      </w:pPr>
      <w:r>
        <w:rPr>
          <w:rFonts w:ascii="Times New Roman" w:hAnsi="Times New Roman" w:eastAsia="Times New Roman" w:cs="Times New Roman"/>
          <w:sz w:val="2"/>
        </w:rPr>
      </w:r>
      <w:r>
        <w:rPr>
          <w:rFonts w:ascii="Times New Roman" w:hAnsi="Times New Roman" w:eastAsia="Times New Roman" w:cs="Times New Roman"/>
          <w:sz w:val="2"/>
        </w:rPr>
      </w:r>
      <w:r>
        <w:rPr>
          <w:rFonts w:ascii="Times New Roman" w:hAnsi="Times New Roman" w:cs="Times New Roman"/>
          <w:sz w:val="2"/>
        </w:rPr>
      </w:r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68"/>
        <w:gridCol w:w="5400"/>
        <w:gridCol w:w="1600"/>
        <w:gridCol w:w="186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Алеутский муниципальный округ (Никольское сельское поселение)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00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1087,90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9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Анавгайское сельское поселение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00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109,60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9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Вилючинский городской округ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00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2 009,80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9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Городской округ «поселок Палана»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00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2 581,00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9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141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Елизовское городское поселение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00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8 134,10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9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257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Ключевское сельское поселение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00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4 866,20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9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172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Козыревское сельское поселение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00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1 362,90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9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Мильковский муниципальный округ (Мильковское сельское поселение)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00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865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9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Николаевское сельское поселение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00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188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9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73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Новоавачинское сельское поселение (п. Новый)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00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348,10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9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Новолесновское сельское поселение (п. Березняки)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00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154,60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9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Раздольненское сельское поселение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00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534,40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9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Озерновское городское поселение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00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1 697,30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9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110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14.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Петропавловск-Камчатский городской округ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00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47 117,70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9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2 423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15.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Пионерское сельское поселение (п. Светлый)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00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584,60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9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16.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Сельское поселение «село Ачайваям»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00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547,50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9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17.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Сельское поселение «село Аянка»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00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1 268,10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9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18.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Сельское поселение «село Воямполка»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00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83,30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9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19.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Сельское поселение «село Вывенка»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00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912,30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9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20.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Сельское поселение «село Каменское»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00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615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9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21.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Сельское поселение «село Ковран»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00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1 458,40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9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92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22.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Сельское поселение «село Лесная»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00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3 166,30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9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215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23.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Сельское поселение «село Манилы»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00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3 392,98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9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166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24.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Сельское поселение «поселок Оссора»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00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1 225,90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9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25.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Сельское поселение «село Седанка»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00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3 458,10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9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218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26.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Сельское поселение «село Слаутное»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00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418,80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9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27.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Сельское поселение «село Средние Пахачи»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00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570,30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9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28.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Сельское поселение «село Тигиль»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00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1 924,60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9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87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29.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Сельское поселение «село Таловка»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00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4 012,94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9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153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30.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Сельское поселение «село Усть-Хайрюзово»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00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1 489,96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9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67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31.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Сельское поселение «село Хаилино»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00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654,10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9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32.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Сельское поселение «село Хайрюзово»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00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80,00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9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33.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Усть-Большерецкое сельское поселение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00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3 029,30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9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143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34.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Усть-Камчатское сельское поселение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00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9395,70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9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395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35.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00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115 345,58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9" w:type="dxa"/>
            <w:vAlign w:val="center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5 568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r>
          </w:p>
        </w:tc>
      </w:tr>
    </w:tbl>
    <w:p>
      <w:pPr>
        <w:jc w:val="right"/>
        <w:spacing w:before="0" w:after="0" w:line="240" w:lineRule="auto"/>
        <w:tabs>
          <w:tab w:val="clear" w:pos="708" w:leader="none"/>
          <w:tab w:val="left" w:pos="709" w:leader="none"/>
        </w:tabs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».</w:t>
      </w: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ind w:left="0" w:firstLine="709"/>
        <w:jc w:val="both"/>
        <w:spacing w:before="0" w:after="0" w:line="240" w:lineRule="auto"/>
        <w:tabs>
          <w:tab w:val="clear" w:pos="708" w:leader="none"/>
          <w:tab w:val="left" w:pos="709" w:leader="none"/>
        </w:tabs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3. Подпункт 2 части 12 Программы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ind w:left="0" w:firstLine="709"/>
        <w:jc w:val="both"/>
        <w:spacing w:before="0" w:after="0" w:line="240" w:lineRule="auto"/>
        <w:tabs>
          <w:tab w:val="clear" w:pos="708" w:leader="none"/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«2) привлечение средств Фонда на реализацию мероприятий, направленных на расселени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 аварийного жилищного фонда в Камчатском крае в соответствии с Постановлением Правительства РФ от 20.08.2022 № 1469 «Об утверждении Правил предоставления финансовой поддержки на переселение граждан из аварийного жилищного фонда» (далее – Постановление РФ </w:t>
      </w:r>
      <w:r>
        <w:rPr>
          <w:rFonts w:ascii="Times New Roman" w:hAnsi="Times New Roman" w:eastAsia="Times New Roman" w:cs="Times New Roman"/>
          <w:color w:val="000000"/>
          <w:sz w:val="28"/>
        </w:rPr>
        <w:br/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№ 1469);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».</w:t>
      </w:r>
      <w:r>
        <w:rPr>
          <w:rFonts w:ascii="Times New Roman" w:hAnsi="Times New Roman" w:eastAsia="Times New Roman" w:cs="Times New Roman"/>
        </w:rPr>
      </w:r>
    </w:p>
    <w:p>
      <w:pPr>
        <w:ind w:left="0" w:firstLine="709"/>
        <w:jc w:val="both"/>
        <w:spacing w:before="0" w:after="0" w:line="240" w:lineRule="auto"/>
        <w:tabs>
          <w:tab w:val="clear" w:pos="708" w:leader="none"/>
          <w:tab w:val="left" w:pos="709" w:leader="none"/>
        </w:tabs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4. В пункте 9 части 22 Программы слова «пунктом 4 части 6 статьи 16 Федерального закона № 185-ФЗ» словами «Постановлением РФ № 1469».</w:t>
      </w: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ind w:left="0" w:firstLine="709"/>
        <w:jc w:val="both"/>
        <w:spacing w:before="0" w:after="0" w:line="240" w:lineRule="auto"/>
        <w:tabs>
          <w:tab w:val="clear" w:pos="708" w:leader="none"/>
          <w:tab w:val="left" w:pos="709" w:leader="none"/>
        </w:tabs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5. В разделе 5 части 25 Программы абзац 3 исключить.</w:t>
      </w: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ind w:left="0" w:firstLine="709"/>
        <w:jc w:val="both"/>
        <w:spacing w:before="0" w:after="0" w:line="240" w:lineRule="auto"/>
        <w:tabs>
          <w:tab w:val="clear" w:pos="708" w:leader="none"/>
          <w:tab w:val="left" w:pos="709" w:leader="none"/>
        </w:tabs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6. В разделе 6 часть 31 Программы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contextualSpacing/>
        <w:ind w:left="0" w:firstLine="709"/>
        <w:jc w:val="both"/>
        <w:spacing w:before="0" w:after="0" w:line="240" w:lineRule="auto"/>
        <w:tabs>
          <w:tab w:val="clear" w:pos="708" w:leader="none"/>
          <w:tab w:val="left" w:pos="709" w:leader="none"/>
        </w:tabs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31. Объем финансирования этапа 2023 года Программы определен с учетом утвержденного лимита предоставления в 2023 году Камчатскому краю финансовой поддержки за счет средств Фонда на переселение граждан из а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варийного жилищного фонда.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color w:val="auto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Объем финансирования этапа 2023 года Программы составляет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2 585 884 089,50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рубл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ей, в том числе: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auto" w:themeColor="text1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color w:val="auto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средства Фонда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2 098 090 950,74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рублей;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auto" w:themeColor="text1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color w:val="auto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средства краевого бюджета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485 207 252,86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рублей;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auto" w:themeColor="text1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color w:val="auto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средства местных бюджетов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2 585 885,90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рублей.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auto" w:themeColor="text1"/>
          <w:sz w:val="28"/>
          <w:szCs w:val="28"/>
        </w:rPr>
      </w:r>
    </w:p>
    <w:p>
      <w:pPr>
        <w:contextualSpacing/>
        <w:ind w:left="0" w:firstLine="709"/>
        <w:jc w:val="both"/>
        <w:spacing w:before="0" w:after="0" w:line="240" w:lineRule="auto"/>
        <w:tabs>
          <w:tab w:val="clear" w:pos="708" w:leader="none"/>
          <w:tab w:val="left" w:pos="709" w:leader="none"/>
        </w:tabs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Объем финансирования этапа 2023 (2) года Программы определен с учетом невостребованного остатка лимита предоставления финансовой поддержки Камчатскому краю на 2021–2024 годы за счет средст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в Фонда на переселение граждан из аварийного жилищного фонда, признанного таковым в установленном порядке до 1 января 2017 года. Мероприятия этапа 2023 (2) года Программы реализуются в соответствии с требованиями части 19 раздела 5 Постановления РФ № 1469.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color w:val="auto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Объем финансирования этапа 2023 (2) года Программы составляет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439 354 765,60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рублей, в том числе: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auto" w:themeColor="text1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color w:val="auto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средства Фонда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348 247 687,91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рублей;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auto" w:themeColor="text1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color w:val="auto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средства краевого бюджета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90 668 157,13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рублей;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auto" w:themeColor="text1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color w:val="auto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средства местных бюджетов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438 920,56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рублей.».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auto" w:themeColor="text1"/>
          <w:sz w:val="28"/>
          <w:szCs w:val="28"/>
        </w:rPr>
      </w:r>
    </w:p>
    <w:p>
      <w:pPr>
        <w:contextualSpacing/>
        <w:ind w:left="0" w:firstLine="709"/>
        <w:jc w:val="both"/>
        <w:spacing w:before="0" w:after="0" w:line="240" w:lineRule="auto"/>
        <w:tabs>
          <w:tab w:val="clear" w:pos="708" w:leader="none"/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7. В пункте 2 части 42 Программы слова «Федерального закона № 185-ФЗ» заменить словами «Федерального закона от 21.07.2007 № 185-ФЗ «О Фонде содействия реформированию жилищно-коммунального хозяйства» (далее - Федеральный закон № 185-ФЗ)»</w:t>
      </w:r>
      <w:r>
        <w:rPr>
          <w:rFonts w:ascii="Times New Roman" w:hAnsi="Times New Roman" w:eastAsia="Times New Roman" w:cs="Times New Roman"/>
        </w:rPr>
      </w:r>
    </w:p>
    <w:p>
      <w:pPr>
        <w:contextualSpacing/>
        <w:ind w:left="0" w:firstLine="0"/>
        <w:jc w:val="both"/>
        <w:keepLines w:val="0"/>
        <w:spacing w:before="0" w:after="0" w:line="276" w:lineRule="auto"/>
        <w:tabs>
          <w:tab w:val="left" w:pos="0" w:leader="none"/>
          <w:tab w:val="clear" w:pos="708" w:leader="none"/>
        </w:tabs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8.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Часть 8 дополнить пунктом 48(1) следующего содержания: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ind w:left="0" w:right="0" w:firstLine="708"/>
        <w:jc w:val="both"/>
        <w:keepLines/>
        <w:spacing w:before="0" w:after="0" w:line="288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«48(1). Участники программы при планировании закупок и заключении муниципальных контрактов (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договоров) о поставке товаров, выполнении работ, об оказании услуг вправе предусматривать авансовые платежи, подлежащие оплате за счет средств субсидии, в пределах лимитов бюджетных обязательств, доведенных им в установленном порядке, в следующих размерах: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contextualSpacing/>
        <w:ind w:left="0" w:firstLine="0"/>
        <w:jc w:val="both"/>
        <w:keepLines w:val="0"/>
        <w:spacing w:before="0" w:after="0" w:line="276" w:lineRule="auto"/>
        <w:tabs>
          <w:tab w:val="left" w:pos="0" w:leader="none"/>
          <w:tab w:val="clear" w:pos="708" w:leader="none"/>
        </w:tabs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1) до 50 процентов (включительно) суммы контракта (договора), на приобретение у застройщика по инвестиционным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контрактам (договорам) и иным контрактам (договорам) (за исключением контрактов (договоров) участия в долевом строительстве), заключенным в момент, когда строительство таких домов не завершено, при наличии государственной экспертизы проектной документации;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contextualSpacing/>
        <w:ind w:left="0" w:firstLine="0"/>
        <w:jc w:val="both"/>
        <w:keepLines w:val="0"/>
        <w:spacing w:before="0" w:after="0" w:line="276" w:lineRule="auto"/>
        <w:tabs>
          <w:tab w:val="left" w:pos="0" w:leader="none"/>
          <w:tab w:val="clear" w:pos="708" w:leader="none"/>
        </w:tabs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2) до 90 процентов (включительно) суммы конт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ракта (договора), на приобретение у застройщика по инвестиционным контрактам (договорам) и иным контрактам (договорам) (за исключением контрактов (договоров) участия в долевом строительстве), заключенным в момент, когда строительство таких домов завершено;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contextualSpacing/>
        <w:ind w:left="0" w:firstLine="709"/>
        <w:jc w:val="both"/>
        <w:spacing w:before="0" w:after="0" w:line="240" w:lineRule="auto"/>
        <w:tabs>
          <w:tab w:val="clear" w:pos="708" w:leader="none"/>
          <w:tab w:val="left" w:pos="709" w:leader="none"/>
        </w:tabs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3) до 100 процентов (включительно) суммы контракта (договора) участия в  долевом строительстве.».</w:t>
      </w: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9. Приложения 1–4 к Программе изложить в следующей редакции: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rPr>
          <w:rFonts w:ascii="Times New Roman" w:hAnsi="Times New Roman" w:cs="Times New Roman"/>
        </w:rPr>
        <w:sectPr>
          <w:headerReference w:type="default" r:id="rId11"/>
          <w:footnotePr/>
          <w:endnotePr/>
          <w:type w:val="continuous"/>
          <w:pgSz w:w="11906" w:h="16838" w:orient="portrait"/>
          <w:pgMar w:top="1134" w:right="851" w:bottom="1134" w:left="1418" w:header="709" w:footer="0" w:gutter="0"/>
          <w:cols w:num="1" w:sep="0" w:space="1701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left="0" w:firstLine="708"/>
        <w:jc w:val="right"/>
        <w:spacing w:before="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«Приложение 1 к Программе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"/>
          <w:highlight w:val="yellow"/>
        </w:rPr>
      </w:pPr>
      <w:r>
        <w:rPr>
          <w:rFonts w:ascii="Times New Roman" w:hAnsi="Times New Roman" w:eastAsia="Times New Roman" w:cs="Times New Roman"/>
          <w:sz w:val="2"/>
          <w:highlight w:val="yellow"/>
        </w:rPr>
      </w:r>
      <w:r>
        <w:rPr>
          <w:rFonts w:ascii="Times New Roman" w:hAnsi="Times New Roman" w:eastAsia="Times New Roman" w:cs="Times New Roman"/>
          <w:sz w:val="2"/>
          <w:highlight w:val="yellow"/>
        </w:rPr>
      </w:r>
      <w:r>
        <w:rPr>
          <w:rFonts w:ascii="Times New Roman" w:hAnsi="Times New Roman" w:cs="Times New Roman"/>
          <w:sz w:val="2"/>
          <w:highlight w:val="yellow"/>
        </w:rPr>
      </w:r>
    </w:p>
    <w:p>
      <w:pPr>
        <w:jc w:val="center"/>
        <w:spacing w:before="0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center"/>
        <w:spacing w:before="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Реестр 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</w:rPr>
        <w:t xml:space="preserve">жилищного фонда многоквартирных домов</w:t>
      </w:r>
      <w:r>
        <w:rPr>
          <w:rFonts w:ascii="Times New Roman" w:hAnsi="Times New Roman" w:eastAsia="Times New Roman" w:cs="Times New Roman"/>
        </w:rPr>
      </w:r>
    </w:p>
    <w:tbl>
      <w:tblPr>
        <w:tblInd w:w="-681" w:type="dxa"/>
        <w:tblLayout w:type="fixed"/>
        <w:tblCellMar>
          <w:left w:w="7" w:type="dxa"/>
          <w:top w:w="0" w:type="dxa"/>
          <w:right w:w="7" w:type="dxa"/>
          <w:bottom w:w="0" w:type="dxa"/>
        </w:tblCellMar>
        <w:tblLook w:val="04A0" w:firstRow="1" w:lastRow="0" w:firstColumn="1" w:lastColumn="0" w:noHBand="0" w:noVBand="1"/>
      </w:tblPr>
      <w:tblGrid>
        <w:gridCol w:w="230"/>
        <w:gridCol w:w="1060"/>
        <w:gridCol w:w="1889"/>
        <w:gridCol w:w="840"/>
        <w:gridCol w:w="796"/>
        <w:gridCol w:w="798"/>
        <w:gridCol w:w="898"/>
        <w:gridCol w:w="1018"/>
        <w:gridCol w:w="1134"/>
        <w:gridCol w:w="850"/>
        <w:gridCol w:w="851"/>
        <w:gridCol w:w="994"/>
        <w:gridCol w:w="994"/>
        <w:gridCol w:w="1133"/>
        <w:gridCol w:w="851"/>
        <w:gridCol w:w="1245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Наименование муниципального образования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Тип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Техническое состояние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Принадлежность к объектам культурного наследия (да/нет)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Год ввода в эксплуатацию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Дата признания  аварийным/ограниченно работоспособным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8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Сведения о жилищном фонде, подлежащем расселению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Планируемая дата окончания переселения граждан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Площадь застройки  дома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3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Информация о формировании земельного участка под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trHeight w:val="24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83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площадь земельного участка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кадастровый номер земельного участка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характеристика земельного участка (сформирован под одним домом, не сформирован)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дата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площадь, кв.м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количество человек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количество семей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дата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кв. 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кв.м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spacing w:before="0" w:after="0" w:line="240" w:lineRule="auto"/>
        <w:rPr>
          <w:rFonts w:ascii="Times New Roman" w:hAnsi="Times New Roman" w:cs="Times New Roman"/>
          <w:sz w:val="4"/>
        </w:rPr>
      </w:pPr>
      <w:r>
        <w:rPr>
          <w:rFonts w:ascii="Times New Roman" w:hAnsi="Times New Roman" w:eastAsia="Times New Roman" w:cs="Times New Roman"/>
          <w:sz w:val="4"/>
        </w:rPr>
      </w:r>
      <w:r>
        <w:rPr>
          <w:rFonts w:ascii="Times New Roman" w:hAnsi="Times New Roman" w:eastAsia="Times New Roman" w:cs="Times New Roman"/>
          <w:sz w:val="4"/>
        </w:rPr>
      </w:r>
      <w:r>
        <w:rPr>
          <w:rFonts w:ascii="Times New Roman" w:hAnsi="Times New Roman" w:cs="Times New Roman"/>
          <w:sz w:val="4"/>
        </w:rPr>
      </w:r>
    </w:p>
    <w:tbl>
      <w:tblPr>
        <w:tblInd w:w="-681" w:type="dxa"/>
        <w:tblLayout w:type="fixed"/>
        <w:tblCellMar>
          <w:left w:w="7" w:type="dxa"/>
          <w:top w:w="0" w:type="dxa"/>
          <w:right w:w="7" w:type="dxa"/>
          <w:bottom w:w="0" w:type="dxa"/>
        </w:tblCellMar>
        <w:tblLook w:val="04A0" w:firstRow="1" w:lastRow="0" w:firstColumn="1" w:lastColumn="0" w:noHBand="0" w:noVBand="1"/>
      </w:tblPr>
      <w:tblGrid>
        <w:gridCol w:w="230"/>
        <w:gridCol w:w="1060"/>
        <w:gridCol w:w="1889"/>
        <w:gridCol w:w="840"/>
        <w:gridCol w:w="796"/>
        <w:gridCol w:w="798"/>
        <w:gridCol w:w="898"/>
        <w:gridCol w:w="1018"/>
        <w:gridCol w:w="1134"/>
        <w:gridCol w:w="850"/>
        <w:gridCol w:w="851"/>
        <w:gridCol w:w="994"/>
        <w:gridCol w:w="994"/>
        <w:gridCol w:w="1133"/>
        <w:gridCol w:w="851"/>
        <w:gridCol w:w="1245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318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Всего подлежит расселению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115 966,37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5 610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2 698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109 766,00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4 050 408,10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318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1. Перечень аварийных многоквартирных домов, в том числе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115 966,37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5 610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2 698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109 766,00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4 050 408,10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318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расселение которых осуществляется с участием средств Фонда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115 345,58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5 568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2 680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105 553,82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4 040 323,10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318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Алеутский муниципальный округ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1 087,90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705,00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5 247,00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Никольское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Никольское, ул. 50 лет Октября, д. 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414,40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1 210,00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41:03:0010101:20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Никольское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Никольское, ул. Гагарина, д. 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1982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11.05.2017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673,50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705,00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4 037,00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41:03:0010101:88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318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Быстринский муниципальный район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109,60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138,20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821,00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Анавгай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Анавгай, ул. Ленинская, д. 33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05.07.2019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109,60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138,20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821,00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41:04:0010102:412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318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Вилючинский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2 009,80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5 805,40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7 070,00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Вилючинск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Вилючинск, ул. Вилкова, д. 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27.04.2021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509,30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1 601,20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2 416,00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41:02:0010108:6531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Вилючинск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Вилючинск, ул. Гусарова, д. 37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21.12.2021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1 449,30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2 215,00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2 357,00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41:02:0010108:191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Вилючинск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Вилючинск, ул. Кобзаря, д. 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27.04.2021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51,20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1 989,20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2 297,00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41:02:0010108:201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318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Елизовский муниципальный район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10 943,80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404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9 115,50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52 649,00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Елизово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Елизово, ул. Вилюйская, д. 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17.11.2020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738,80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472,70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1 542,00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41:05:0101001:11775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Елизово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Елизово, ул. Виталия Кручины, д. 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06.10.2017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230,10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1 223,00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41:05:0101001:450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Елизово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Елизово, ул. Виталия Кручины, д. 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06.10.2017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318,80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308,50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1 993,00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41:05:0101001:447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Елизово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Елизово, ул. Нагорная, д. 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17.11.2020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339,00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252,00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Елизово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Елизово, ул. Нагорная, д. 20А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17.11.2020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504,10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309,00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949,00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41:05:0101003:4036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Елизово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Елизово, ул. Подстанционная, д. 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24.07.2018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406,50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273,00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Елизово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Елизово, ул. Подстанционная, д. 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1988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17.11.2020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741,30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550,00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3 029,00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41:05:0101005:533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Елизово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Елизово, ул. Подстанционная, д. 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1985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24.07.2018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728,80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605,00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2 411,00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41:05:0101005:535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Елизово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Елизово, ул. Подстанционная, д. 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1987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17.11.2020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746,60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600,00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3 376,00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41:05:0101005:536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Елизово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Елизово, ул. Связи, д. 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17.11.2020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546,80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566,80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5 398,00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41:05:0101004:1388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Елизово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Елизово, ул. Связи, д. 13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17.11.2020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669,10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560,30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5 961,00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41:05:0101004:1387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Елизово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Елизово, ул. Связи, д. 15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17.11.2020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386,00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3 750,00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41:05:0101004:1388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Елизово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Елизово, ул. Спортивная, д. 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24.07.2018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204,00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1 785,00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41:05:0101001:12202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Елизово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Елизово, ул. Спортивная, д. 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24.07.2018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1 785,00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41:05:0101001:12202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Елизово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Елизово, ул. Хирургическая, д. 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17.11.2020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509,20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350,20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Елизово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Елизово, ул. Хуторская, д. 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06.10.2017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334,50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212,50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1 816,00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41:05:0101008:4651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Елизово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Елизово, ул. Хуторская, д. 16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06.10.2017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444,10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343,30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1 950,00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41:05:0101008:4650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Елизово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Елизово, ул. Хуторская, д. 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18.05.2017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462,60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324,50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 Березняки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п. Березняки, ул. Лесная, д. 11а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23.10.2020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204,00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3 300,00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 Березняки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п. Березняки, ул. Центральная, д. 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23.10.2020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33,40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220,00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1 850,00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 Березняки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п. Березняки, ул. Центральная, д. 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23.10.2020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204,00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1 700,00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 Новый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п. Новый, ул. Молодежная, д. 13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25.03.2021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348,10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 Раздольный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п. Раздольный, ул. Зеленая, д. 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1993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28.12.2021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534,40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428,10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1 535,00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41:05:0101038:95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 Светлый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п. Светлый, ул. Березовая, д. 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19.02.2021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90,80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137,90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2 403,00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41:05:0101082:2159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 Светлый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п. Светлый, ул. Луговая, д. 22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27.12.2021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493,80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493,80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1 897,00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41:05:0101080:27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Николаевка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Николаевка, ул. Советская, д. 32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30.10.2017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1 188,00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765,80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2 996,00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41:05:0101095:519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318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Карагинский муниципальный район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1 225,90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1 710,46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2 129,00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Оссора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п. Оссора, ул. Лукашевского, д. 55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09.12.2021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698,70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708,94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1 914,00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82:02:000007:662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Оссора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п. Оссора, ул. Лукашевского, д. 84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05.04.2021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119,40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01.12.2028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342,54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Оссора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п. Оссора, ул. Советская, д. 25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09.12.2021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194,60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231,50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Оссора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п. Оссора, ул. Строительная, д. 51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09.02.2021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122,60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214,69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Оссора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п. Оссора, ул. Строительная, д. 65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09.12.2021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90,60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212,79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215,00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82:02:000007:31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318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Мильковский муниципальный округ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2 865,40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3 167,00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3 167,00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Мильково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Мильково, ул. Базовая, д. 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30.11.2021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370,60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408,00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408,00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41:06:0010102:32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Мильково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Мильково, ул. Ленинская, д. 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30.11.2021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457,90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408,00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408,00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41:06:0010110:68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Мильково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Мильково, ул. Ленинская, д. 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30.11.2021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115,30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408,00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408,00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41:06:0010110:66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Мильково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Мильково, ул. Ленинская, д. 35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30.11.2021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454,90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408,00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408,00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41:06:0010110:36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Мильково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Мильково, ул. Полевая, д. 3-А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1982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30.11.2021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594,10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672,00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672,00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41:06:0010108:9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Мильково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Мильково, ул. Поротова, д. 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30.11.2021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464,40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408,00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408,00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41:06:010109:34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Мильково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Мильково, ул. Строительная, д. 35-А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30.11.2021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408,20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455,00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455,00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41:06:0010102:78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318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Олюторский муниципальный район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2 684,20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3 589,58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683,00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Ачайваям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Ачайваям, ул. Артюшкина, д. 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1989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23.12.2021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78,20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98,57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Ачайваям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Ачайваям, ул. Артюшкина, д. 32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23.12.2021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76,30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97,36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Ачайваям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Ачайваям, ул. Каюю, д. 43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23.12.2021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77,80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126,85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Ачайваям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Ачайваям, ул. Каюю, д. 45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23.12.2021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77,60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113,88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Ачайваям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Ачайваям, ул. Оленеводов, д. 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23.12.2021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71,40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112,70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Ачайваям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Ачайваям, ул. Оленеводов, д. 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23.12.2021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88,50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119,01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Ачайваям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Ачайваям, ул. Школьная, д. 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23.12.2021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77,70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97,61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Вывенка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Вывенка, ул. Центральная, д. 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1984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25.11.2019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424,40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436,10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Вывенка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Вывенка, ул. Центральная, д. 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1981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25.11.2019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487,90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567,70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Средние Пахачи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Средние Пахачи, ул. Оленеводов, д. 45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1984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25.01.2020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293,10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481,80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Средние Пахачи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Средние Пахачи, ул. Центральная, д. 43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25.01.2020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277,20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327,00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Хаилино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Хаилино, ул. Подгорная, д. 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24.12.2018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298,30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298,30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Хаилино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Хаилино, ул. Ягодная, д. 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24.12.2018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355,80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712,70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486,00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318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Пенжинский муниципальный район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12 708,22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13 688,19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25 530,70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Аянка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Аянка, ул. Полярная, д. 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22.01.2020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402,30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329,40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2 000,00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Аянка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Аянка, ул. Полярная, д. 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1985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25.10.2018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237,20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468,11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2 500,00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Аянка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Аянка, ул. Полярная, д. 13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1990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25.10.2018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628,60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468,97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2 500,00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Каменское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Каменское, ул. Беккерова, д. 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29.11.2018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397,60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467,80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1 762,70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Каменское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Каменское, ул. Беккерова, д. 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29.11.2018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227,70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455,80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1 577,80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Каменское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Каменское, ул. Беккерова, д. 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29.11.2018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483,60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455,80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1 577,80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82:04:000004:249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Каменское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Каменское, ул. Беккерова, д. 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29.11.2018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449,60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434,40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1 524,60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82:04:000004:230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Каменское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Каменское, ул. Ленина, д. 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29.11.2018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290,70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259,10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1 606,00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82:04:000004:254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Каменское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Каменское, ул. Ленина, д. 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29.11.2018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243,30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272,30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1 965,00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82:04:000004:244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Каменское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Каменское, ул. Ленина, д. 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29.11.2018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332,00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264,90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1 480,00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82:04:000004:262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Каменское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Каменское, ул. Ленина, д. 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29.11.2018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321,30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260,40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1 499,00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82:04:000004:259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Каменское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Каменское, ул. Ленина, д. 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29.11.2018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282,20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281,20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1 512,30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82:04:000004:239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Каменское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Каменское, ул. Ленина, д. 13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29.11.2018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258,70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287,10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1 301,00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82:04:000004:679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Каменское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Каменское, ул. Чубарова, д. 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29.11.2018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328,70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282,60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1 508,50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Манилы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Манилы, ул. 50 лет образования СССР, д. 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1988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25.04.2019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713,60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405,28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Манилы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Манилы, ул. Геологическая, д. 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1991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26.03.2018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721,40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475,20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Манилы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Манилы, ул. Кооперативная, д. 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05.06.2020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86,40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97,50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Манилы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Манилы, ул. Ленинская, д. 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1984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26.03.2018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608,70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475,20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Манилы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Манилы, ул. Набережная, д. 1а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1984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26.03.2018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673,60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475,20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Манилы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Манилы, ул. Тундровая, д. 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1990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26.03.2018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424,78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475,20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Манилы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Манилы, ул. Центральная, д. 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05.06.2020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164,50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195,08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Слаутное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Слаутное, ул. Давыдова, д. 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1993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30.11.2018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418,80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467,50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1 216,00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82:04:000002:196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Таловка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Таловка, ул. Комсомольская, д. 14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1991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30.11.2018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664,70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718,20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Таловка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Таловка, ул. Комсомольская, д. 16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1992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30.11.2018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718,20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428,30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Таловка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Таловка, ул. Комсомольская, д. 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30.11.2018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79,80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01.12.2029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154,00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Таловка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Таловка, ул. Комсомольская, д. 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30.11.2018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95,20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154,00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Таловка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Таловка, ул. Лесная, д. 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1988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30.11.2018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557,70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718,00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Таловка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Таловка, ул. Лесная, д. 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1998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30.11.2018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718,20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93,15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Таловка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Таловка, ул. Северная, д. 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30.11.2018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91,85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Таловка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Таловка, ул. Северная, д. 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30.11.2018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94,20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Таловка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Таловка, ул. Северная, д. 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30.11.2018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60,80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170,50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Таловка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Таловка, ул. Центральная, д. 1а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1992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30.11.2018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300,09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2 034,00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Таловка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Таловка, ул. Центральная, д. 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1987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30.11.2018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274,10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01.12.2029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335,00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Таловка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Таловка, ул. Центральная, д. 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1988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30.11.2018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276,30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335,00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Таловка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Таловка, ул. Центральная, д. 22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30.11.2018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81,80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12.12.2029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154,00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318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47 117,70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2423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1193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35 726,20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3 866 367,40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пр-кт. 50 лет Октября, д. 13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04.09.2020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1 513,60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742,50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1 551,00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41:01:0010118:228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пр-кт. 50 лет Октября, д. 25, к. 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05.03.2018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1 000,20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516,98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946,00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41:01:0010118:205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Авиационная, д. 16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1981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11.12.2018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417,90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415,99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108 327,00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41:01:0010126:404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Аммональная Падь, д. 1а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11.03.2020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430,50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468,12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52 965,00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41:01:0010130:158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Байкальская, д. 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24.05.2019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89,20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122,84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1 562,00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41:01:010117:0390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Беринга, д. 4, к. 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27.03.2020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357,40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181,93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Боевая, д. 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26.01.2018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312,30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258,42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86 656,00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Братская, д. 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1948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26.01.2018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71,10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104,36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1 630,00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41:01:0010112:2767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Братская, д. 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1948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13.11.2020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98,30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104,01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Братская, д. 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1949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11.03.2020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108,60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103,84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Братская, д. 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1949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26.06.2019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87,10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97,11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Вилкова, д. 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20.12.2017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54,30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237,30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Вилюйская, д. 43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26.02.2018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472,30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258,42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761,00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Вилюйская, д. 45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08.02.2021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516,50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258,42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Вилюйская, д. 54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13.07.2018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299,60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761,28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1 949,00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Владивостокская, д. 47/3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25.07.2018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1 753,80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677,80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2 370,00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41:01:0010118:311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Вулканная, д. 70, лит. 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16.10.2020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53,20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121,50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63 760,00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Декабристов, д. 17а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05.06.2019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82,80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157,13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327,00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41:01:0010117:328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Дзержинского, д. 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05.06.2017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111,00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110,50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102,40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41:01:0010117:479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Дзержинского, д. 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08.08.2019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73,50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106,05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Дзержинского, д. 14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11.03.2020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176,40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111,07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583,00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41:01:0010117:482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Дзержинского, д. 16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14.10.2020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179,00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111,07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630,00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41:01:0010117:483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Дзержинского, д. 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16.08.2019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140,90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111,07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558,00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41:01:0010117:484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Дзержинского, д. 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26.02.2018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178,30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110,50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523,00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41:01:0010117:485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Днепровская, д. 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31.01.2020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1 101,90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498,47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1 162,00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41:01:0010132:2554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Завойко, д. 63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17.04.2018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297,80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271,50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Зеркальная, д. 52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26.02.2021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827,80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516,84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1 200,00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41:01:0010118:14710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Зеркальная, д. 58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30.04.2021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724,50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516,84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1 334,00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41:01:0010118:14722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Индустриальная, д. 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31.01.2020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1 881,20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684,00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2 255,00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41:01:0010129:0406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Индустриальная, д. 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13.06.2018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196,98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Индустриальная, д. 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02.10.2020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420,90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471,10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Иркутская, д. 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1948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20.12.2017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44,50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105,55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Камчатская, д. 61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07.02.2018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115,00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179,80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Капитана Беляева, д. 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10.06.2021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1 384,90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409,21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1 332,00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41:01:0010127:6610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Капитана Беляева, д. 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11.08.2017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1 165,70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387,52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2 137,00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41:01:0010127:6626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Капитана Беляева, д. 11б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1948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29.12.2021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58,20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1 093,00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Капитана Драбкина, д. 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17.01.2017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99,10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508,40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1 340,00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41:01:0010127:6603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Карьерная, д. 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07.12.2021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87,80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Ключевская, д. 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1938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08.06.2021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880,90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697,60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2 176,00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Ключевская, д. 17, к. 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1938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06.04.2017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735,70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707,85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1 413,00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41:01:0010117:12209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Ключевская, д. 19, к. 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08.02.2021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626,70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357,50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Ключевская, д. 23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11.06.2021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296,70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275,90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Ключевская, д. 23, к. 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21.07.2021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934,20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260,19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1 486,00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41:01:0010117:10710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Ключевская, д. 25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1934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08.06.2021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433,70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275,09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Ключевская, д. 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1939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23.11.2020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443,50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284,91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Ключевская, д. 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1947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05.03.2018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450,60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373,75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Козельская, д. 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02.02.2018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41,90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290,23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Козельская, д. 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08.02.2021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72,20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353,11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Командорская, д. 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26.01.2018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413,60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333,83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Командорская, д. 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13.09.2019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440,20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380,00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Комсомольская, д. 14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27.03.2020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2 092,50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672,50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1 494,00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41:01:0010129:6216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Красная Сопка, д. 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23.01.2020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611,90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332,75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Красная Сопка, д. 42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30.03.2021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2 283,30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879,78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2 677,00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41:01:0010128:201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Красная Сопка, д. 46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14.06.2019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1 165,10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467,30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924,00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41:01:0010121:1629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Красногвардейская, д. 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13.11.2020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66,70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80,07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Краснофлотская, д. 14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22.07.2021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51,40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64,68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Крылова, д. 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06.04.2017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38,90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282,24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2 349,00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41:01:0010112:2798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Курильская, д. 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11.12.2019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350,30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380,00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Курильская, д. 16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23.05.2017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174,40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305,51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Курильская, д. 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06.09.2019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142,20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269,73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54 180,00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41:01:0010127:160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Курильская, д. 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25.03.2021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434,70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330,00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54 180,00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Курильская, д. 32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27.12.2017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725,10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515,08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2 203,00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41:01:0010127:5729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Лермонтова, д. 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07.03.2019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1 296,40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472,23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Максутова, д. 33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1936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05.03.2018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408,60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256,48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1 562,00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41:01:0010122:3752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Максутова, д. 36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1937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24.09.2019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355,00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367,74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1 624,00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41:01:0010123:2969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Максутова, д. 38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1939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09.02.2018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412,00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227,10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1 787,00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41:01:0010123:2971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Мишенная, д. 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08.02.2021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135,30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40,29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Мишенная, д. 33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1935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30.04.2021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77,30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180,48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Морская, д. 71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24.01.2018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109,60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198,02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371 115,00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Невельского, д. 47, к. 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07.11.2018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45,80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156,55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Никифора Бойко, д. 16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1937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14.06.2019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288,00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305,51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940,00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41:01:0010127:6619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Океанская, д. 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05.03.2018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332,80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167,20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3 881,00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41:01:0010127:6754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Океанская, д. 119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08.06.2021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1 329,90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588,00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146 931,00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Осипенко, д. 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09.04.2018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170,10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305,36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Осипенко, д. 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14.07.2021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157,70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149,50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Первомайская, д. 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03.05.2018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79,90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122,20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Петра Ильичева, д. 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19.03.2019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501,30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470,90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2 818,00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41:01:0010132:3239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ш. Петропавловское, д. 33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28.08.2020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772,20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476,00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1 026,00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41:01:0010130:2038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пр-кт. Победы, д. 73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04.07.2019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176,40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291,76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пр-кт. Победы, д. 101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14.03.2019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306,00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210,30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Пржевальского, д. 25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06.09.2019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280,00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197,58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Пржевальского, д. 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17.05.2019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371,60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255,37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994,00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41:01:0010117:670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Рябиковская, д. 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07.07.2017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131,40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321,44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Рябиковская, д. 31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02.11.2018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428,10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325,12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Рябиковская, д. 33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08.06.2017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293,50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215,80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Рябиковская, д. 34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25.07.2018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228,80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328,00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Рябиковская, д. 59а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1948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29.12.2021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120,80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33 831,00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Рябиковская, д. 60а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13.07.2018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252,50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291,00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15 400,00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181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Рябиковская, д. 62а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07.07.2017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76,30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291,40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15 400,00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Рябиковская, д. 62б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1946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24.05.2017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43,50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291,00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15 400,00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183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Рябиковская, д. 63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20.12.2017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56,10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143,80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33 831,00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184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Рябиковская, д. 64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18.11.2019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234,10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182,21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15 400,00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185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Рябиковская, д. 65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13.11.2020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95,10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139,84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33 831,00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186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Рябиковская, д. 68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17.05.2019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433,70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357,12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33 831,00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187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Рябиковская, д. 78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11.05.2018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265,00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185,50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33 831,00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188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Рябиковская, д. 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21.06.2019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236,40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185,50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33 831,00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189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Рябиковская, д. 81/3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05.07.2018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507,70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513,40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Сафонова, д. 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12.05.2020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33,10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202,20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249 442,00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Сахалинская, д. 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1941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31.07.2017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440,50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299,60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Свердлова, д. 6а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02.10.2020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120,60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150,31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249 442,00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Свердлова, д. 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24.01.2018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35,10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498,16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249 442,00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Свердлова, д. 8а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30.08.2018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205,60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197,58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249 442,00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Свердлова, д. 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26.05.2017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205,10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151,20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249 442,00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Свердлова, д. 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13.11.2020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150,31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249 442,00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Свердлова, д. 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26.02.2018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238,40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190,08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249 442,00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Свердлова, д. 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28.03.2018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271,60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191,33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249 442,00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Сибирцева, д. 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01.06.2017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122,70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373,56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1 356,00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41:01:0010117:298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Советская, д. 23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1938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11.03.2020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303,40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252,46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727,00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41:01:0010122:241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Стеллера, д. 16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14.12.2020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56,70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255,70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Степная, д. 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11.03.2020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57,00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156,57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1 334,00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41:01:0010126:391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Строительная, д. 113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07.02.2018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35,80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103,14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Строительная, д. 125а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13.07.2018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202,60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216,82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Суворова, д. 22в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24.05.2019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86,10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78,50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320,00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41:01:0010125:156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Тельмана, д. 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23.06.2017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158,40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103,80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1 946,00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41:01:0010117:440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Тельмана, д. 48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23.08.2019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90,70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97,90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990,00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41:01:0010118:274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Труда, д. 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13.11.2020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438,20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317,63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Тундровая, д. 6а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11.03.2020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55,20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103,80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Тундровая, д. 38а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14.06.2019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81,00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133,40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31 631,00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Тундровая, д. 42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11.10.2018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162,90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185,50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31 631,00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Тундровая, д. 42а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18.08.2021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171,00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31 631,00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Тургенева, д. 52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11.03.2020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305,50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251,60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146 931,00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Тургенева, д. 53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28.08.2020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349,90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251,68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146 931,00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проезд. Туристический, д. 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25.07.2018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278,70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242,30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918,00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41:01:0010118:14718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Школьная, д. 23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31.07.2017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239,30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209,70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Школьная, д. 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29.08.2018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287,00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215,25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Щорса, д. 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25.03.2021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141,80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202,40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217 086,00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318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поселок Палана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2 581,00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2 612,35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9 636,00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Палана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пгт. Палана, ул. имени 50-летия Камчатского комсомола, д. 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27.09.2017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39,30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209,55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466,00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82:01:000001:2305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Палана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пгт. Палана, ул. имени Владимира Ильича Ленина, д. 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07.11.2017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183,70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311,60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1 398,00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82:01:000001:2293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Палана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пгт. Палана, ул. имени Владимира Ильича Ленина, д. 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27.09.2017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475,90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313,30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1 700,00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82:01:000001:2294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222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Палана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пгт. Палана, ул. имени Владимира Ильича Ленина, д. 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27.09.2017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461,10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317,90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1 700,00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82:01:000001:2295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223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Палана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пгт. Палана, ул. имени Г.И.Чубарова, д. 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27.09.2017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453,70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312,80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567,00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82:01:000001:2296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Палана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пгт. Палана, ул. Космонавтов, д. 2 "а"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1985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27.09.2017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80,40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205,20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1 200,00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82:01:000002:608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225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Палана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пгт. Палана, ул. Обухова, д. 33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07.11.2017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264,00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317,50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1 112,00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82:01:000001:2292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Палана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пгт. Палана, ул. Совхозная, д. 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27.09.2017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622,90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624,50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1 493,00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82:01:000002:607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318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Тигильский муниципальный район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11 660,66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692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8 710,23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6 060,00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Воямполка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Воямполка, ул. Гагарина, д. 14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1983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08.11.2017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49,20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105,73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Воямполка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Воямполка, ул. Гагарина, д. 15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08.11.2017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34,10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67,26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Ковран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Ковран, ул. 50 лет Октября, д. 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21.03.2018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62,90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13.12.2029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Ковран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Ковран, ул. 50 лет Октября, д. 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21.03.2018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58,00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01.12.2029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231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Ковран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Ковран, ул. 50 лет Октября, д. 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1981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29.09.2017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515,40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01.12.2029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476,96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232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Ковран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Ковран, ул. Гагарина, д. 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29.09.2017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102,50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01.11.2029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233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Ковран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Ковран, ул. Гагарина, д. 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29.09.2017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101,00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01.11.2029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234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Ковран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Ковран, ул. Гагарина, д. 14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1989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21.03.2018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129,30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235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Ковран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Ковран, ул. Гагарина, д. 15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1989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21.03.2018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59,70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236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Ковран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Ковран, ул. Гагарина, д. 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1988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21.03.2018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114,70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237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Ковран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Ковран, ул. Рябикова, д. 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1989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21.03.2018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168,60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238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Ковран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Ковран, ул. Рябикова, д. 23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1983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21.03.2018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146,30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239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Лесная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Лесная, ул. Депутатская, д. 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1991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12.02.2019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162,60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30.11.2029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Лесная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Лесная, ул. Советская, д. 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1982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25.04.2017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134,40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01.09.2029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Лесная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Лесная, ул. Советская, д. 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1984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28.09.2017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146,30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01.09.2029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Лесная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Лесная, ул. Советская, д. 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1986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28.04.2017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342,00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419,90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Лесная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Лесная, ул. Советская, д. 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1985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28.09.2017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720,90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448,92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Лесная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Лесная, ул. Яганова, д. 15а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1988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01.10.2017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318,60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242,78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Лесная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Лесная, ул. Яганова, д. 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01.10.2017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376,70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242,78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Лесная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Лесная, ул. Яганова, д. 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01.10.2017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479,20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309,87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Лесная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Лесная, ул. Яганова, д. 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01.10.2017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485,60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308,80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Седанка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Седанка, ул. Школьная, д. 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1982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24.01.2018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676,30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481,36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Седанка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Седанка, ул. Школьная, д. 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1982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24.01.2018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729,60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473,89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Седанка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Седанка, ул. Школьная, д. 16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1986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24.01.2018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748,30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471,54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Седанка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Седанка, ул. Школьная, д. 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1991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24.01.2018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748,30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471,54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2 275,00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82:01:000012:65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Седанка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Седанка, ул. Школьная, д. 19, к. 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1989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24.01.2018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555,60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471,54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2 635,00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82:01:000012:64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Тигиль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Тигиль, ул. Рябикова, д. 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29.12.2021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165,50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206,30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Тигиль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Тигиль, ул. Рябикова, д. 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28.09.2017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76,50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206,30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1 150,00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Тигиль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Тигиль, ул. Рябикова, д. 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29.12.2021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156,00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208,90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Тигиль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Тигиль, ул. Соболева, д. 13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28.09.2017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451,10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306,64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Тигиль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Тигиль, ул. Соболева, д. 23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24.02.2021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746,50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471,54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Тигиль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Тигиль, ул. Советская, д. 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28.11.2017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329,00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204,46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Усть-Хайрюзово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Усть-Хайрюзово, ул. Аэропортовская, д. 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27.11.2017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128,40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213,75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Усть-Хайрюзово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Усть-Хайрюзово, ул. Морская, д. 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24.11.2017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202,60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01.12.2029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263,59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261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Усть-Хайрюзово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Усть-Хайрюзово, пер. Связи, д. 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24.11.2017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202,50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01.12.2029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214,60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262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Усть-Хайрюзово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Усть-Хайрюзово, ул. Советская, д. 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24.11.2017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345,30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01.12.2029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314,82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263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Усть-Хайрюзово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Усть-Хайрюзово, ул. Советская, д. 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24.11.2017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203,70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01.12.2029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214,60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264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Усть-Хайрюзово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Усть-Хайрюзово, ул. Флотская, д. 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1985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24.11.2017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354,76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01.12.2029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485,94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265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Усть-Хайрюзово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Усть-Хайрюзово, ул. Флотская, д. 36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24.11.2017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52,70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01.12.2029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314,42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266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Хайрюзово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Хайрюзово, ул. Набережная, д. 25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19.09.2017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91,50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318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Усть-Большерецкий муниципальный район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4 726,60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4 480,50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13 125,00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267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 Озерновский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п. Озерновский, ул. Набережная, д. 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15.12.2021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584,60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625,50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708,00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41:08:0010113:1971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268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 Озерновский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п. Озерновский, ул. Рабочая, д. 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15.12.2021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566,10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599,40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2 000,00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41:08:0010113:2032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269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 Озерновский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п. Озерновский, ул. Речная, д. 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15.12.2021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546,60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590,00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Усть-Большерецк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Усть-Большерецк, ул. Калининская, д. 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01.02.2021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82,00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271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Усть-Большерецк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Усть-Большерецк, ул. Калининская, д. 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06.09.2017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111,60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313,83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272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Усть-Большерецк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Усть-Большерецк, ул. Ленинская, д. 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01.02.2021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165,90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273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Усть-Большерецк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Усть-Большерецк, ул. Ленинская, д. 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26.05.2017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288,80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210,33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1 820,00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41:08:0010104:358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274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Усть-Большерецк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Усть-Большерецк, ул. Ленинская, д. 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26.05.2017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246,30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210,33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1 816,00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41:08:0010104:333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275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Усть-Большерецк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Усть-Большерецк, ул. Ленинская, д. 14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14.09.2020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224,40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276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Усть-Большерецк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Усть-Большерецк, ул. Ленинская, д. 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14.09.2020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162,50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277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Усть-Большерецк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Усть-Большерецк, ул. Октябрьская, д. 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26.05.2017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316,60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217,94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1 815,00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41:08:0010104:285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278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Усть-Большерецк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Усть-Большерецк, ул. Октябрьская, д. 41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06.09.2017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120,20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405,28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279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Усть-Большерецк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Усть-Большерецк, ул. Юбилейная, д. 2а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26.05.2017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173,40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349,15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2 150,00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41:08:0010103:481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Усть-Большерецк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Усть-Большерецк, ул. Юбилейная, д. 6а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26.05.2017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675,60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643,24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2 816,00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41:08:0010103:482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281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Усть-Большерецк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Усть-Большерецк, ул. Юбилейная, д. 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28.10.2019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462,00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315,50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318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Усть-Камчатский муниципальный район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15 624,80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614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345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16 105,21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47 838,00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282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 Ключи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п. Ключи, ул. 23 Партсъезда, д. 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09.09.2021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621,40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410,40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1 679,00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41:09:0010109:234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283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 Ключи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п. Ключи, ул. 23 Партсъезда, д. 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09.10.2019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407,00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264,70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1 050,00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41:09:0010112:351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284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 Ключи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п. Ключи, ул. 23 Партсъезда, д. 14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09.10.2019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515,00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422,65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979,00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41:09:0010112:352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285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 Ключи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п. Ключи, ул. Кабакова, д. 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09.09.2021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65,60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104,60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835,00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41:09:0010109:389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286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 Ключи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п. Ключи, ул. Кирова, д. 146А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09.09.2021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464,40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289,00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999,00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41:09:0010110:2058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287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 Ключи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п. Ключи, ул. Лесная, д. 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1987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18.12.2018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50,50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340,05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1 344,00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41:09:0010109:959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288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 Ключи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п. Ключи, ул. Школьная, д. 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18.12.2018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548,60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402,00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3 483,00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41:09:0010110:1929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289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 Ключи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п. Ключи, ул. Школьная, д. 22А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1983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09.09.2021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723,70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402,05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963,00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41:09:0010110:1927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 Ключи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п. Ключи, ул. Школьная, д. 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01.10.2019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463,30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273,20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1 018,00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41:09:0010110:1930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 Ключи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п. Ключи, ул. Школьная, д. 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09.10.2019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330,70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268,65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705,00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41:09:0010110:1925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 Ключи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п. Ключи, ул. Школьная, д. 32А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1988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18.12.2018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484,00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372,50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2 769,00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41:09:0010112:360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 Ключи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п. Ключи, ул. Школьная, д. 34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1988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18.12.2018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192,00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372,60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1 201,00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41:09:0010112:353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 Козыревск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п. Козыревск, ул. Новая, д. 38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25.01.2021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162,90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194,15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1 508,00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41:09:0010107:218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 Козыревск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п. Козыревск, ул. Новая, д. 44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25.01.2021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98,00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190,97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41:09:0010107:230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 Козыревск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п. Козыревск, ул. Советская, д. 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25.01.2021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76,20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90,41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1 944,00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41:09:0010107:412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 Козыревск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п. Козыревск, ул. Советская, д. 63.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25.01.2021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509,20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333,92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711,00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41:09:0010107:423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 Козыревск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п. Козыревск, ул. Советская, д. 65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25.01.2021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516,60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333,24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567,00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41:09:0010107:421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 Усть-Камчатск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п. Усть-Камчатск, ул. Бодрова, д. 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18.04.2018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1 521,60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891,00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2 384,00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41:09:0010114:3332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 Усть-Камчатск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п. Усть-Камчатск, ул. Восточная, д. 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08.05.2020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446,10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400,10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608,00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41:09:010114:406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 Усть-Камчатск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п. Усть-Камчатск, ул. Горького, д. 43.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19.08.2019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434,40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379,60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540,00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41:09:0010114:386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 Усть-Камчатск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п. Усть-Камчатск, ул. Горького, д. 49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08.05.2020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405,90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407,40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570,00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41:09:010114:391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 Усть-Камчатск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п. Усть-Камчатск, ул. Горького, д. 58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03.11.2017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131,30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407,40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1 200,00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41:09:0010114:3596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 Усть-Камчатск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п. Усть-Камчатск, ул. Горького, д. 72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14.01.2019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457,10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441,60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1 440,00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41:09:0010114:3596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 Усть-Камчатск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п. Усть-Камчатск, ул. Лазо, д. 31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14.01.2019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348,00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750,30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1 474,00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41:09:010114:408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 Усть-Камчатск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п. Усть-Камчатск, ул. Лазо, д. 32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14.01.2019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199,30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394,30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720,00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41:09:010114:409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 Усть-Камчатск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п. Усть-Камчатск, ул. Лазо, д. 33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14.01.2019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635,10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750,30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1 474,00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41:09:010114:413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 Усть-Камчатск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п. Усть-Камчатск, ул. Лазо, д. 37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14.01.2019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833,80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750,30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1 675,00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41:09:010114:407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 Усть-Камчатск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п. Усть-Камчатск, ул. Лазо, д. 42.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14.01.2019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632,50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745,80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1 020,00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41:09:0010114:384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 Усть-Камчатск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п. Усть-Камчатск, ул. Ленина, д. 68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14.01.2019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499,00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426,40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640,00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41:09:010114:425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 Усть-Камчатск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п. Усть-Камчатск, ул. Ленина, д. 73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08.05.2020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492,20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426,40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720,00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41:09:0010114:421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 Усть-Камчатск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п. Усть-Камчатск, ул. Ленина, д. 75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19.08.2019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330,80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426,40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546,00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41:09:010114:385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 Усть-Камчатск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п. Усть-Камчатск, ул. Ленина, д. 81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19.08.2019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302,80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426,40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684,00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41:09:010114:423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 Усть-Камчатск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п. Усть-Камчатск, ул. Ленина, д. 103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08.05.2020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410,40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380,10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576,00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41:09:0010114:426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 Усть-Камчатск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п. Усть-Камчатск, ул. Ленина, д. 107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03.11.2017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74,30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411,70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576,00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41:09:010114:428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 Усть-Камчатск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п. Усть-Камчатск, ул. Ленина, д. 109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03.11.2017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228,80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411,70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836,00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41:09:010114:429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Крутоберегово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Крутоберегово, ул. Лесная, д. 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1984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14.01.2019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66,40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226,50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1 994,00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41:09:0010104:770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Крутоберегово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Крутоберегово, ул. Новая, д. 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14.01.2019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228,50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1 368,00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41:09:0010104:624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Крутоберегово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Крутоберегово, ул. Юбилейная, д. 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14.01.2019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103,00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175,70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1 586,00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41:09:0010104:769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Крутоберегово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Крутоберегово, ул. Юбилейная, д. 35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14.01.2019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64,10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245,40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Майское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Майское, ул. Набережная, д. 2А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25.01.2021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490,90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506,29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1 402,00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41:09:0010108:367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322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Майское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Майское, ул. Озерная, д. 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1989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25.01.2021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263,60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430,53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1 800,00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41:09:0010108:368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318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расселение которых осуществляется без участия средств Фонда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620,79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4 212,18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10 085,00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318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Алеутский муниципальный округ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41,10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1 210,00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 Никольское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с. Никольское, ул. 50 лет Октября, д. 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41,10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1 210,00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41:03:0010101:20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318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304,49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1 894,88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3 689,00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Капитана Драбкина, д. 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17.01.2017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99,29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508,40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1 340,00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41:01:0010127:6603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Козельская, д. 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02.02.2018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54,20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290,23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Командорская, д. 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1952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06.04.2017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44,40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300,61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Крылова, д. 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06.04.2017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89,80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282,24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2 349,00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41:01:0010112:2798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г. Петропавловск-Камчатский, ул. Рябиковская, д. 81/3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05.07.2018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16,80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513,40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 сформирован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318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Усть-Камчатский муниципальный район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275,20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2 317,30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5 186,00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 Ключи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п. Ключи, ул. Школьная, д. 34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1988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18.12.2018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111,50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372,60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1 201,00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41:09:0010112:353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 Усть-Камчатск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п. Усть-Камчатск, ул. Горького, д. 43.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19.08.2019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51,00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379,60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540,00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41:09:0010114:386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 Усть-Камчатск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п. Усть-Камчатск, ул. Горького, д. 49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08.05.2020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35,50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407,40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570,00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41:09:010114:391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 Усть-Камчатск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п. Усть-Камчатск, ул. Горького, д. 58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03.11.2017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36,10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407,40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1 200,00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41:09:0010114:3596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 Усть-Камчатск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п. Усть-Камчатск, ул. Лазо, д. 37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Многоквартирный дом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Аварийный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1969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14.01.2019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41,10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750,30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1 675,00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41:09:010114:407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Сформирован под одним домом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</w:rPr>
        <w:br w:type="page" w:clear="all"/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3938" w:firstLine="0"/>
        <w:jc w:val="right"/>
        <w:spacing w:before="0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Приложение 2 к Программе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center"/>
        <w:spacing w:before="0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План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center"/>
        <w:spacing w:before="0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мероприятий по переселению граждан из аварийного жилищного фонда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tbl>
      <w:tblPr>
        <w:tblInd w:w="-568" w:type="dxa"/>
        <w:tblLayout w:type="fixed"/>
        <w:tblCellMar>
          <w:left w:w="7" w:type="dxa"/>
          <w:top w:w="0" w:type="dxa"/>
          <w:right w:w="7" w:type="dxa"/>
          <w:bottom w:w="0" w:type="dxa"/>
        </w:tblCellMar>
        <w:tblLook w:val="04A0" w:firstRow="1" w:lastRow="0" w:firstColumn="1" w:lastColumn="0" w:noHBand="0" w:noVBand="1"/>
      </w:tblPr>
      <w:tblGrid>
        <w:gridCol w:w="427"/>
        <w:gridCol w:w="2550"/>
        <w:gridCol w:w="710"/>
        <w:gridCol w:w="567"/>
        <w:gridCol w:w="708"/>
        <w:gridCol w:w="851"/>
        <w:gridCol w:w="992"/>
        <w:gridCol w:w="991"/>
        <w:gridCol w:w="993"/>
        <w:gridCol w:w="1701"/>
        <w:gridCol w:w="1701"/>
        <w:gridCol w:w="1844"/>
        <w:gridCol w:w="1554"/>
      </w:tblGrid>
      <w:tr>
        <w:tblPrEx/>
        <w:trPr>
          <w:trHeight w:val="113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4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550" w:type="dxa"/>
            <w:vAlign w:val="center"/>
            <w:vMerge w:val="restart"/>
            <w:textDirection w:val="lrTb"/>
            <w:noWrap w:val="false"/>
          </w:tcPr>
          <w:p>
            <w:pPr>
              <w:ind w:left="142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Наименование муниципального образования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10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Число жителей, планируемых  к переселению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Количество расселяемых жилых помещений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Расселяемая площадь жилых помещений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6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Источники финансирования программы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trHeight w:val="24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42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55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10" w:type="dxa"/>
            <w:vAlign w:val="center"/>
            <w:vMerge w:val="continue"/>
            <w:textDirection w:val="btLr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в том числе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в том числе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Всего: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50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в том числе: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trHeight w:val="167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42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55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10" w:type="dxa"/>
            <w:vAlign w:val="center"/>
            <w:vMerge w:val="continue"/>
            <w:textDirection w:val="btLr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08" w:type="dxa"/>
            <w:vAlign w:val="center"/>
            <w:textDirection w:val="btLr"/>
            <w:noWrap w:val="false"/>
          </w:tcPr>
          <w:p>
            <w:pPr>
              <w:ind w:left="113" w:right="113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Собственность граждан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btLr"/>
            <w:noWrap w:val="false"/>
          </w:tcPr>
          <w:p>
            <w:pPr>
              <w:ind w:left="113" w:right="113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Муниципальная собственность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1" w:type="dxa"/>
            <w:vAlign w:val="center"/>
            <w:textDirection w:val="btLr"/>
            <w:noWrap w:val="false"/>
          </w:tcPr>
          <w:p>
            <w:pPr>
              <w:ind w:left="113" w:right="113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собственность граждан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3" w:type="dxa"/>
            <w:vAlign w:val="center"/>
            <w:textDirection w:val="btLr"/>
            <w:noWrap w:val="false"/>
          </w:tcPr>
          <w:p>
            <w:pPr>
              <w:ind w:left="113" w:right="113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муниципальная собственность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70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за счет средств Фонда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за счет средств бюджета субъекта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за счет средств местного бюджета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42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55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чел.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ед.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ед.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ед.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кв.м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кв.м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кв.м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руб.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руб.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руб.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руб.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</w:tbl>
    <w:p>
      <w:pPr>
        <w:spacing w:before="0" w:after="0" w:line="240" w:lineRule="auto"/>
        <w:rPr>
          <w:rFonts w:ascii="Times New Roman" w:hAnsi="Times New Roman" w:cs="Times New Roman"/>
          <w:sz w:val="4"/>
        </w:rPr>
      </w:pPr>
      <w:r>
        <w:rPr>
          <w:rFonts w:ascii="Times New Roman" w:hAnsi="Times New Roman" w:eastAsia="Times New Roman" w:cs="Times New Roman"/>
          <w:sz w:val="4"/>
        </w:rPr>
      </w:r>
      <w:r>
        <w:rPr>
          <w:rFonts w:ascii="Times New Roman" w:hAnsi="Times New Roman" w:eastAsia="Times New Roman" w:cs="Times New Roman"/>
          <w:sz w:val="4"/>
        </w:rPr>
      </w:r>
      <w:r>
        <w:rPr>
          <w:rFonts w:ascii="Times New Roman" w:hAnsi="Times New Roman" w:cs="Times New Roman"/>
          <w:sz w:val="4"/>
        </w:rPr>
      </w:r>
    </w:p>
    <w:tbl>
      <w:tblPr>
        <w:tblInd w:w="-568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7"/>
        <w:gridCol w:w="2550"/>
        <w:gridCol w:w="710"/>
        <w:gridCol w:w="567"/>
        <w:gridCol w:w="708"/>
        <w:gridCol w:w="851"/>
        <w:gridCol w:w="992"/>
        <w:gridCol w:w="991"/>
        <w:gridCol w:w="993"/>
        <w:gridCol w:w="1701"/>
        <w:gridCol w:w="1701"/>
        <w:gridCol w:w="1844"/>
        <w:gridCol w:w="1554"/>
      </w:tblGrid>
      <w:tr>
        <w:tblPrEx/>
        <w:trPr>
          <w:trHeight w:val="27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Всего по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программе переселения, в рамках которой предусмотрено финансирование за счет средств Фонда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. в т.ч.: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5 568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2 678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1 493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1 185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115 345,58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63 446,34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51 899,24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18 686 766 443,50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9 268 678 572,80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9 399 401 536,62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18 686 334,08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Всего по этапу 2023 года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861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475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332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143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22 433,10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16 051,70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6 381,40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2 585 884 089,50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2 098 090 950,74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485 207 252,86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2 585 885,90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Итого по Никольское (Алеутский муниципальный округ)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1 087,90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487,20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600,70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179 075 400,00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178 896 324,60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179 075,40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Итого по Вилючинск (Вилючинский)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264,50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264,50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9 167 000,00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9 157 833,00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9 167,00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Итого по Город Елизово (Елизовский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243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148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7 643,60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5 717,60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1 926,00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1 096 971 949,50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782 359 051,25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313 515 926,25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1 096 972,00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Итого по Новолесновское (Елизовский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154,60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154,60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6 493 200,00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6 486 706,80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6 493,20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Итого по Раздольненское (Елизовский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534,40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503,90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30,50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73 637 000,00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48 153 821,44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25 409 541,56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73 637,00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Итого по Мильковское (Мильковский муниципальный округ)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2 402,40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2 002,50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399,90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137 660 718,40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137 523 057,67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137 660,73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Итого по Петропавловск-Камчатский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3 035,20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2 254,90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780,30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491 718 345,80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344 944 842,40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146 281 785,05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491 718,35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Итого по Ключевское (Усть-Камчатский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1 904,00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1 904,00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85 982 387,00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85 896 404,58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85 982,42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Итого по Рабочий поселок Усть-Камчатск (Усть-Камчатский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217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128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5 406,50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3 181,60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2 224,90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505 178 088,80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504 672 909,00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505 179,80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Всего по этапу 2023 (2) года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181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3 828,00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2 035,70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1 792,30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439 354 765,60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348 247 687,91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90 668 157,13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438 920,56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Итого по Петропавловск-Камчатский (Петропавловск-Камчатский)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1 111,90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585,00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526,90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196 053 347,61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113 028 399,59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82 828 894,67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196 053,35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Итого по село Тигиль (Тигильский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1 640,40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1 043,80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596,60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70 502 174,00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70 432 106,04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70 067,96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Итого по Ключевское (Усть-Камчатский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1 075,70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406,90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668,80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172 799 243,99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164 787 182,28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7 839 262,46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172 799,25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Всего по этапу 2025 года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1 514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723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436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287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29 596,70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17 719,48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11 877,22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5 124 494 599,20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4 445 877 996,17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673 492 108,42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5 124 494,61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Итого по Анавгайское (Быстринский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109,60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109,60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21 080 025,60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18 288 480,97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2 770 464,60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21 080,03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Итого по Город Елизово (Елизовский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490,50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450,70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39,80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79 893 168,80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69 347 270,52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10 466 005,11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79 893,17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Итого по Николаевское (Елизовский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1 188,00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836,20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351,80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201 689 940,80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175 066 868,62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26 421 382,24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201 689,94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Итого по Мильковское (Мильковский муниципальный округ)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463,00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463,00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89 051 568,00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77 296 761,02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11 665 755,41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89 051,57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Итого по село Аянка (Пенжинский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1 268,10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65,20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1 202,90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241 811 230,40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209 892 147,99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31 677 271,18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241 811,23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Итого по Петропавловск-Камчатский (Петропавловск-Камчатский)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1 017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513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375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138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20 025,20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14 927,48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5 097,72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3 373 050 927,20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2 925 633 870,12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444 044 006,15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3 373 050,93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Итого по поселок Палана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432,30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41,00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391,30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81 832 556,80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71 030 659,30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10 720 064,94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81 832,56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Итого по село Седанка (Тигильский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1 231,90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73,60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1 158,30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234 579 396,80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203 614 916,42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30 729 900,98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234 579,40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Итого по село Тигиль (Тигильский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284,20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214,30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69,90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47 792 290,40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41 483 708,07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6 260 790,04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47 792,29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Итого по село Усть-Хайрюзово (Тигильский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49,50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49,50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7 933 860,00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6 886 590,48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1 039 335,66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7 933,86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Итого по Ключевское (Усть-Камчатский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1 886,50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829,00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1 057,50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336 267 440,00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291 880 137,92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44 051 034,64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336 267,44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Итого по Рабочий поселок Усть-Камчатск (Усть-Камчатский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117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2 167,90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232,50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1 935,40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409 512 194,40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355 456 584,74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53 646 097,47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409 512,19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Всего по этапу 2026 года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1 221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588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324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264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23 607,08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12 471,20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11 135,88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4 140 718 192,80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584 889 521,23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3 551 687 953,37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4 140 718,20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Итого по Новоавачинское (Елизовский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348,10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243,30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104,80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59 152 936,80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8 624 533,08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50 469 250,78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59 152,94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Итого по Пионерское (Елизовский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584,60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539,90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44,70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95 132 591,20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14 484 062,17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80 553 396,44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95 132,59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Итого по село Ачайваям (Олюторский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547,50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547,50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105 303 960,00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13 564 871,77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91 633 784,27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105 303,96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Итого по село Хаилино (Олюторский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654,10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104,40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549,70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122 460 331,20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16 205 995,66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106 131 875,21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122 460,33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Итого по село Каменское (Пенжинский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188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3 615,40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1 062,20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2 553,20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661 321 691,20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89 575 228,13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571 085 141,38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661 321,69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Итого по село Манилы (Пенжинский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166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3 392,98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1 038,80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2 354,18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619 293 069,60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84 064 545,13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534 609 231,40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619 293,07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Итого по село Слаутное (Пенжинский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418,80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418,80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80 550 316,80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10 376 197,80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70 093 568,68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80 550,32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Итого по Петропавловск-Камчатский (Петропавловск-Камчатский)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408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203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7 276,20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5 426,30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1 849,90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1 225 529 730,40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180 275 287,55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1 044 028 913,12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1 225 529,73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Итого по Озерновское (Усть-Большерецкий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1 697,30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1 579,70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117,60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275 813 029,60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42 052 341,29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233 484 875,28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275 813,03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Итого по Усть-Большерецкое (Усть-Большерецкий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124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2 642,40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1 491,90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1 150,50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460 404 300,00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65 468 159,21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394 475 736,49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460 404,30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Итого по Козыревское (Усть-Камчатский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1 362,90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947,80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415,10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231 752 057,60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33 767 239,70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197 753 065,84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231 752,06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Итого по Рабочий поселок Усть-Камчатск (Усть-Камчатский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1 066,80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36,90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1 029,90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204 004 178,40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26 431 059,74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177 369 114,48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204 004,18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Всего по этапу 2027 года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913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238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17 427,40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9 576,00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7 851,40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3 044 948 150,40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584 889 521,53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2 457 013 680,72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3 044 948,15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Итого по Вилючинский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1 745,30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266,20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1 479,10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327 150 713,60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58 574 869,57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268 248 693,32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327 150,71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Итого по поселок Оссора (Карагинский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1 225,90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697,80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528,10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213 416 025,60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41 143 030,59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172 059 578,98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213 416,03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Итого по Петропавловск-Камчатский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459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225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170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8 746,70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6 503,00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2 243,70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1 473 845 123,20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293 552 294,21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1 178 818 983,87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1 473 845,12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Итого по поселок Палана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116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2 148,70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1 382,60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766,10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368 951 737,60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72 113 573,56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296 469 212,30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368 951,74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Итого по село Воямполка (Тигильский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83,30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83,30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16 021 588,80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2 795 672,12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13 209 895,09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16 021,59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Итого по село Лесная (Тигильский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188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2 723,00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2 633,00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520 845 888,00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91 387 937,27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428 937 104,84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520 845,89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Итого по Рабочий поселок Усть-Камчатск (Усть-Камчатский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754,50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636,40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118,10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124 717 073,60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25 322 144,21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99 270 212,32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124 717,07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Всего по этапу 2028 года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878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390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119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271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18 453,30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5 592,26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12 861,04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3 351 366 646,00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1 206 682 895,22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2 141 332 384,12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3 351 366,66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Итого по село Вывенка (Олюторский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912,30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912,30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175 468 132,80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59 656 365,30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115 636 299,37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175 468,13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Итого по село Средние Пахачи (Олюторский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570,30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570,30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109 689 220,80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37 292 584,82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72 286 946,76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109 689,22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Итого по село Таловка (Пенжинский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4 012,94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4 012,94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771 828 340,00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262 410 845,75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508 645 665,91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771 828,34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Итого по Петропавловск-Камчатский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318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6 922,50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4 675,40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2 247,10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1 181 571 337,60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452 670 380,16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727 719 386,10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1 181 571,34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Итого по село Ковран (Тигильский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1 458,40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48,50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1 409,90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278 948 106,40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95 366 484,29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183 302 674,00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278 948,11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Итого по село Лесная (Тигильский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443,30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443,30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85 262 548,80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28 987 906,10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56 189 380,15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85 262,55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Итого по село Седанка (Тигильский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138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2 226,20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55,10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2 171,10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426 412 117,60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145 573 824,88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280 411 880,60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426 412,12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Итого по село Усть-Хайрюзово (Тигильский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1 440,46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651,26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789,20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237 578 235,60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94 193 366,18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143 147 291,18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237 578,24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Итого по село Хайрюзово (Тигильский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15 386 880,00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5 231 293,68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10 140 199,44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15 386,88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Итого по Усть-Большерецкое (Усть-Большерецкий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386,90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162,00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224,90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69 221 726,40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25 299 844,06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43 852 660,61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69 221,73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</w:rPr>
        <w:t xml:space="preserve">Продолжение таблицы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Ind w:w="-557" w:type="dxa"/>
        <w:tblLayout w:type="fixed"/>
        <w:tblCellMar>
          <w:left w:w="7" w:type="dxa"/>
          <w:top w:w="0" w:type="dxa"/>
          <w:right w:w="7" w:type="dxa"/>
          <w:bottom w:w="0" w:type="dxa"/>
        </w:tblCellMar>
        <w:tblLook w:val="04A0" w:firstRow="1" w:lastRow="0" w:firstColumn="1" w:lastColumn="0" w:noHBand="0" w:noVBand="1"/>
      </w:tblPr>
      <w:tblGrid>
        <w:gridCol w:w="389"/>
        <w:gridCol w:w="3834"/>
        <w:gridCol w:w="2003"/>
        <w:gridCol w:w="1507"/>
        <w:gridCol w:w="2131"/>
        <w:gridCol w:w="1261"/>
        <w:gridCol w:w="1849"/>
        <w:gridCol w:w="260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3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Наименование муниципального образования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56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Справочно: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br/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Расчетная сумма экономии бюджетных средств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5717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Справочно: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br/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Возмещение части стоимости жилых помещений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3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383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0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Всего: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3638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в том числе: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Всего: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44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в том числе: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3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383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00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за счет переселения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br/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граждан в рамках реализации решений 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br/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 КРТ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за счет  переселения граждан в свободный муниципальный жилищный фонд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6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4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за счет средств собственников жилых помещений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6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за счет средств иных лиц (инвесторов по договору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br/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КРТ)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3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383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00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руб.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руб.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руб.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2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руб.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184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руб.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7" w:type="dxa"/>
              <w:bottom w:w="0" w:type="dxa"/>
            </w:tcMar>
            <w:tcW w:w="26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руб.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pPr>
        <w:spacing w:before="0" w:after="0" w:line="240" w:lineRule="auto"/>
        <w:rPr>
          <w:rFonts w:ascii="Times New Roman" w:hAnsi="Times New Roman" w:cs="Times New Roman"/>
          <w:sz w:val="4"/>
        </w:rPr>
      </w:pPr>
      <w:r>
        <w:rPr>
          <w:rFonts w:ascii="Times New Roman" w:hAnsi="Times New Roman" w:eastAsia="Times New Roman" w:cs="Times New Roman"/>
          <w:sz w:val="4"/>
        </w:rPr>
      </w:r>
      <w:r>
        <w:rPr>
          <w:rFonts w:ascii="Times New Roman" w:hAnsi="Times New Roman" w:eastAsia="Times New Roman" w:cs="Times New Roman"/>
          <w:sz w:val="4"/>
        </w:rPr>
      </w:r>
      <w:r>
        <w:rPr>
          <w:rFonts w:ascii="Times New Roman" w:hAnsi="Times New Roman" w:cs="Times New Roman"/>
          <w:sz w:val="4"/>
        </w:rPr>
      </w:r>
    </w:p>
    <w:tbl>
      <w:tblPr>
        <w:tblW w:w="15591" w:type="dxa"/>
        <w:tblInd w:w="-567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49"/>
        <w:gridCol w:w="3803"/>
        <w:gridCol w:w="1984"/>
        <w:gridCol w:w="1559"/>
        <w:gridCol w:w="2044"/>
        <w:gridCol w:w="1276"/>
        <w:gridCol w:w="1925"/>
        <w:gridCol w:w="2551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Всего по  программе переселения, в рамках которой предусмотрено финансирование за счет средств Фонда. в т.ч.: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1 866 000,00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1 866 000,00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Всего по этапу 2023 года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1 866 000,00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1 866 000,00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Итого по Никольское (Алеутский муниципальный округ)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Итого по Вилючинск (Вилючинский)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Итого по Город Елизово (Елизовский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Итого по Новолесновское (Елизовский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1 866 000,00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1 866 000,00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Итого по Раздольненское (Елизовский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Итого по Мильковское (Мильковский муниципальный округ)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Итого по 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Итого по Ключевское (Усть-Камчатский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Итого по Рабочий поселок Усть-Камчатск (Усть-Камчатский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Всего по этапу 2023 (2) года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Итого по Петропавловск-Камчатский (Петропавловск-Камчатский)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Итого по село Тигиль (Тигильский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Итого по Ключевское (Усть-Камчатский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Всего по этапу 2025 года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Итого по Анавгайское (Быстринский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Итого по Город Елизово (Елизовский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Итого по Николаевское (Елизовский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Итого по Мильковское (Мильковский муниципальный округ)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Итого по село Аянка (Пенжинский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Итого по Петропавловск-Камчатский (Петропавловск-Камчатский)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Итого по поселок Палана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Итого по село Седанка (Тигильский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Итого по село Тигиль (Тигильский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Итого по село Усть-Хайрюзово (Тигильский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Итого по Ключевское (Усть-Камчатский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Итого по Рабочий поселок Усть-Камчатск (Усть-Камчатский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Всего по этапу 2026 года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Итого по Новоавачинское (Елизовский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Итого по Пионерское (Елизовский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Итого по село Ачайваям (Олюторский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Итого по село Хаилино (Олюторский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Итого по село Каменское (Пенжинский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Итого по село Манилы (Пенжинский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Итого по село Слаутное (Пенжинский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Итого по Петропавловск-Камчатский (Петропавловск-Камчатский)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Итого по Озерновское (Усть-Большерецкий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Итого по Усть-Большерецкое (Усть-Большерецкий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Итого по Козыревское (Усть-Камчатский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Итого по Рабочий поселок Усть-Камчатск (Усть-Камчатский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Всего по этапу 2027 года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Итого по Вилючинский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Итого по поселок Оссора (Карагинский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Итого по 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Итого по поселок Палана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Итого по село Воямполка (Тигильский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Итого по село Лесная (Тигильский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Итого по Рабочий поселок Усть-Камчатск (Усть-Камчатский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Всего по этапу 2028 года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Итого по село Вывенка (Олюторский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Итого по село Средние Пахачи (Олюторский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Итого по село Таловка (Пенжинский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Итого по 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Итого по село Ковран (Тигильский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Итого по село Лесная (Тигильский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Итого по село Седанка (Тигильский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Итого по село Усть-Хайрюзово (Тигильский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Итого по село Хайрюзово (Тигильский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44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38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Итого по Усть-Большерецкое (Усть-Большерецкий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</w:rPr>
        <w:br w:type="page" w:clear="all"/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right="105"/>
        <w:jc w:val="right"/>
        <w:spacing w:before="0"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Приложение 3 к Программе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right="-648"/>
        <w:jc w:val="center"/>
        <w:spacing w:before="0"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План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right="-648"/>
        <w:jc w:val="center"/>
        <w:spacing w:before="0"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мероприятий по переселению граждан из аварийного жилищного фонда по способам переселения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tbl>
      <w:tblPr>
        <w:tblInd w:w="-562" w:type="dxa"/>
        <w:tblLayout w:type="fixed"/>
        <w:tblCellMar>
          <w:left w:w="5" w:type="dxa"/>
          <w:top w:w="0" w:type="dxa"/>
          <w:right w:w="5" w:type="dxa"/>
          <w:bottom w:w="0" w:type="dxa"/>
        </w:tblCellMar>
        <w:tblLook w:val="04A0" w:firstRow="1" w:lastRow="0" w:firstColumn="1" w:lastColumn="0" w:noHBand="0" w:noVBand="1"/>
      </w:tblPr>
      <w:tblGrid>
        <w:gridCol w:w="463"/>
        <w:gridCol w:w="2225"/>
        <w:gridCol w:w="1276"/>
        <w:gridCol w:w="1843"/>
        <w:gridCol w:w="1276"/>
        <w:gridCol w:w="1134"/>
        <w:gridCol w:w="1701"/>
        <w:gridCol w:w="709"/>
        <w:gridCol w:w="709"/>
        <w:gridCol w:w="709"/>
        <w:gridCol w:w="992"/>
        <w:gridCol w:w="1134"/>
        <w:gridCol w:w="153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Наименование муниципального образования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Всего расселяемая площадь жилых помещений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Всего стоимость мероприятий по переселению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897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Мероприятия по переселению, не связанные с приобретением жилых помещений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vMerge w:val="continue"/>
            <w:textDirection w:val="btLr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vMerge w:val="continue"/>
            <w:textDirection w:val="btLr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62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в том числе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vMerge w:val="continue"/>
            <w:textDirection w:val="btLr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vMerge w:val="continue"/>
            <w:textDirection w:val="btLr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 w:firstLine="0"/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расселяемая площадь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 w:firstLine="0"/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стоимость возмещения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 w:firstLine="0"/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субсидия на приобретение (строительство) жилых помещений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 w:firstLine="0"/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субсидия на возмещение части расходов на уплату процентов за пользование займом или кредитом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договоры о комплексном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br/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развитии территорий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переселение в свободный жилищный фонд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приведение жилых помещений свободного жилищного фонда в состояние, пригодное для постоянного проживания граждан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trHeight w:val="24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vMerge w:val="continue"/>
            <w:textDirection w:val="btLr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vMerge w:val="continue"/>
            <w:textDirection w:val="btLr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btLr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расселяемая площадь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vMerge w:val="continue"/>
            <w:textDirection w:val="btLr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vMerge w:val="continue"/>
            <w:textDirection w:val="btLr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vMerge w:val="continue"/>
            <w:textDirection w:val="btLr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vMerge w:val="continue"/>
            <w:textDirection w:val="btLr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btLr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расселяемая площадь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btLr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субсидия на возмещение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br/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или оплату расходов по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br/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договорам о комплексном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br/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 развитии территорий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btLr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расселяемая площадь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5" w:type="dxa"/>
            <w:vAlign w:val="center"/>
            <w:textDirection w:val="btLr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стоимость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кв. 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руб.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кв. 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кв. 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руб.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руб.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руб.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кв.м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руб.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кв.м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руб.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</w:tbl>
    <w:p>
      <w:pPr>
        <w:spacing w:before="0" w:after="0"/>
        <w:rPr>
          <w:rFonts w:ascii="Times New Roman" w:hAnsi="Times New Roman" w:cs="Times New Roman"/>
          <w:sz w:val="4"/>
        </w:rPr>
      </w:pPr>
      <w:r>
        <w:rPr>
          <w:rFonts w:ascii="Times New Roman" w:hAnsi="Times New Roman" w:eastAsia="Times New Roman" w:cs="Times New Roman"/>
          <w:sz w:val="4"/>
        </w:rPr>
      </w:r>
      <w:r>
        <w:rPr>
          <w:rFonts w:ascii="Times New Roman" w:hAnsi="Times New Roman" w:eastAsia="Times New Roman" w:cs="Times New Roman"/>
          <w:sz w:val="4"/>
        </w:rPr>
      </w:r>
      <w:r>
        <w:rPr>
          <w:rFonts w:ascii="Times New Roman" w:hAnsi="Times New Roman" w:cs="Times New Roman"/>
          <w:sz w:val="4"/>
        </w:rPr>
      </w:r>
    </w:p>
    <w:tbl>
      <w:tblPr>
        <w:tblInd w:w="-562" w:type="dxa"/>
        <w:tblLayout w:type="fixed"/>
        <w:tblCellMar>
          <w:left w:w="5" w:type="dxa"/>
          <w:top w:w="0" w:type="dxa"/>
          <w:right w:w="5" w:type="dxa"/>
          <w:bottom w:w="0" w:type="dxa"/>
        </w:tblCellMar>
        <w:tblLook w:val="04A0" w:firstRow="1" w:lastRow="0" w:firstColumn="1" w:lastColumn="0" w:noHBand="0" w:noVBand="1"/>
      </w:tblPr>
      <w:tblGrid>
        <w:gridCol w:w="463"/>
        <w:gridCol w:w="2225"/>
        <w:gridCol w:w="1276"/>
        <w:gridCol w:w="1843"/>
        <w:gridCol w:w="1276"/>
        <w:gridCol w:w="1134"/>
        <w:gridCol w:w="1701"/>
        <w:gridCol w:w="709"/>
        <w:gridCol w:w="709"/>
        <w:gridCol w:w="709"/>
        <w:gridCol w:w="992"/>
        <w:gridCol w:w="1134"/>
        <w:gridCol w:w="1534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Всего по программе переселения, в рамках которой предусмотрено финансирование за счет средств Фонда. в т.ч.: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115 345,58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18 686 766 443,50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62 975,74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62 944,64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8 778 163 707,20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31,10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1 199 070,09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Всего по этапу 2023 года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22 433,10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2 585 884 089,50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15 610,80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15 579,70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1 357 867 970,00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31,10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1 199 070,09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Итого по Никольское (Алеутский муниципальный округ)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1 087,90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179 075 400,00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393,40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393,40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18 762 000,00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Итого по Вилючинск (Вилючинский)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264,50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9 167 000,00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264,50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264,50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9 167 000,00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Итого по Город Елизово (Елизовский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7 643,60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1 096 971 949,50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5 686,40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5 686,40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751 237 927,00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Итого по Новолесновское (Елизовский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154,60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6 493 200,00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31,10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31,10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Итого по Раздольненское (Елизовский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534,40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73 637 000,00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347,00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347,00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43 497 000,00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Итого по Мильковское (Мильковский муниципальный округ)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2 402,40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137 660 718,40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2 002,50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2 002,50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103 073 656,00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1 199 070,09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Итого по Петропавловск-Камчатский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3 035,20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491 718 345,80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1 800,30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1 800,30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207 913 000,00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Итого по Ключевское (Усть-Камчатский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1 904,00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85 982 387,00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1 904,00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1 904,00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85 982 387,00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Итого по Рабочий поселок Усть-Камчатск (Усть-Камчатский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5 406,50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505 178 088,80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3 181,60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3 181,60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138 235 000,00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Всего по этапу 2023 (2) года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3 828,00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439 354 765,60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1 956,50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1 956,50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142 230 974,00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Итого по Петропавловск-Камчатский (Петропавловск-Камчатский)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1 111,90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196 053 347,61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545,80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545,80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79 918 000,00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Итого по село Тигиль (Тигильский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1 640,40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70 502 174,00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1 003,80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1 003,80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45 196 374,00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Итого по Ключевское (Усть-Камчатский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1 075,70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172 799 243,99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406,90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406,90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17 116 600,00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Всего по этапу 2025 года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29 596,70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5 124 494 599,20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17 719,48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17 719,48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2 840 078 254,40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Итого по Анавгайское (Быстринский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109,60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21 080 025,60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Итого по Город Елизово (Елизовский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490,50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79 893 168,80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450,70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450,70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72 238 196,00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Итого по Николаевское (Елизовский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1 188,00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201 689 940,80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836,20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836,20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134 026 136,00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Итого по Мильковское (Мильковский муниципальный округ)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463,00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89 051 568,00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Итого по село Аянка (Пенжинский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1 268,10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241 811 230,40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65,20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65,20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10 450 256,00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Итого по Петропавловск-Камчатский (Петропавловск-Камчатский)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20 025,20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3 373 050 927,20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14 927,48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14 927,48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2 392 576 494,40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Итого по поселок Палана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432,30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81 832 556,80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6 571 480,00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Итого по село Седанка (Тигильский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1 231,90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234 579 396,80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73,60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73,60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11 796 608,00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Итого по село Тигиль (Тигильский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284,20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47 792 290,40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214,30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214,30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34 348 004,00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Итого по село Усть-Хайрюзово (Тигильский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49,50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7 933 860,00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49,50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49,50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7 933 860,00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Итого по Ключевское (Усть-Камчатский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1 886,50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336 267 440,00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829,00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829,00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132 872 120,00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Итого по Рабочий поселок Усть-Камчатск (Усть-Камчатский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2 167,90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409 512 194,40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232,50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232,50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37 265 100,00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Всего по этапу 2026 года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23 607,08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4 140 718 192,80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12 471,20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12 471,20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1 998 883 936,00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Итого по Новоавачинское (Елизовский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348,10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59 152 936,80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243,30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243,30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38 996 124,00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Итого по Пионерское (Елизовский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584,60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95 132 591,20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539,90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539,90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86 535 172,00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Итого по село Ачайваям (Олюторский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547,50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105 303 960,00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Итого по село Хаилино (Олюторский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654,10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122 460 331,20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104,40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104,40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16 733 232,00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Итого по село Каменское (Пенжинский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3 615,40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661 321 691,20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1 062,20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1 062,20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170 249 416,00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Итого по село Манилы (Пенжинский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3 392,98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619 293 069,60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1 038,80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1 038,80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166 498 864,00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Итого по село Слаутное (Пенжинский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418,80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80 550 316,80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Итого по Петропавловск-Камчатский (Петропавловск-Камчатский)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7 276,20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1 225 529 730,40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5 426,30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5 426,30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869 727 364,00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Итого по Озерновское (Усть-Большерецкий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1 697,30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275 813 029,60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1 579,70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1 579,70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253 194 316,00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Итого по Усть-Большерецкое (Усть-Большерецкий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2 642,40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460 404 300,00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1 491,90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1 491,90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239 121 732,00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Итого по Козыревское (Усть-Камчатский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1 362,90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231 752 057,60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947,80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947,80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151 913 384,00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Итого по Рабочий поселок Усть-Камчатск (Усть-Камчатский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1 066,80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204 004 178,40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36,90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36,90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5 914 332,00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Всего по этапу 2027 года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17 427,40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3 044 948 150,40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9 576,00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9 576,00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1 534 841 280,00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Итого по Вилючинский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1 745,30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327 150 713,60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266,20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266,20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42 666 536,00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Итого по поселок Оссора (Карагинский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1 225,90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213 416 025,60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697,80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697,80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111 843 384,00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Итого по Петропавловск-Камчатский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8 746,70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1 473 845 123,20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6 503,00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6 503,00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1 042 300 840,00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Итого по поселок Палана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2 148,70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368 951 737,60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1 382,60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1 382,60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221 603 128,00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Итого по село Воямполка (Тигильский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83,30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16 021 588,80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Итого по село Лесная (Тигильский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2 723,00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520 845 888,00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14 425 200,00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Итого по Рабочий поселок Усть-Камчатск (Усть-Камчатский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754,50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124 717 073,60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636,40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636,40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102 002 192,00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Всего по этапу 2028 года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18 453,30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3 351 366 646,00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5 641,76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5 641,76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904 261 292,80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Итого по село Вывенка (Олюторский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912,30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175 468 132,80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Итого по село Средние Пахачи (Олюторский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570,30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109 689 220,80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Итого по село Таловка (Пенжинский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4 012,94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771 828 340,00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Итого по Петропавловск-Камчатский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6 922,50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1 181 571 337,60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4 675,40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4 675,40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749 373 112,00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Итого по село Ковран (Тигильский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1 458,40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278 948 106,40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48,50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48,50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7 773 580,00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Итого по село Лесная (Тигильский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443,30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85 262 548,80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Итого по село Седанка (Тигильский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2 226,20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426 412 117,60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55,10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55,10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8 831 428,00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Итого по село Усть-Хайрюзово (Тигильский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1 440,46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237 578 235,60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700,76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700,76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112 317 812,80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Итого по село Хайрюзово (Тигильский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15 386 880,00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6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225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Итого по Усть-Большерецкое (Усть-Большерецкий муниципальный район)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386,90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69 221 726,40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162,00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162,00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25 965 360,00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left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</w:tbl>
    <w:p>
      <w:pPr>
        <w:ind w:right="-648"/>
        <w:jc w:val="left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648"/>
        <w:jc w:val="left"/>
        <w:spacing w:before="0" w:after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-648"/>
        <w:jc w:val="left"/>
        <w:spacing w:before="0" w:after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</w:rPr>
        <w:t xml:space="preserve">Продолжение таблицы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Ind w:w="-668" w:type="dxa"/>
        <w:tblLayout w:type="fixed"/>
        <w:tblCellMar>
          <w:left w:w="5" w:type="dxa"/>
          <w:top w:w="0" w:type="dxa"/>
          <w:right w:w="5" w:type="dxa"/>
          <w:bottom w:w="0" w:type="dxa"/>
        </w:tblCellMar>
        <w:tblLook w:val="04A0" w:firstRow="1" w:lastRow="0" w:firstColumn="1" w:lastColumn="0" w:noHBand="0" w:noVBand="1"/>
      </w:tblPr>
      <w:tblGrid>
        <w:gridCol w:w="422"/>
        <w:gridCol w:w="1838"/>
        <w:gridCol w:w="688"/>
        <w:gridCol w:w="592"/>
        <w:gridCol w:w="813"/>
        <w:gridCol w:w="850"/>
        <w:gridCol w:w="850"/>
        <w:gridCol w:w="850"/>
        <w:gridCol w:w="850"/>
        <w:gridCol w:w="850"/>
        <w:gridCol w:w="850"/>
        <w:gridCol w:w="850"/>
        <w:gridCol w:w="850"/>
        <w:gridCol w:w="1134"/>
        <w:gridCol w:w="992"/>
        <w:gridCol w:w="850"/>
        <w:gridCol w:w="779"/>
        <w:gridCol w:w="79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Наименование муниципального образования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344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Мероприятия по переселению, связанные с приобретением (строительством) жилых помещений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0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93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в том числе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4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34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дальнейшее использование приобретенных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br/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(построенных) жилых помещений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0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строительство домов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приобретение жилых помещений у застройщиков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 w:firstLine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приобретение жилых помещений у лиц, не являющихся застройщиками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 w:firstLine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приведение приобретенных жилых помещений в состояние, пригодное для постоянного проживания граждан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 w:firstLine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предоставление по договорам социального найма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 w:firstLine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предоставление по договорам найма жилищного фонда социального использования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9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 w:firstLine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предоставление по договорам найма жилого помещения маневренного фонда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91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 w:firstLine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предоставление по договорам мены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trHeight w:val="27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0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в строящихся домах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в домах, введенных в эксплуатацию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701" w:type="dxa"/>
            <w:vAlign w:val="center"/>
            <w:vMerge w:val="continue"/>
            <w:textDirection w:val="btLr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vMerge w:val="continue"/>
            <w:textDirection w:val="btLr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vMerge w:val="continue"/>
            <w:textDirection w:val="btLr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vMerge w:val="continue"/>
            <w:textDirection w:val="btLr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9" w:type="dxa"/>
            <w:vAlign w:val="center"/>
            <w:vMerge w:val="continue"/>
            <w:textDirection w:val="btLr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91" w:type="dxa"/>
            <w:vAlign w:val="center"/>
            <w:vMerge w:val="continue"/>
            <w:textDirection w:val="btLr"/>
            <w:noWrap w:val="false"/>
          </w:tcPr>
          <w:p>
            <w:r/>
            <w:r/>
          </w:p>
        </w:tc>
      </w:tr>
      <w:tr>
        <w:tblPrEx/>
        <w:trPr>
          <w:trHeight w:val="2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btLr"/>
            <w:noWrap w:val="false"/>
          </w:tcPr>
          <w:p>
            <w:pPr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расселяемая площадь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btLr"/>
            <w:noWrap w:val="false"/>
          </w:tcPr>
          <w:p>
            <w:pPr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приобретаемая площадь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btLr"/>
            <w:noWrap w:val="false"/>
          </w:tcPr>
          <w:p>
            <w:pPr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стоимость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btLr"/>
            <w:noWrap w:val="false"/>
          </w:tcPr>
          <w:p>
            <w:pPr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приобретаемая площадь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btLr"/>
            <w:noWrap w:val="false"/>
          </w:tcPr>
          <w:p>
            <w:pPr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стоимость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btLr"/>
            <w:noWrap w:val="false"/>
          </w:tcPr>
          <w:p>
            <w:pPr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приобретаемая площадь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btLr"/>
            <w:noWrap w:val="false"/>
          </w:tcPr>
          <w:p>
            <w:pPr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стоимость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btLr"/>
            <w:noWrap w:val="false"/>
          </w:tcPr>
          <w:p>
            <w:pPr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приобретаемая площадь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btLr"/>
            <w:noWrap w:val="false"/>
          </w:tcPr>
          <w:p>
            <w:pPr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стоимость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btLr"/>
            <w:noWrap w:val="false"/>
          </w:tcPr>
          <w:p>
            <w:pPr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приобретаемая площадь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btLr"/>
            <w:noWrap w:val="false"/>
          </w:tcPr>
          <w:p>
            <w:pPr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стоимость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btLr"/>
            <w:noWrap w:val="false"/>
          </w:tcPr>
          <w:p>
            <w:pPr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стоимость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btLr"/>
            <w:noWrap w:val="false"/>
          </w:tcPr>
          <w:p>
            <w:pPr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площадь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btLr"/>
            <w:noWrap w:val="false"/>
          </w:tcPr>
          <w:p>
            <w:pPr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площадь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9" w:type="dxa"/>
            <w:vAlign w:val="center"/>
            <w:textDirection w:val="btLr"/>
            <w:noWrap w:val="false"/>
          </w:tcPr>
          <w:p>
            <w:pPr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площадь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91" w:type="dxa"/>
            <w:vAlign w:val="center"/>
            <w:textDirection w:val="btLr"/>
            <w:noWrap w:val="false"/>
          </w:tcPr>
          <w:p>
            <w:pPr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площадь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кв.м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кв.м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руб.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кв. 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руб.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кв. 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руб.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кв. 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руб.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кв. 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руб.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руб.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кв. 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кв. 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кв. 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9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кв. 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</w:tbl>
    <w:p>
      <w:pPr>
        <w:spacing w:before="0" w:after="0"/>
        <w:rPr>
          <w:rFonts w:ascii="Times New Roman" w:hAnsi="Times New Roman" w:cs="Times New Roman"/>
          <w:sz w:val="4"/>
        </w:rPr>
      </w:pPr>
      <w:r>
        <w:rPr>
          <w:rFonts w:ascii="Times New Roman" w:hAnsi="Times New Roman" w:eastAsia="Times New Roman" w:cs="Times New Roman"/>
          <w:sz w:val="4"/>
        </w:rPr>
      </w:r>
      <w:r>
        <w:rPr>
          <w:rFonts w:ascii="Times New Roman" w:hAnsi="Times New Roman" w:eastAsia="Times New Roman" w:cs="Times New Roman"/>
          <w:sz w:val="4"/>
        </w:rPr>
      </w:r>
      <w:r>
        <w:rPr>
          <w:rFonts w:ascii="Times New Roman" w:hAnsi="Times New Roman" w:cs="Times New Roman"/>
          <w:sz w:val="4"/>
        </w:rPr>
      </w:r>
    </w:p>
    <w:tbl>
      <w:tblPr>
        <w:tblInd w:w="-668" w:type="dxa"/>
        <w:tblLayout w:type="fixed"/>
        <w:tblCellMar>
          <w:left w:w="5" w:type="dxa"/>
          <w:top w:w="0" w:type="dxa"/>
          <w:right w:w="5" w:type="dxa"/>
          <w:bottom w:w="0" w:type="dxa"/>
        </w:tblCellMar>
        <w:tblLook w:val="04A0" w:firstRow="1" w:lastRow="0" w:firstColumn="1" w:lastColumn="0" w:noHBand="0" w:noVBand="1"/>
      </w:tblPr>
      <w:tblGrid>
        <w:gridCol w:w="422"/>
        <w:gridCol w:w="1838"/>
        <w:gridCol w:w="688"/>
        <w:gridCol w:w="592"/>
        <w:gridCol w:w="813"/>
        <w:gridCol w:w="850"/>
        <w:gridCol w:w="850"/>
        <w:gridCol w:w="850"/>
        <w:gridCol w:w="850"/>
        <w:gridCol w:w="850"/>
        <w:gridCol w:w="850"/>
        <w:gridCol w:w="850"/>
        <w:gridCol w:w="850"/>
        <w:gridCol w:w="1134"/>
        <w:gridCol w:w="992"/>
        <w:gridCol w:w="850"/>
        <w:gridCol w:w="776"/>
        <w:gridCol w:w="788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Всего по программе переселения, в рамках которой предусмотрено финансирование за счет средств Фонда. в т.ч.: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52 369,84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61 952,06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9 907 403 666,21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1 094,76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175 468 132,80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48 453,36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7 933 243 582,34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8 009,72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1 319 532 618,71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4 394,22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479 159 332,36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61 038,77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913,29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Всего по этапу 2023 года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6 822,30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7 512,50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1 226 817 049,41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4 236,79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808 457 496,74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422,70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103 004 213,11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2 853,01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315 355 339,56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6 708,61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803,89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Никольское (Алеутский муниципальный округ)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694,50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714,10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160 313 400,00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474,80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126 771 600,00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105,40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28 141 800,00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133,90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5 400 000,00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658,30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Вилючинск (Вилючинский)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Город Елизово (Елизовский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1 957,20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2 086,50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345 734 022,50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1 675,60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275 983 950,00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410,90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69 750 072,50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2 086,50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Новолесновское (Елизовский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123,50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110,80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6 493 200,00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110,80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6 493 200,00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110,80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Раздольненское (Елизовский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187,40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195,70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30 140 000,00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195,70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30 140 000,00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30,50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165,20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Мильковское (Мильковский муниципальный округ)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399,90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374,10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33 387 992,31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145,50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20 104 000,00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228,60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13 283 992,31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374,10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1 234,90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1 540,10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283 805 345,80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375,19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65 174 857,94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171,80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54 758 413,11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993,11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163 872 074,75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957,21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582,89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Ключевское (Усть-Камчатский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Рабочий поселок Усть-Камчатск (Усть-Камчатский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2 224,90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2 491,20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366 943 088,80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1 711,20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340 527 088,80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26 416 000,00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2 491,20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Всего по этапу 2023 (2) года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1 871,50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2 137,47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297 123 791,60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1 043,02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204 926 491,60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1 094,45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92 197 300,00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2 028,07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109,40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Петропавловск-Камчатский (Петропавловск-Камчатский)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566,10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701,89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116 135 347,61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289,32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49 243 847,61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412,57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66 891 500,00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639,09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62,80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село Тигиль (Тигильский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636,60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681,88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25 305 800,00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681,88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25 305 800,00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635,28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46,60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Ключевское (Усть-Камчатский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668,80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753,70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155 682 643,99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753,70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155 682 643,99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753,70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Всего по этапу 2025 года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11 877,22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14 252,66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2 284 416 344,80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7 534,20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1 207 581 576,00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6 634,58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1 063 390 482,40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83,88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13 444 286,40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14 252,66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Анавгайское (Быстринский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109,60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131,52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21 080 025,60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131,52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21 080 025,60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131,52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Город Елизово (Елизовский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39,80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47,76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7 654 972,80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47,76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7 654 972,80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47,76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Николаевское (Елизовский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351,80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422,16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67 663 804,80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422,16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67 663 804,80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422,16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Мильковское (Мильковский муниципальный округ)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463,00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555,60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89 051 568,00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555,60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89 051 568,00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555,60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село Аянка (Пенжинский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1 202,90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1 443,48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231 360 974,40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1 443,48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231 360 974,40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1 443,48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Петропавловск-Камчатский (Петропавловск-Камчатский)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5 097,72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6 117,26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980 474 432,80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6 117,26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980 474 432,80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6 117,26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поселок Палана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391,30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469,56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75 261 076,80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469,56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75 261 076,80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469,56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село Седанка (Тигильский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1 158,30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1 389,96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222 782 788,80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1 389,96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222 782 788,80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1 389,96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село Тигиль (Тигильский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69,90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83,88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13 444 286,40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83,88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13 444 286,40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83,88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село Усть-Хайрюзово (Тигильский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Ключевское (Усть-Камчатский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1 057,50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1 269,00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203 395 320,00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1 269,00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203 395 320,00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1 269,00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Рабочий поселок Усть-Камчатск (Усть-Камчатский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1 935,40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2 322,48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372 247 094,40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2 322,48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372 247 094,40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2 322,48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Всего по этапу 2026 года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11 135,88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13 363,06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2 141 834 256,80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13 042,54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2 090 461 311,20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53,64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8 597 419,20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266,88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42 775 526,40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13 363,06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Новоавачинское (Елизовский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104,80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125,76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20 156 812,80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125,76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20 156 812,80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125,76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Пионерское (Елизовский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44,70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53,64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8 597 419,20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53,64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8 597 419,20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53,64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село Ачайваям (Олюторский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547,50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657,00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105 303 960,00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657,00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105 303 960,00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657,00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село Хаилино (Олюторский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549,70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659,64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105 727 099,20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659,64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105 727 099,20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659,64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село Каменское (Пенжинский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2 553,20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3 063,84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491 072 275,20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3 063,84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491 072 275,20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3 063,84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село Манилы (Пенжинский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2 354,18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2 825,02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452 794 205,60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2 825,02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452 794 205,60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2 825,02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село Слаутное (Пенжинский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418,80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502,56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80 550 316,80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502,56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80 550 316,80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502,56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Петропавловск-Камчатский (Петропавловск-Камчатский)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1 849,90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2 219,88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355 802 366,40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2 219,88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355 802 366,40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2 219,88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Озерновское (Усть-Большерецкий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117,60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141,12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22 618 713,60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141,12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22 618 713,60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141,12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Усть-Большерецкое (Усть-Большерецкий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1 150,50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1 380,60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221 282 568,00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1 380,60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221 282 568,00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1 380,60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Козыревское (Усть-Камчатский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415,10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498,12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79 838 673,60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498,12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79 838 673,60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498,12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Рабочий поселок Усть-Камчатск (Усть-Камчатский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1 029,90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1 235,88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198 089 846,40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1 235,88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198 089 846,40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1 235,88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Всего по этапу 2027 года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7 851,40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9 418,68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1 510 106 870,40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9 321,72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1 494 085 281,60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96,96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16 021 588,80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9 418,68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Вилючинский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1 479,10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1 774,92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284 484 177,60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1 774,92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284 484 177,60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1 774,92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поселок Оссора (Карагинский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528,10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633,72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101 572 641,60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633,72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101 572 641,60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633,72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2 243,70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2 692,44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431 544 283,20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2 692,44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431 544 283,20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2 692,44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поселок Палана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766,10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919,32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147 348 609,60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919,32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147 348 609,60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919,32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село Воямполка (Тигильский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83,30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96,96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16 021 588,80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96,96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16 021 588,80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96,96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село Лесная (Тигильский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2 633,00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3 159,60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506 420 688,00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3 159,60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506 420 688,00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3 159,60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Рабочий поселок Усть-Камчатск (Усть-Камчатский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118,10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141,72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22 714 881,60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141,72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22 714 881,60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141,72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>
          <w:trHeight w:val="9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Всего по этапу 2028 года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12 811,54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15 267,69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2 447 105 353,20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1 094,76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175 468 132,80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13 275,09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2 127 731 425,20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801,84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128 518 915,20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96,00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15 386 880,00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15 267,69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село Вывенка (Олюторский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912,30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1 094,76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175 468 132,80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1 094,76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175 468 132,80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1 094,76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село Средние Пахачи (Олюторский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570,30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684,36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109 689 220,80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684,36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109 689 220,80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684,36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село Таловка (Пенжинский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4 012,94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4 815,50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771 828 340,00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4 815,50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771 828 340,00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4 815,50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2 247,10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2 696,52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432 198 225,60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2 696,52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432 198 225,60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2 696,52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село Ковран (Тигильский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1 409,90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1 691,88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271 174 526,40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1 691,88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271 174 526,40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1 691,88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село Лесная (Тигильский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443,30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531,96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85 262 548,80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531,96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85 262 548,80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531,96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село Седанка (Тигильский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2 171,10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2 605,32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417 580 689,60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2 605,32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417 580 689,60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2 605,32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село Усть-Хайрюзово (Тигильский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739,70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781,51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125 260 422,80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781,51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125 260 422,80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781,51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село Хайрюзово (Тигильский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96,00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15 386 880,00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96,00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15 386 880,00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96,00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Усть-Большерецкое (Усть-Большерецкий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224,90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269,88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13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43 256 366,40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269,88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43 256 366,40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269,88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76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788" w:type="dxa"/>
            <w:vAlign w:val="center"/>
            <w:textDirection w:val="lrTb"/>
            <w:noWrap w:val="false"/>
          </w:tcPr>
          <w:p>
            <w:pPr>
              <w:contextualSpacing w:val="0"/>
              <w:ind w:left="120" w:right="12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</w:tr>
    </w:tbl>
    <w:p>
      <w:pPr>
        <w:ind w:right="-648"/>
        <w:jc w:val="left"/>
        <w:spacing w:before="0"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right="-648"/>
        <w:jc w:val="left"/>
        <w:spacing w:before="0"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10772" w:right="0" w:firstLine="0"/>
        <w:jc w:val="right"/>
        <w:spacing w:before="0" w:after="160" w:line="264" w:lineRule="auto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</w:rPr>
        <w:br w:type="page" w:clear="all"/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10772" w:right="0" w:firstLine="0"/>
        <w:jc w:val="right"/>
        <w:spacing w:before="0" w:after="160" w:line="264" w:lineRule="auto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Приложение 4 к Программе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center"/>
        <w:spacing w:before="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Планируемые показатели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center"/>
        <w:spacing w:before="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выполнения региональной адресной программы по переселению граждан из аварийного жилищного фонда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"/>
        </w:rPr>
      </w:pPr>
      <w:r>
        <w:rPr>
          <w:rFonts w:ascii="Times New Roman" w:hAnsi="Times New Roman" w:eastAsia="Times New Roman" w:cs="Times New Roman"/>
          <w:sz w:val="2"/>
        </w:rPr>
      </w:r>
      <w:r>
        <w:rPr>
          <w:rFonts w:ascii="Times New Roman" w:hAnsi="Times New Roman" w:eastAsia="Times New Roman" w:cs="Times New Roman"/>
          <w:sz w:val="2"/>
        </w:rPr>
      </w:r>
      <w:r>
        <w:rPr>
          <w:rFonts w:ascii="Times New Roman" w:hAnsi="Times New Roman" w:cs="Times New Roman"/>
          <w:sz w:val="2"/>
        </w:rPr>
      </w:r>
    </w:p>
    <w:tbl>
      <w:tblPr>
        <w:tblInd w:w="-80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2861"/>
        <w:gridCol w:w="800"/>
        <w:gridCol w:w="799"/>
        <w:gridCol w:w="799"/>
        <w:gridCol w:w="800"/>
        <w:gridCol w:w="799"/>
        <w:gridCol w:w="799"/>
        <w:gridCol w:w="800"/>
        <w:gridCol w:w="801"/>
        <w:gridCol w:w="670"/>
        <w:gridCol w:w="671"/>
        <w:gridCol w:w="672"/>
        <w:gridCol w:w="670"/>
        <w:gridCol w:w="673"/>
        <w:gridCol w:w="670"/>
        <w:gridCol w:w="799"/>
        <w:gridCol w:w="1192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Наименование муниципального образования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97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Расселяемая площадь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17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Количество переселяемых жителей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2023 г.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2024 г.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2025 г.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2026 г.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2027 г.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2028 г.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2029 г.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2023 г.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2024 г.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2025 г.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2026 г.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2027 г.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2028 г.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2029 г.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кв.м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кв.м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кв.м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кв.м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кв.м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кв.м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кв.м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кв.м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чел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чел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чел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чел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чел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чел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чел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чел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</w:tbl>
    <w:p>
      <w:pPr>
        <w:spacing w:before="0" w:after="0"/>
        <w:rPr>
          <w:rFonts w:ascii="Times New Roman" w:hAnsi="Times New Roman" w:cs="Times New Roman"/>
          <w:sz w:val="4"/>
        </w:rPr>
      </w:pPr>
      <w:r>
        <w:rPr>
          <w:rFonts w:ascii="Times New Roman" w:hAnsi="Times New Roman" w:eastAsia="Times New Roman" w:cs="Times New Roman"/>
          <w:sz w:val="4"/>
        </w:rPr>
      </w:r>
      <w:r>
        <w:rPr>
          <w:rFonts w:ascii="Times New Roman" w:hAnsi="Times New Roman" w:eastAsia="Times New Roman" w:cs="Times New Roman"/>
          <w:sz w:val="4"/>
        </w:rPr>
      </w:r>
      <w:r>
        <w:rPr>
          <w:rFonts w:ascii="Times New Roman" w:hAnsi="Times New Roman" w:cs="Times New Roman"/>
          <w:sz w:val="4"/>
        </w:rPr>
      </w:r>
    </w:p>
    <w:tbl>
      <w:tblPr>
        <w:tblInd w:w="-80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2861"/>
        <w:gridCol w:w="800"/>
        <w:gridCol w:w="799"/>
        <w:gridCol w:w="799"/>
        <w:gridCol w:w="800"/>
        <w:gridCol w:w="799"/>
        <w:gridCol w:w="799"/>
        <w:gridCol w:w="800"/>
        <w:gridCol w:w="801"/>
        <w:gridCol w:w="670"/>
        <w:gridCol w:w="671"/>
        <w:gridCol w:w="672"/>
        <w:gridCol w:w="670"/>
        <w:gridCol w:w="673"/>
        <w:gridCol w:w="670"/>
        <w:gridCol w:w="799"/>
        <w:gridCol w:w="1192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86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Всего по программе переселения, в т.ч.: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7 886,50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18 995,39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6 042,14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28 612,77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23 317,48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21 119,70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9 992,69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115 966,67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783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1 468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1 194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1 042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5 610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86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в части, предусматривающей финансирование за счет средств Фонда, в т.ч.: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7 543,20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18 717,90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6 042,14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28 612,77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23 317,48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21 119,70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9 993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115 345,88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281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761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1 468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1 194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1 042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5 568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86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Всего по этапу 2023 года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7 543,20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18 717,90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26 261,10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281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761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1 042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Никольское (Алеутский муниципальный округ)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109,30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978,60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1 087,90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Вилючинск (Вилючинский)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193,40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71,10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264,50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Город Елизово (Елизовский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2 082,70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5 560,90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7 643,60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Новолесновское (Елизовский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64,60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154,60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Раздольненское (Елизовский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221,40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313,00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534,40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Мильковское (Мильковский муниципальный округ)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1 734,40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668,00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2 402,40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920,00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2 115,20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3 035,20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Петропавловск-Камчатский (Петропавловск-Камчатский)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1 111,90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1 111,90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село Тигиль (Тигильский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247,30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1 393,10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1 640,40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Ключевское (Усть-Камчатский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134,40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2 845,30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2 979,70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Рабочий поселок Усть-Камчатск (Усть-Камчатский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1 810,30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3 596,20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5 406,50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86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Всего по этапу 2025 года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5 972,52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23 624,18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29 596,70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1 207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1 514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Анавгайское (Быстринский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35,50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74,10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109,60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Город Елизово (Елизовский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98,10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392,40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490,50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Николаевское (Елизовский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237,60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950,40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1 188,00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Мильковское (Мильковский муниципальный округ)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92,60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370,40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463,00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село Аянка (Пенжинский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253,62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1 014,48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1 268,10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Петропавловск-Камчатский (Петропавловск-Камчатский)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4 005,04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16 020,16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20 025,20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814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1 017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поселок Палана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86,46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345,84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432,30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село Седанка (Тигильский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246,38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985,52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1 231,90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село Тигиль (Тигильский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56,84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227,36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284,20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село Усть-Хайрюзово (Тигильский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49,50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49,50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Ключевское (Усть-Камчатский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377,30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1 509,20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1 886,50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Рабочий поселок Усть-Камчатск (Усть-Камчатский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433,58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1 734,32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2 167,90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86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Всего по этапу 2026 года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69,62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4 930,28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18 607,18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23 607,08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963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1 221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Новоавачинское (Елизовский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69,62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278,48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348,10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Пионерское (Елизовский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116,92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467,68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584,60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село Ачайваям (Олюторский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109,50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438,00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547,50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село Хаилино (Олюторский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130,82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523,28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654,10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село Каменское (Пенжинский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723,08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2 892,32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3 615,40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188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село Манилы (Пенжинский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678,60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2 714,38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3 392,98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село Слаутное (Пенжинский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83,76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335,04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418,80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Петропавловск-Камчатский (Петропавловск-Камчатский)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1 455,24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5 820,96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7 276,20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408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Озерновское (Усть-Большерецкий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339,46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1 357,84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1 697,30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Усть-Большерецкое (Усть-Большерецкий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528,48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2 113,92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2 642,40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Козыревское (Усть-Камчатский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272,58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1 090,32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1 362,90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Рабочий поселок Усть-Камчатск (Усть-Камчатский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213,36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853,44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1 066,80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86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Всего по этапу 2027 года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58,31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3 493,81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13 875,58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17 427,70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183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913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Вилючинский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349,06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1 396,24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1 745,30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поселок Оссора (Карагинский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245,18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980,72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1 225,90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1 749,34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6 997,36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8 746,70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367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459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поселок Палана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429,74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1 718,96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2 148,70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село Воямполка (Тигильский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58,31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24,99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83,30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село Лесная (Тигильский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544,60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2 178,40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2 723,00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188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Рабочий поселок Усть-Камчатск (Усть-Камчатский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150,90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603,90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754,80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86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Всего по этапу 2028 года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1 216,49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7 244,12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9 992,69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18 453,30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512,00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878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село Вывенка (Олюторский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182,46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729,84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912,30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село Средние Пахачи (Олюторский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114,06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456,24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570,30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село Таловка (Пенжинский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802,59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3 210,35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4 012,94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Петропавловск-Камчатский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1 384,50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5 538,00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6 922,50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село Ковран (Тигильский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291,68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1 166,72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1 458,40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село Лесная (Тигильский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88,66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354,64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443,30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село Седанка (Тигильский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445,24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1 780,96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2 226,20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село Усть-Хайрюзово (Тигильский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288,09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1 152,37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1 440,46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село Хайрюзово (Тигильский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80,00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Усть-Большерецкое (Усть-Большерецкий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77,38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309,52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386,90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86" w:type="dxa"/>
            <w:vAlign w:val="center"/>
            <w:textDirection w:val="lrTb"/>
            <w:noWrap w:val="false"/>
          </w:tcPr>
          <w:p>
            <w:pPr>
              <w:jc w:val="left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в части, предусматривающей реализацию по иным программам, в рамках которых не предусмотрено финансирование за счет средств Фонда, в т.ч.: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343,30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277,49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620,79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Алеутский муниципальный округ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41,10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41,10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Петропавловск-Камчатский (Петропавловск-Камчатский)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179,60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124,89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304,49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Ключевское (Усть-Камчатский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111,50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111,50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Итого по Рабочий поселок Усть-Камчатск (Усть-Камчатский муниципальный район)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163,70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163,70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6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</w:tbl>
    <w:p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».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firstLine="708"/>
        <w:jc w:val="right"/>
        <w:spacing w:before="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sectPr>
      <w:headerReference w:type="default" r:id="rId12"/>
      <w:footnotePr/>
      <w:endnotePr/>
      <w:type w:val="nextPage"/>
      <w:pgSz w:w="16838" w:h="11906" w:orient="landscape"/>
      <w:pgMar w:top="1418" w:right="1134" w:bottom="851" w:left="1134" w:header="709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XO Thames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jc w:val="center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240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-1905</wp:posOffset>
              </wp:positionV>
              <wp:extent cx="89535" cy="305435"/>
              <wp:effectExtent l="0" t="0" r="0" b="0"/>
              <wp:wrapSquare wrapText="bothSides"/>
              <wp:docPr id="1" name="Picture 2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0"/>
                    <wps:spPr bwMode="auto">
                      <a:xfrm rot="0" flipH="0" flipV="0">
                        <a:off x="0" y="0"/>
                        <a:ext cx="89535" cy="3054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16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251658240;o:allowoverlap:true;o:allowincell:true;mso-position-horizontal-relative:margin;mso-position-horizontal:center;mso-position-vertical-relative:text;margin-top:-0.15pt;mso-position-vertical:absolute;width:7.05pt;height:24.05pt;mso-wrap-distance-left:0.00pt;mso-wrap-distance-top:0.00pt;mso-wrap-distance-right:0.00pt;mso-wrap-distance-bottom:0.00pt;rotation:0;v-text-anchor:top;visibility:visible;" filled="f" stroked="f" strokeweight="0.00pt">
              <w10:wrap type="square"/>
              <v:textbox inset="0,0,0,0">
                <w:txbxContent>
                  <w:p>
                    <w:pPr>
                      <w:spacing w:before="0" w:after="16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</w:r>
                    <w:r>
                      <w:rPr>
                        <w:rFonts w:ascii="Times New Roman" w:hAnsi="Times New Roman"/>
                        <w:sz w:val="28"/>
                      </w:rPr>
                    </w:r>
                    <w:r>
                      <w:rPr>
                        <w:rFonts w:ascii="Times New Roman" w:hAnsi="Times New Roman"/>
                        <w:sz w:val="28"/>
                      </w:rPr>
                    </w:r>
                  </w:p>
                </w:txbxContent>
              </v:textbox>
            </v:shape>
          </w:pict>
        </mc:Fallback>
      </mc:AlternateContent>
    </w:r>
    <w:r/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before="0" w:after="160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  <w:jc w:val="center"/>
      <w:rPr>
        <w:rFonts w:ascii="Times New Roman" w:hAnsi="Times New Roman" w:cs="Times New Roman"/>
        <w:sz w:val="24"/>
        <w:szCs w:val="24"/>
      </w:rPr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eastAsia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</w:p>
  <w:p>
    <w:pPr>
      <w:pStyle w:val="779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  <w:jc w:val="center"/>
      <w:rPr>
        <w:rFonts w:ascii="Times New Roman" w:hAnsi="Times New Roman" w:eastAsia="Times New Roman" w:cs="Times New Roman"/>
        <w:sz w:val="28"/>
        <w:szCs w:val="28"/>
        <w:highlight w:val="none"/>
      </w:rPr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eastAsia="Times New Roman" w:cs="Times New Roman"/>
        <w:sz w:val="28"/>
        <w:szCs w:val="28"/>
        <w:highlight w:val="none"/>
      </w:rPr>
    </w:r>
    <w:r>
      <w:rPr>
        <w:rFonts w:ascii="Times New Roman" w:hAnsi="Times New Roman" w:eastAsia="Times New Roman" w:cs="Times New Roman"/>
        <w:sz w:val="28"/>
        <w:szCs w:val="28"/>
        <w:highlight w:val="none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  <w:tabs>
          <w:tab w:val="left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  <w:tabs>
          <w:tab w:val="left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  <w:tabs>
          <w:tab w:val="left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  <w:tabs>
          <w:tab w:val="left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  <w:tabs>
          <w:tab w:val="left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  <w:tabs>
          <w:tab w:val="left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  <w:tabs>
          <w:tab w:val="left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XO Thames" w:hAnsi="XO Thames" w:eastAsia="Times New Roman" w:cs="Times New Roman"/>
        <w:color w:val="000000"/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7">
    <w:name w:val="Default Paragraph Font"/>
    <w:uiPriority w:val="1"/>
    <w:semiHidden/>
    <w:unhideWhenUsed/>
  </w:style>
  <w:style w:type="character" w:styleId="758">
    <w:name w:val="Heading 1 Char"/>
    <w:basedOn w:val="757"/>
    <w:link w:val="936"/>
    <w:uiPriority w:val="9"/>
    <w:rPr>
      <w:rFonts w:ascii="Arial" w:hAnsi="Arial" w:eastAsia="Arial" w:cs="Arial"/>
      <w:sz w:val="40"/>
      <w:szCs w:val="40"/>
    </w:rPr>
  </w:style>
  <w:style w:type="character" w:styleId="759">
    <w:name w:val="Heading 2 Char"/>
    <w:basedOn w:val="757"/>
    <w:link w:val="958"/>
    <w:uiPriority w:val="9"/>
    <w:rPr>
      <w:rFonts w:ascii="Arial" w:hAnsi="Arial" w:eastAsia="Arial" w:cs="Arial"/>
      <w:sz w:val="34"/>
    </w:rPr>
  </w:style>
  <w:style w:type="character" w:styleId="760">
    <w:name w:val="Heading 3 Char"/>
    <w:basedOn w:val="757"/>
    <w:link w:val="930"/>
    <w:uiPriority w:val="9"/>
    <w:rPr>
      <w:rFonts w:ascii="Arial" w:hAnsi="Arial" w:eastAsia="Arial" w:cs="Arial"/>
      <w:sz w:val="30"/>
      <w:szCs w:val="30"/>
    </w:rPr>
  </w:style>
  <w:style w:type="character" w:styleId="761">
    <w:name w:val="Heading 4 Char"/>
    <w:basedOn w:val="757"/>
    <w:link w:val="956"/>
    <w:uiPriority w:val="9"/>
    <w:rPr>
      <w:rFonts w:ascii="Arial" w:hAnsi="Arial" w:eastAsia="Arial" w:cs="Arial"/>
      <w:b/>
      <w:bCs/>
      <w:sz w:val="26"/>
      <w:szCs w:val="26"/>
    </w:rPr>
  </w:style>
  <w:style w:type="character" w:styleId="762">
    <w:name w:val="Heading 5 Char"/>
    <w:basedOn w:val="757"/>
    <w:link w:val="934"/>
    <w:uiPriority w:val="9"/>
    <w:rPr>
      <w:rFonts w:ascii="Arial" w:hAnsi="Arial" w:eastAsia="Arial" w:cs="Arial"/>
      <w:b/>
      <w:bCs/>
      <w:sz w:val="24"/>
      <w:szCs w:val="24"/>
    </w:rPr>
  </w:style>
  <w:style w:type="paragraph" w:styleId="763">
    <w:name w:val="Heading 6"/>
    <w:basedOn w:val="920"/>
    <w:next w:val="920"/>
    <w:link w:val="7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4">
    <w:name w:val="Heading 6 Char"/>
    <w:basedOn w:val="757"/>
    <w:link w:val="763"/>
    <w:uiPriority w:val="9"/>
    <w:rPr>
      <w:rFonts w:ascii="Arial" w:hAnsi="Arial" w:eastAsia="Arial" w:cs="Arial"/>
      <w:b/>
      <w:bCs/>
      <w:sz w:val="22"/>
      <w:szCs w:val="22"/>
    </w:rPr>
  </w:style>
  <w:style w:type="paragraph" w:styleId="765">
    <w:name w:val="Heading 7"/>
    <w:basedOn w:val="920"/>
    <w:next w:val="920"/>
    <w:link w:val="7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6">
    <w:name w:val="Heading 7 Char"/>
    <w:basedOn w:val="757"/>
    <w:link w:val="7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7">
    <w:name w:val="Heading 8"/>
    <w:basedOn w:val="920"/>
    <w:next w:val="920"/>
    <w:link w:val="7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8">
    <w:name w:val="Heading 8 Char"/>
    <w:basedOn w:val="757"/>
    <w:link w:val="767"/>
    <w:uiPriority w:val="9"/>
    <w:rPr>
      <w:rFonts w:ascii="Arial" w:hAnsi="Arial" w:eastAsia="Arial" w:cs="Arial"/>
      <w:i/>
      <w:iCs/>
      <w:sz w:val="22"/>
      <w:szCs w:val="22"/>
    </w:rPr>
  </w:style>
  <w:style w:type="paragraph" w:styleId="769">
    <w:name w:val="Heading 9"/>
    <w:basedOn w:val="920"/>
    <w:next w:val="920"/>
    <w:link w:val="7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0">
    <w:name w:val="Heading 9 Char"/>
    <w:basedOn w:val="757"/>
    <w:link w:val="769"/>
    <w:uiPriority w:val="9"/>
    <w:rPr>
      <w:rFonts w:ascii="Arial" w:hAnsi="Arial" w:eastAsia="Arial" w:cs="Arial"/>
      <w:i/>
      <w:iCs/>
      <w:sz w:val="21"/>
      <w:szCs w:val="21"/>
    </w:rPr>
  </w:style>
  <w:style w:type="paragraph" w:styleId="771">
    <w:name w:val="List Paragraph"/>
    <w:basedOn w:val="920"/>
    <w:uiPriority w:val="34"/>
    <w:qFormat/>
    <w:pPr>
      <w:contextualSpacing/>
      <w:ind w:left="720"/>
    </w:pPr>
  </w:style>
  <w:style w:type="paragraph" w:styleId="772">
    <w:name w:val="No Spacing"/>
    <w:uiPriority w:val="1"/>
    <w:qFormat/>
    <w:pPr>
      <w:spacing w:before="0" w:after="0" w:line="240" w:lineRule="auto"/>
    </w:pPr>
  </w:style>
  <w:style w:type="character" w:styleId="773">
    <w:name w:val="Title Char"/>
    <w:basedOn w:val="757"/>
    <w:link w:val="954"/>
    <w:uiPriority w:val="10"/>
    <w:rPr>
      <w:sz w:val="48"/>
      <w:szCs w:val="48"/>
    </w:rPr>
  </w:style>
  <w:style w:type="character" w:styleId="774">
    <w:name w:val="Subtitle Char"/>
    <w:basedOn w:val="757"/>
    <w:link w:val="952"/>
    <w:uiPriority w:val="11"/>
    <w:rPr>
      <w:sz w:val="24"/>
      <w:szCs w:val="24"/>
    </w:rPr>
  </w:style>
  <w:style w:type="paragraph" w:styleId="775">
    <w:name w:val="Quote"/>
    <w:basedOn w:val="920"/>
    <w:next w:val="920"/>
    <w:link w:val="776"/>
    <w:uiPriority w:val="29"/>
    <w:qFormat/>
    <w:pPr>
      <w:ind w:left="720" w:right="720"/>
    </w:pPr>
    <w:rPr>
      <w:i/>
    </w:rPr>
  </w:style>
  <w:style w:type="character" w:styleId="776">
    <w:name w:val="Quote Char"/>
    <w:link w:val="775"/>
    <w:uiPriority w:val="29"/>
    <w:rPr>
      <w:i/>
    </w:rPr>
  </w:style>
  <w:style w:type="paragraph" w:styleId="777">
    <w:name w:val="Intense Quote"/>
    <w:basedOn w:val="920"/>
    <w:next w:val="920"/>
    <w:link w:val="7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8">
    <w:name w:val="Intense Quote Char"/>
    <w:link w:val="777"/>
    <w:uiPriority w:val="30"/>
    <w:rPr>
      <w:i/>
    </w:rPr>
  </w:style>
  <w:style w:type="paragraph" w:styleId="779">
    <w:name w:val="Header"/>
    <w:basedOn w:val="920"/>
    <w:link w:val="7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0">
    <w:name w:val="Header Char"/>
    <w:basedOn w:val="757"/>
    <w:link w:val="779"/>
    <w:uiPriority w:val="99"/>
  </w:style>
  <w:style w:type="paragraph" w:styleId="781">
    <w:name w:val="Footer"/>
    <w:basedOn w:val="920"/>
    <w:link w:val="7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2">
    <w:name w:val="Footer Char"/>
    <w:basedOn w:val="757"/>
    <w:link w:val="781"/>
    <w:uiPriority w:val="99"/>
  </w:style>
  <w:style w:type="paragraph" w:styleId="783">
    <w:name w:val="Caption"/>
    <w:basedOn w:val="920"/>
    <w:next w:val="9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4">
    <w:name w:val="Caption Char"/>
    <w:basedOn w:val="783"/>
    <w:link w:val="781"/>
    <w:uiPriority w:val="99"/>
  </w:style>
  <w:style w:type="table" w:styleId="78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2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2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8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8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8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9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11">
    <w:name w:val="footnote text"/>
    <w:basedOn w:val="920"/>
    <w:link w:val="912"/>
    <w:uiPriority w:val="99"/>
    <w:semiHidden/>
    <w:unhideWhenUsed/>
    <w:pPr>
      <w:spacing w:after="40" w:line="240" w:lineRule="auto"/>
    </w:pPr>
    <w:rPr>
      <w:sz w:val="18"/>
    </w:rPr>
  </w:style>
  <w:style w:type="character" w:styleId="912">
    <w:name w:val="Footnote Text Char"/>
    <w:link w:val="911"/>
    <w:uiPriority w:val="99"/>
    <w:rPr>
      <w:sz w:val="18"/>
    </w:rPr>
  </w:style>
  <w:style w:type="character" w:styleId="913">
    <w:name w:val="footnote reference"/>
    <w:basedOn w:val="757"/>
    <w:uiPriority w:val="99"/>
    <w:unhideWhenUsed/>
    <w:rPr>
      <w:vertAlign w:val="superscript"/>
    </w:rPr>
  </w:style>
  <w:style w:type="paragraph" w:styleId="914">
    <w:name w:val="endnote text"/>
    <w:basedOn w:val="920"/>
    <w:link w:val="915"/>
    <w:uiPriority w:val="99"/>
    <w:semiHidden/>
    <w:unhideWhenUsed/>
    <w:pPr>
      <w:spacing w:after="0" w:line="240" w:lineRule="auto"/>
    </w:pPr>
    <w:rPr>
      <w:sz w:val="20"/>
    </w:rPr>
  </w:style>
  <w:style w:type="character" w:styleId="915">
    <w:name w:val="Endnote Text Char"/>
    <w:link w:val="914"/>
    <w:uiPriority w:val="99"/>
    <w:rPr>
      <w:sz w:val="20"/>
    </w:rPr>
  </w:style>
  <w:style w:type="character" w:styleId="916">
    <w:name w:val="endnote reference"/>
    <w:basedOn w:val="757"/>
    <w:uiPriority w:val="99"/>
    <w:semiHidden/>
    <w:unhideWhenUsed/>
    <w:rPr>
      <w:vertAlign w:val="superscript"/>
    </w:rPr>
  </w:style>
  <w:style w:type="paragraph" w:styleId="917">
    <w:name w:val="TOC Heading"/>
    <w:uiPriority w:val="39"/>
    <w:unhideWhenUsed/>
  </w:style>
  <w:style w:type="paragraph" w:styleId="918">
    <w:name w:val="table of figures"/>
    <w:basedOn w:val="920"/>
    <w:next w:val="920"/>
    <w:uiPriority w:val="99"/>
    <w:unhideWhenUsed/>
    <w:pPr>
      <w:spacing w:after="0" w:afterAutospacing="0"/>
    </w:pPr>
  </w:style>
  <w:style w:type="paragraph" w:styleId="919" w:default="1">
    <w:name w:val="Normal"/>
    <w:link w:val="920"/>
    <w:uiPriority w:val="0"/>
    <w:qFormat/>
  </w:style>
  <w:style w:type="character" w:styleId="920" w:default="1">
    <w:name w:val="Normal"/>
    <w:link w:val="919"/>
  </w:style>
  <w:style w:type="paragraph" w:styleId="921">
    <w:name w:val="toc 2"/>
    <w:next w:val="919"/>
    <w:link w:val="922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922">
    <w:name w:val="toc 2"/>
    <w:link w:val="921"/>
    <w:rPr>
      <w:rFonts w:ascii="XO Thames" w:hAnsi="XO Thames"/>
      <w:sz w:val="28"/>
    </w:rPr>
  </w:style>
  <w:style w:type="paragraph" w:styleId="923">
    <w:name w:val="toc 4"/>
    <w:next w:val="919"/>
    <w:link w:val="924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924">
    <w:name w:val="toc 4"/>
    <w:link w:val="923"/>
    <w:rPr>
      <w:rFonts w:ascii="XO Thames" w:hAnsi="XO Thames"/>
      <w:sz w:val="28"/>
    </w:rPr>
  </w:style>
  <w:style w:type="paragraph" w:styleId="925">
    <w:name w:val="toc 6"/>
    <w:next w:val="919"/>
    <w:link w:val="926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926">
    <w:name w:val="toc 6"/>
    <w:link w:val="925"/>
    <w:rPr>
      <w:rFonts w:ascii="XO Thames" w:hAnsi="XO Thames"/>
      <w:sz w:val="28"/>
    </w:rPr>
  </w:style>
  <w:style w:type="paragraph" w:styleId="927">
    <w:name w:val="toc 7"/>
    <w:next w:val="919"/>
    <w:link w:val="928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928">
    <w:name w:val="toc 7"/>
    <w:link w:val="927"/>
    <w:rPr>
      <w:rFonts w:ascii="XO Thames" w:hAnsi="XO Thames"/>
      <w:sz w:val="28"/>
    </w:rPr>
  </w:style>
  <w:style w:type="paragraph" w:styleId="929">
    <w:name w:val="Heading 3"/>
    <w:next w:val="919"/>
    <w:link w:val="930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930">
    <w:name w:val="Heading 3"/>
    <w:link w:val="929"/>
    <w:rPr>
      <w:rFonts w:ascii="XO Thames" w:hAnsi="XO Thames"/>
      <w:b/>
      <w:sz w:val="26"/>
    </w:rPr>
  </w:style>
  <w:style w:type="paragraph" w:styleId="931">
    <w:name w:val="toc 3"/>
    <w:next w:val="919"/>
    <w:link w:val="932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932">
    <w:name w:val="toc 3"/>
    <w:link w:val="931"/>
    <w:rPr>
      <w:rFonts w:ascii="XO Thames" w:hAnsi="XO Thames"/>
      <w:sz w:val="28"/>
    </w:rPr>
  </w:style>
  <w:style w:type="paragraph" w:styleId="933">
    <w:name w:val="Heading 5"/>
    <w:next w:val="919"/>
    <w:link w:val="934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934">
    <w:name w:val="Heading 5"/>
    <w:link w:val="933"/>
    <w:rPr>
      <w:rFonts w:ascii="XO Thames" w:hAnsi="XO Thames"/>
      <w:b/>
      <w:sz w:val="22"/>
    </w:rPr>
  </w:style>
  <w:style w:type="paragraph" w:styleId="935">
    <w:name w:val="Heading 1"/>
    <w:next w:val="919"/>
    <w:link w:val="936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936">
    <w:name w:val="Heading 1"/>
    <w:link w:val="935"/>
    <w:rPr>
      <w:rFonts w:ascii="XO Thames" w:hAnsi="XO Thames"/>
      <w:b/>
      <w:sz w:val="32"/>
    </w:rPr>
  </w:style>
  <w:style w:type="paragraph" w:styleId="937">
    <w:name w:val="Hyperlink"/>
    <w:link w:val="938"/>
    <w:rPr>
      <w:color w:val="0000ff"/>
      <w:u w:val="single"/>
    </w:rPr>
  </w:style>
  <w:style w:type="character" w:styleId="938">
    <w:name w:val="Hyperlink"/>
    <w:link w:val="937"/>
    <w:rPr>
      <w:color w:val="0000ff"/>
      <w:u w:val="single"/>
    </w:rPr>
  </w:style>
  <w:style w:type="paragraph" w:styleId="939">
    <w:name w:val="Footnote"/>
    <w:link w:val="940"/>
    <w:pPr>
      <w:ind w:left="0" w:firstLine="851"/>
      <w:jc w:val="both"/>
    </w:pPr>
    <w:rPr>
      <w:rFonts w:ascii="XO Thames" w:hAnsi="XO Thames"/>
      <w:sz w:val="22"/>
    </w:rPr>
  </w:style>
  <w:style w:type="character" w:styleId="940">
    <w:name w:val="Footnote"/>
    <w:link w:val="939"/>
    <w:rPr>
      <w:rFonts w:ascii="XO Thames" w:hAnsi="XO Thames"/>
      <w:sz w:val="22"/>
    </w:rPr>
  </w:style>
  <w:style w:type="paragraph" w:styleId="941">
    <w:name w:val="toc 1"/>
    <w:next w:val="919"/>
    <w:link w:val="942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942">
    <w:name w:val="toc 1"/>
    <w:link w:val="941"/>
    <w:rPr>
      <w:rFonts w:ascii="XO Thames" w:hAnsi="XO Thames"/>
      <w:b/>
      <w:sz w:val="28"/>
    </w:rPr>
  </w:style>
  <w:style w:type="paragraph" w:styleId="943">
    <w:name w:val="Header and Footer"/>
    <w:link w:val="944"/>
    <w:pPr>
      <w:jc w:val="both"/>
      <w:spacing w:line="240" w:lineRule="auto"/>
    </w:pPr>
    <w:rPr>
      <w:rFonts w:ascii="XO Thames" w:hAnsi="XO Thames"/>
      <w:sz w:val="20"/>
    </w:rPr>
  </w:style>
  <w:style w:type="character" w:styleId="944">
    <w:name w:val="Header and Footer"/>
    <w:link w:val="943"/>
    <w:rPr>
      <w:rFonts w:ascii="XO Thames" w:hAnsi="XO Thames"/>
      <w:sz w:val="20"/>
    </w:rPr>
  </w:style>
  <w:style w:type="paragraph" w:styleId="945">
    <w:name w:val="toc 9"/>
    <w:next w:val="919"/>
    <w:link w:val="946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946">
    <w:name w:val="toc 9"/>
    <w:link w:val="945"/>
    <w:rPr>
      <w:rFonts w:ascii="XO Thames" w:hAnsi="XO Thames"/>
      <w:sz w:val="28"/>
    </w:rPr>
  </w:style>
  <w:style w:type="paragraph" w:styleId="947">
    <w:name w:val="toc 8"/>
    <w:next w:val="919"/>
    <w:link w:val="948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948">
    <w:name w:val="toc 8"/>
    <w:link w:val="947"/>
    <w:rPr>
      <w:rFonts w:ascii="XO Thames" w:hAnsi="XO Thames"/>
      <w:sz w:val="28"/>
    </w:rPr>
  </w:style>
  <w:style w:type="paragraph" w:styleId="949">
    <w:name w:val="toc 5"/>
    <w:next w:val="919"/>
    <w:link w:val="9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950">
    <w:name w:val="toc 5"/>
    <w:link w:val="949"/>
    <w:rPr>
      <w:rFonts w:ascii="XO Thames" w:hAnsi="XO Thames"/>
      <w:sz w:val="28"/>
    </w:rPr>
  </w:style>
  <w:style w:type="paragraph" w:styleId="951">
    <w:name w:val="Subtitle"/>
    <w:next w:val="919"/>
    <w:link w:val="952"/>
    <w:uiPriority w:val="11"/>
    <w:qFormat/>
    <w:pPr>
      <w:jc w:val="both"/>
    </w:pPr>
    <w:rPr>
      <w:rFonts w:ascii="XO Thames" w:hAnsi="XO Thames"/>
      <w:i/>
      <w:sz w:val="24"/>
    </w:rPr>
  </w:style>
  <w:style w:type="character" w:styleId="952">
    <w:name w:val="Subtitle"/>
    <w:link w:val="951"/>
    <w:rPr>
      <w:rFonts w:ascii="XO Thames" w:hAnsi="XO Thames"/>
      <w:i/>
      <w:sz w:val="24"/>
    </w:rPr>
  </w:style>
  <w:style w:type="paragraph" w:styleId="953">
    <w:name w:val="Title"/>
    <w:next w:val="919"/>
    <w:link w:val="954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954">
    <w:name w:val="Title"/>
    <w:link w:val="953"/>
    <w:rPr>
      <w:rFonts w:ascii="XO Thames" w:hAnsi="XO Thames"/>
      <w:b/>
      <w:caps/>
      <w:sz w:val="40"/>
    </w:rPr>
  </w:style>
  <w:style w:type="paragraph" w:styleId="955">
    <w:name w:val="Heading 4"/>
    <w:next w:val="919"/>
    <w:link w:val="956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956">
    <w:name w:val="Heading 4"/>
    <w:link w:val="955"/>
    <w:rPr>
      <w:rFonts w:ascii="XO Thames" w:hAnsi="XO Thames"/>
      <w:b/>
      <w:sz w:val="24"/>
    </w:rPr>
  </w:style>
  <w:style w:type="paragraph" w:styleId="957">
    <w:name w:val="Heading 2"/>
    <w:next w:val="919"/>
    <w:link w:val="958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958">
    <w:name w:val="Heading 2"/>
    <w:link w:val="957"/>
    <w:rPr>
      <w:rFonts w:ascii="XO Thames" w:hAnsi="XO Thames"/>
      <w:b/>
      <w:sz w:val="28"/>
    </w:rPr>
  </w:style>
  <w:style w:type="numbering" w:styleId="959" w:default="1">
    <w:name w:val="No List"/>
    <w:uiPriority w:val="99"/>
    <w:semiHidden/>
    <w:unhideWhenUsed/>
  </w:style>
  <w:style w:type="table" w:styleId="960" w:default="1">
    <w:name w:val="Normal Table"/>
    <w:uiPriority w:val="99"/>
    <w:semiHidden/>
    <w:unhideWhenUsed/>
    <w:tblPr/>
  </w:style>
  <w:style w:type="paragraph" w:styleId="961" w:customStyle="1">
    <w:name w:val="ConsPlusNormal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eastAsia="Times New Roman" w:cs="Calibri" w:asciiTheme="minorHAnsi" w:hAnsiTheme="minorHAns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pegurovsa</cp:lastModifiedBy>
  <cp:revision>2</cp:revision>
  <dcterms:modified xsi:type="dcterms:W3CDTF">2024-11-13T05:32:24Z</dcterms:modified>
</cp:coreProperties>
</file>