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F357C" w14:textId="77777777"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1AF42852" wp14:editId="23BB974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3BAE7" w14:textId="77777777"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1A5F621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6E00B08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C1410D8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48D6E744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72E967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0E70FC1F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1F84F3BA" w14:textId="77777777"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14:paraId="2FA359CD" w14:textId="77777777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86DE77" w14:textId="77777777"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33116867" w14:textId="77777777"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DF03D8" w14:textId="77777777"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28B8C944" w14:textId="77777777"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540E0D98" w14:textId="77777777"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6E593A" w14:paraId="52E69EDA" w14:textId="77777777" w:rsidTr="001B2CFD">
        <w:trPr>
          <w:trHeight w:val="3364"/>
        </w:trPr>
        <w:tc>
          <w:tcPr>
            <w:tcW w:w="5104" w:type="dxa"/>
          </w:tcPr>
          <w:p w14:paraId="3A2C5C88" w14:textId="3693EC6C" w:rsidR="006E593A" w:rsidRDefault="00ED7EBC" w:rsidP="00B763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определения объема и условий предоставления</w:t>
            </w:r>
            <w:r w:rsidR="001B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2023 году</w:t>
            </w:r>
            <w:r w:rsidRPr="005C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автономной некоммерческой организации «Центр компетенций развития городской среды Камчатского края» </w:t>
            </w:r>
            <w:r w:rsidR="001B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из краевого бюджета </w:t>
            </w:r>
            <w:r w:rsidR="00D8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</w:t>
            </w:r>
            <w:r w:rsidRPr="005C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финансово</w:t>
            </w:r>
            <w:r w:rsidR="00D8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5C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</w:t>
            </w:r>
            <w:r w:rsidR="00D8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5C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затрат, связанных с </w:t>
            </w:r>
            <w:r w:rsidR="00134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проведением мероприятий </w:t>
            </w:r>
            <w:r w:rsidR="006C4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направленных на выполнение</w:t>
            </w:r>
            <w:r w:rsidR="00134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проектных работ</w:t>
            </w:r>
          </w:p>
        </w:tc>
      </w:tr>
    </w:tbl>
    <w:p w14:paraId="7468FC0A" w14:textId="171E1328" w:rsid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D1970E" w14:textId="77777777" w:rsidR="00B76391" w:rsidRPr="004549E8" w:rsidRDefault="00B76391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E1A133" w14:textId="41EA3423" w:rsidR="00ED7EBC" w:rsidRPr="00BA79A8" w:rsidRDefault="00ED7EBC" w:rsidP="00ED7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9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B76391" w:rsidRPr="00BA7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anchor="/document/12112604/entry/7812" w:history="1">
        <w:r w:rsidRPr="00BA79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 статьи 78</w:t>
        </w:r>
      </w:hyperlink>
      <w:r w:rsidR="005F6F6C" w:rsidRPr="00BA79A8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5E66F2" w:rsidRPr="00BA7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9A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</w:t>
      </w:r>
    </w:p>
    <w:p w14:paraId="24F1D8C0" w14:textId="77777777" w:rsidR="00033533" w:rsidRDefault="00033533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151292" w14:textId="77777777"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5C764D32" w14:textId="77777777"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1F8492" w14:textId="2CA5CDCB" w:rsidR="001B2CFD" w:rsidRDefault="00ED7EBC" w:rsidP="001B2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2F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5C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CFD" w:rsidRPr="005C11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объема и условий предоставления</w:t>
      </w:r>
      <w:r w:rsidR="001B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</w:t>
      </w:r>
      <w:r w:rsidR="001B2CFD" w:rsidRPr="005C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автономной некоммерческой организации «Центр компетенций развития городской среды Камчатского края» </w:t>
      </w:r>
      <w:r w:rsidR="001B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из краевого бюджета </w:t>
      </w:r>
      <w:r w:rsidR="00D815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="001B2CFD" w:rsidRPr="005C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</w:t>
      </w:r>
      <w:r w:rsidR="00D815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B2CFD" w:rsidRPr="005C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</w:t>
      </w:r>
      <w:r w:rsidR="00D815C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B2CFD" w:rsidRPr="005C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затрат, связанных с </w:t>
      </w:r>
      <w:r w:rsidR="001B2C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проведением мероприятий направленных на выполнение проектных работ.</w:t>
      </w:r>
    </w:p>
    <w:p w14:paraId="3D8F13C1" w14:textId="0AC61BA7" w:rsidR="004C1C88" w:rsidRDefault="00ED7EBC" w:rsidP="001B2C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FC50D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34CC4" w:rsidRPr="00FC50D4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 w:rsidR="00134CC4">
        <w:rPr>
          <w:rFonts w:ascii="Times New Roman" w:hAnsi="Times New Roman" w:cs="Times New Roman"/>
          <w:bCs/>
          <w:sz w:val="28"/>
          <w:szCs w:val="28"/>
        </w:rPr>
        <w:t>П</w:t>
      </w:r>
      <w:r w:rsidR="00134CC4" w:rsidRPr="00FC50D4">
        <w:rPr>
          <w:rFonts w:ascii="Times New Roman" w:hAnsi="Times New Roman" w:cs="Times New Roman"/>
          <w:bCs/>
          <w:sz w:val="28"/>
          <w:szCs w:val="28"/>
        </w:rPr>
        <w:t>остановление вступает в силу после дня его официального опубликования.</w:t>
      </w:r>
    </w:p>
    <w:p w14:paraId="111541AC" w14:textId="7A5C1C7E" w:rsidR="00AE63A9" w:rsidRDefault="00AE63A9" w:rsidP="001B2CFD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0CD40D" w14:textId="77777777" w:rsidR="003D4B76" w:rsidRDefault="003D4B76" w:rsidP="001B2CFD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14:paraId="101A4EC2" w14:textId="77777777" w:rsidTr="00ED7EBC">
        <w:trPr>
          <w:trHeight w:val="1256"/>
        </w:trPr>
        <w:tc>
          <w:tcPr>
            <w:tcW w:w="3713" w:type="dxa"/>
            <w:shd w:val="clear" w:color="auto" w:fill="auto"/>
          </w:tcPr>
          <w:p w14:paraId="34F5A6A9" w14:textId="1A1390DA" w:rsidR="004C1C88" w:rsidRPr="00033533" w:rsidRDefault="004C1C88" w:rsidP="00ED7EBC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 w:rsidR="00ED7EBC"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14:paraId="4F07692D" w14:textId="77777777"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14:paraId="6A5ABDA2" w14:textId="77777777"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14:paraId="3629EB56" w14:textId="77777777"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3602E9" w14:textId="77777777" w:rsidR="004C1C88" w:rsidRPr="002F3844" w:rsidRDefault="00ED7EBC" w:rsidP="00ED7EBC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  <w:r w:rsidR="004C1C88" w:rsidRPr="00033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Чекин</w:t>
            </w:r>
          </w:p>
        </w:tc>
      </w:tr>
    </w:tbl>
    <w:p w14:paraId="146D3243" w14:textId="58045EDB" w:rsidR="00ED7EBC" w:rsidRPr="008C2F30" w:rsidRDefault="00ED7EBC" w:rsidP="00ED7EBC">
      <w:pPr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F30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к постановлению Правительства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2F30">
        <w:rPr>
          <w:rFonts w:ascii="Times New Roman" w:hAnsi="Times New Roman" w:cs="Times New Roman"/>
          <w:bCs/>
          <w:sz w:val="28"/>
          <w:szCs w:val="28"/>
        </w:rPr>
        <w:t>Камчатского края</w:t>
      </w:r>
    </w:p>
    <w:p w14:paraId="4BBAE537" w14:textId="215DE29F" w:rsidR="00ED7EBC" w:rsidRPr="008674A9" w:rsidRDefault="00B01873" w:rsidP="008674A9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  <w:r w:rsidRPr="006E2350">
        <w:rPr>
          <w:rFonts w:ascii="Times New Roman" w:eastAsia="Calibri" w:hAnsi="Times New Roman" w:cs="Times New Roman"/>
          <w:sz w:val="28"/>
          <w:szCs w:val="28"/>
        </w:rPr>
        <w:t>от [Д</w:t>
      </w:r>
      <w:r w:rsidRPr="00ED3C1F">
        <w:rPr>
          <w:rFonts w:ascii="Times New Roman" w:eastAsia="Calibri" w:hAnsi="Times New Roman" w:cs="Times New Roman"/>
          <w:sz w:val="18"/>
          <w:szCs w:val="18"/>
        </w:rPr>
        <w:t>ата регистрации</w:t>
      </w:r>
      <w:r w:rsidRPr="006E2350">
        <w:rPr>
          <w:rFonts w:ascii="Times New Roman" w:eastAsia="Calibri" w:hAnsi="Times New Roman" w:cs="Times New Roman"/>
          <w:sz w:val="28"/>
          <w:szCs w:val="28"/>
        </w:rPr>
        <w:t>] № [Н</w:t>
      </w:r>
      <w:r w:rsidRPr="00ED3C1F">
        <w:rPr>
          <w:rFonts w:ascii="Times New Roman" w:eastAsia="Calibri" w:hAnsi="Times New Roman" w:cs="Times New Roman"/>
          <w:sz w:val="18"/>
          <w:szCs w:val="18"/>
        </w:rPr>
        <w:t>омер документа]</w:t>
      </w:r>
    </w:p>
    <w:p w14:paraId="07DF6CCE" w14:textId="77777777" w:rsidR="008674A9" w:rsidRDefault="008674A9" w:rsidP="00ED7EBC"/>
    <w:p w14:paraId="36776633" w14:textId="77777777" w:rsidR="004F47E0" w:rsidRDefault="00ED7EBC" w:rsidP="009A7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14:paraId="56BDFB47" w14:textId="35181FA4" w:rsidR="001B2CFD" w:rsidRDefault="001B2CFD" w:rsidP="001B2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объема и условий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</w:t>
      </w:r>
      <w:r w:rsidRPr="005C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автономной некоммерческой организации «Центр компетенций развития городской среды Камчатского края»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из краевого бюджета </w:t>
      </w:r>
      <w:r w:rsidR="00D815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Pr="005C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</w:t>
      </w:r>
      <w:r w:rsidR="00D815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C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</w:t>
      </w:r>
      <w:r w:rsidR="00D815C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C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затрат, связанных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проведением мероприятий направленных на выполнение проектных работ</w:t>
      </w:r>
    </w:p>
    <w:p w14:paraId="147BA61E" w14:textId="77777777" w:rsidR="00EC2E8B" w:rsidRPr="001B2CFD" w:rsidRDefault="00EC2E8B" w:rsidP="00867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FAAF8D" w14:textId="201B8942" w:rsidR="00ED7EBC" w:rsidRPr="001B2CFD" w:rsidRDefault="00ED7EBC" w:rsidP="001B2C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558">
        <w:rPr>
          <w:rFonts w:ascii="Times New Roman" w:hAnsi="Times New Roman" w:cs="Times New Roman"/>
          <w:sz w:val="28"/>
          <w:szCs w:val="28"/>
        </w:rPr>
        <w:t xml:space="preserve">1. </w:t>
      </w:r>
      <w:r w:rsidRPr="0056755F">
        <w:rPr>
          <w:rFonts w:ascii="Times New Roman" w:hAnsi="Times New Roman" w:cs="Times New Roman"/>
          <w:bCs/>
          <w:sz w:val="28"/>
          <w:szCs w:val="28"/>
        </w:rPr>
        <w:t xml:space="preserve">Настоящий Порядок регулирует вопросы </w:t>
      </w:r>
      <w:r w:rsidR="001B2CFD" w:rsidRPr="005C11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объема и условий предоставления</w:t>
      </w:r>
      <w:r w:rsidR="001B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</w:t>
      </w:r>
      <w:r w:rsidR="001B2CFD" w:rsidRPr="005C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автономной некоммерческой организации «Центр компетенций развития городской среды Камчатского края»</w:t>
      </w:r>
      <w:r w:rsidR="003D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Организация)</w:t>
      </w:r>
      <w:r w:rsidR="001B2CFD" w:rsidRPr="005C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из краевого бюджета </w:t>
      </w:r>
      <w:r w:rsidR="00D815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="001B2CFD" w:rsidRPr="005C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</w:t>
      </w:r>
      <w:r w:rsidR="00D815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B2CFD" w:rsidRPr="005C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</w:t>
      </w:r>
      <w:r w:rsidR="00D815C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B2CFD" w:rsidRPr="005C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затрат, связанных с </w:t>
      </w:r>
      <w:r w:rsidR="001B2C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проведением мероприятий направленных на выполнение проектных работ</w:t>
      </w:r>
      <w:r w:rsidR="00FB4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55F">
        <w:rPr>
          <w:rFonts w:ascii="Times New Roman" w:hAnsi="Times New Roman" w:cs="Times New Roman"/>
          <w:bCs/>
          <w:sz w:val="28"/>
          <w:szCs w:val="28"/>
        </w:rPr>
        <w:t>(далее – субсидия)</w:t>
      </w:r>
      <w:r w:rsidRPr="00E76558">
        <w:rPr>
          <w:rFonts w:ascii="Times New Roman" w:hAnsi="Times New Roman" w:cs="Times New Roman"/>
          <w:sz w:val="28"/>
          <w:szCs w:val="28"/>
        </w:rPr>
        <w:t>.</w:t>
      </w:r>
    </w:p>
    <w:p w14:paraId="2E2DAD3C" w14:textId="395949D5" w:rsidR="00ED7EBC" w:rsidRPr="00E76558" w:rsidRDefault="00ED7EBC" w:rsidP="009A7E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 xml:space="preserve">2. Субсидия предоставляется Министерством строительства и жилищной политики Камчатского края (далее </w:t>
      </w:r>
      <w:r w:rsidR="00B76391">
        <w:rPr>
          <w:sz w:val="28"/>
          <w:szCs w:val="28"/>
        </w:rPr>
        <w:t>–</w:t>
      </w:r>
      <w:r w:rsidRPr="00E76558">
        <w:rPr>
          <w:sz w:val="28"/>
          <w:szCs w:val="28"/>
        </w:rPr>
        <w:t xml:space="preserve"> Министерство), осуществляющим функции главного распорядителя бюджетных средств, до которого в соответствии с</w:t>
      </w:r>
      <w:r w:rsidR="005E66F2">
        <w:rPr>
          <w:sz w:val="28"/>
          <w:szCs w:val="28"/>
        </w:rPr>
        <w:t xml:space="preserve"> </w:t>
      </w:r>
      <w:hyperlink r:id="rId9" w:anchor="/document/12112604/entry/4" w:history="1">
        <w:r w:rsidRPr="0089351B">
          <w:rPr>
            <w:sz w:val="28"/>
            <w:szCs w:val="28"/>
          </w:rPr>
          <w:t>бюджетным законодательством</w:t>
        </w:r>
      </w:hyperlink>
      <w:r w:rsidR="001B5FB4">
        <w:rPr>
          <w:sz w:val="28"/>
          <w:szCs w:val="28"/>
        </w:rPr>
        <w:t xml:space="preserve"> </w:t>
      </w:r>
      <w:r w:rsidRPr="0089351B">
        <w:rPr>
          <w:sz w:val="28"/>
          <w:szCs w:val="28"/>
        </w:rPr>
        <w:t>Российской Федерации как получателя бюджетных средств доведены в установленном порядке</w:t>
      </w:r>
      <w:r w:rsidRPr="00E76558">
        <w:rPr>
          <w:sz w:val="28"/>
          <w:szCs w:val="28"/>
        </w:rPr>
        <w:t xml:space="preserve"> лимиты бюджетных обязательств на предоставление субсидии</w:t>
      </w:r>
      <w:r w:rsidR="001B5FB4">
        <w:rPr>
          <w:sz w:val="28"/>
          <w:szCs w:val="28"/>
        </w:rPr>
        <w:t xml:space="preserve"> на соответствующий финансовый год и плановый период</w:t>
      </w:r>
      <w:r w:rsidRPr="00E76558">
        <w:rPr>
          <w:sz w:val="28"/>
          <w:szCs w:val="28"/>
        </w:rPr>
        <w:t>.</w:t>
      </w:r>
    </w:p>
    <w:p w14:paraId="34E60B7B" w14:textId="4416E5C8" w:rsidR="00514514" w:rsidRDefault="00514514" w:rsidP="009A7E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4514">
        <w:rPr>
          <w:sz w:val="28"/>
          <w:szCs w:val="28"/>
        </w:rPr>
        <w:t xml:space="preserve">Субсидия предоставляется Министерством в пределах лимитов бюджетных обязательств, источником финансирования которых являются средства межбюджетных трансфертов, доведенных в установленном порядке до Министерства как получателя средств краевого бюджета, на соответствующий финансовый год и плановый период, за счет средств, поступивших из федерального бюджета на реализацию </w:t>
      </w:r>
      <w:r w:rsidRPr="00D815CD">
        <w:rPr>
          <w:sz w:val="28"/>
          <w:szCs w:val="28"/>
        </w:rPr>
        <w:t>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утвержденных распоряжением Правительства Российской Федерации от 16.07.2018 № 1194-р и распоряжением Правительства Камчатского края от 25.06.2018 № 270-РП</w:t>
      </w:r>
      <w:r w:rsidR="00D815CD" w:rsidRPr="00D815CD">
        <w:rPr>
          <w:sz w:val="28"/>
          <w:szCs w:val="28"/>
        </w:rPr>
        <w:t>.</w:t>
      </w:r>
    </w:p>
    <w:p w14:paraId="39D9D9D3" w14:textId="7D79635E" w:rsidR="00ED7EBC" w:rsidRPr="00E76558" w:rsidRDefault="00ED7EBC" w:rsidP="009A7E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 xml:space="preserve">3. </w:t>
      </w:r>
      <w:r w:rsidRPr="00DE21F7">
        <w:rPr>
          <w:sz w:val="28"/>
          <w:szCs w:val="28"/>
        </w:rPr>
        <w:t>Сведения о субсидии размещаются на едином портале бюджетной</w:t>
      </w:r>
      <w:r>
        <w:rPr>
          <w:sz w:val="28"/>
          <w:szCs w:val="28"/>
        </w:rPr>
        <w:t xml:space="preserve"> </w:t>
      </w:r>
      <w:r w:rsidRPr="00DE21F7">
        <w:rPr>
          <w:sz w:val="28"/>
          <w:szCs w:val="28"/>
        </w:rPr>
        <w:t>системы Российской Федерации в информационно-телекоммуникационной сети</w:t>
      </w:r>
      <w:r>
        <w:rPr>
          <w:sz w:val="28"/>
          <w:szCs w:val="28"/>
        </w:rPr>
        <w:t xml:space="preserve"> </w:t>
      </w:r>
      <w:r w:rsidRPr="00DE21F7">
        <w:rPr>
          <w:sz w:val="28"/>
          <w:szCs w:val="28"/>
        </w:rPr>
        <w:t>«Интерне</w:t>
      </w:r>
      <w:r w:rsidRPr="00724C84">
        <w:rPr>
          <w:sz w:val="28"/>
          <w:szCs w:val="28"/>
        </w:rPr>
        <w:t xml:space="preserve">т» </w:t>
      </w:r>
      <w:r w:rsidR="00FF1D2E">
        <w:rPr>
          <w:sz w:val="28"/>
          <w:szCs w:val="28"/>
        </w:rPr>
        <w:t xml:space="preserve">(далее – сеть Интернет) </w:t>
      </w:r>
      <w:r w:rsidRPr="00724C84">
        <w:rPr>
          <w:sz w:val="28"/>
          <w:szCs w:val="28"/>
        </w:rPr>
        <w:t xml:space="preserve">в разделе «Бюджет» не позднее 15-го рабочего дня, следующего за днем принятия закона о бюджете </w:t>
      </w:r>
      <w:r w:rsidR="00D81801">
        <w:rPr>
          <w:sz w:val="28"/>
          <w:szCs w:val="28"/>
        </w:rPr>
        <w:t xml:space="preserve">(закона </w:t>
      </w:r>
      <w:r w:rsidRPr="00724C84">
        <w:rPr>
          <w:sz w:val="28"/>
          <w:szCs w:val="28"/>
        </w:rPr>
        <w:t>о внесении изменений в закон о бюджете</w:t>
      </w:r>
      <w:r w:rsidR="00D81801">
        <w:rPr>
          <w:sz w:val="28"/>
          <w:szCs w:val="28"/>
        </w:rPr>
        <w:t>)</w:t>
      </w:r>
      <w:r w:rsidRPr="00E76558">
        <w:rPr>
          <w:sz w:val="28"/>
          <w:szCs w:val="28"/>
        </w:rPr>
        <w:t>.</w:t>
      </w:r>
    </w:p>
    <w:p w14:paraId="38879A6F" w14:textId="6A750D78" w:rsidR="00C355E9" w:rsidRPr="008C749D" w:rsidRDefault="00ED7EBC" w:rsidP="006428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749D">
        <w:rPr>
          <w:sz w:val="28"/>
          <w:szCs w:val="28"/>
        </w:rPr>
        <w:t xml:space="preserve">4. </w:t>
      </w:r>
      <w:r w:rsidR="008C749D" w:rsidRPr="008C749D">
        <w:rPr>
          <w:sz w:val="28"/>
          <w:szCs w:val="28"/>
        </w:rPr>
        <w:t xml:space="preserve">Направлением затрат на возмещение которых предоставляется субсидия, являются расходы, связанные </w:t>
      </w:r>
      <w:r w:rsidR="0064286A" w:rsidRPr="008C749D">
        <w:rPr>
          <w:sz w:val="28"/>
          <w:szCs w:val="28"/>
        </w:rPr>
        <w:t>с проведением мероприятий направленных на выполнение проектных работ</w:t>
      </w:r>
      <w:r w:rsidR="008C749D" w:rsidRPr="008C749D">
        <w:rPr>
          <w:sz w:val="28"/>
          <w:szCs w:val="28"/>
        </w:rPr>
        <w:t>, к которым относятся расходы по:</w:t>
      </w:r>
    </w:p>
    <w:p w14:paraId="41C1DE3C" w14:textId="128727F5" w:rsidR="008C749D" w:rsidRPr="00596578" w:rsidRDefault="008C749D" w:rsidP="006428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6578">
        <w:rPr>
          <w:sz w:val="28"/>
          <w:szCs w:val="28"/>
        </w:rPr>
        <w:lastRenderedPageBreak/>
        <w:t xml:space="preserve">1) </w:t>
      </w:r>
      <w:r w:rsidR="00D815CD" w:rsidRPr="00596578">
        <w:rPr>
          <w:sz w:val="28"/>
          <w:szCs w:val="28"/>
        </w:rPr>
        <w:t xml:space="preserve">обеспечение разработки проектов благоустройства </w:t>
      </w:r>
      <w:r w:rsidR="00596578" w:rsidRPr="00596578">
        <w:rPr>
          <w:sz w:val="28"/>
          <w:szCs w:val="28"/>
        </w:rPr>
        <w:t>территорий, установленных распоряжением Правительства Камчатского края от 25.06.2018 № 270-РП;</w:t>
      </w:r>
    </w:p>
    <w:p w14:paraId="7937A220" w14:textId="0CDCB820" w:rsidR="008C749D" w:rsidRPr="008C749D" w:rsidRDefault="008C749D" w:rsidP="006428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6578">
        <w:rPr>
          <w:sz w:val="28"/>
          <w:szCs w:val="28"/>
        </w:rPr>
        <w:t xml:space="preserve">2) </w:t>
      </w:r>
      <w:r w:rsidR="00596578" w:rsidRPr="00596578">
        <w:rPr>
          <w:sz w:val="28"/>
          <w:szCs w:val="28"/>
        </w:rPr>
        <w:t>обеспечение проведения изыскательских работ, направленных на обеспечение разработки проектов благоустройства территорий, установленных распоряжением Правительства Камчатского края от 25.06.2018 № 270-РП</w:t>
      </w:r>
      <w:r w:rsidRPr="00596578">
        <w:rPr>
          <w:sz w:val="28"/>
          <w:szCs w:val="28"/>
        </w:rPr>
        <w:t>.</w:t>
      </w:r>
    </w:p>
    <w:p w14:paraId="170E38C8" w14:textId="77777777" w:rsidR="00ED7EBC" w:rsidRPr="007E2D4F" w:rsidRDefault="00ED7EBC" w:rsidP="009A7E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2D4F">
        <w:rPr>
          <w:sz w:val="28"/>
          <w:szCs w:val="28"/>
        </w:rPr>
        <w:t>5. Субсидия носит целевой характер и не может быть израсходована на цели, не предусмотренные настоящим Порядком.</w:t>
      </w:r>
    </w:p>
    <w:p w14:paraId="17A50974" w14:textId="67C4A311" w:rsidR="00ED7EBC" w:rsidRPr="007E2D4F" w:rsidRDefault="00ED7EBC" w:rsidP="009A7E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2D4F">
        <w:rPr>
          <w:sz w:val="28"/>
          <w:szCs w:val="28"/>
        </w:rPr>
        <w:t xml:space="preserve">6. Условием предоставления субсидии является соответствие Организации на первое число месяца, в котором планируется заключение соглашения о предоставлении субсидии (далее также </w:t>
      </w:r>
      <w:r w:rsidR="009D2A63" w:rsidRPr="007E2D4F">
        <w:rPr>
          <w:sz w:val="28"/>
          <w:szCs w:val="28"/>
        </w:rPr>
        <w:t>–</w:t>
      </w:r>
      <w:r w:rsidRPr="007E2D4F">
        <w:rPr>
          <w:sz w:val="28"/>
          <w:szCs w:val="28"/>
        </w:rPr>
        <w:t xml:space="preserve"> Соглашение), следующим требованиям:</w:t>
      </w:r>
    </w:p>
    <w:p w14:paraId="316874D8" w14:textId="6B90B8A4" w:rsidR="00ED7EBC" w:rsidRPr="00E962A4" w:rsidRDefault="00ED7EBC" w:rsidP="009A7E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2D4F">
        <w:rPr>
          <w:sz w:val="28"/>
          <w:szCs w:val="28"/>
        </w:rPr>
        <w:t xml:space="preserve">1) </w:t>
      </w:r>
      <w:r w:rsidR="00596578">
        <w:rPr>
          <w:sz w:val="28"/>
          <w:szCs w:val="28"/>
        </w:rPr>
        <w:t>о</w:t>
      </w:r>
      <w:r w:rsidR="00596578" w:rsidRPr="007E2D4F">
        <w:rPr>
          <w:sz w:val="28"/>
          <w:szCs w:val="28"/>
        </w:rPr>
        <w:t xml:space="preserve">рганизация </w:t>
      </w:r>
      <w:r w:rsidRPr="007E2D4F">
        <w:rPr>
          <w:sz w:val="28"/>
          <w:szCs w:val="28"/>
        </w:rPr>
        <w:t>не находится в процессе реорганизации (за исключением реорганизации в форме присоединения к Организации другого</w:t>
      </w:r>
      <w:r w:rsidRPr="00E76558">
        <w:rPr>
          <w:sz w:val="28"/>
          <w:szCs w:val="28"/>
        </w:rPr>
        <w:t xml:space="preserve">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</w:t>
      </w:r>
      <w:r w:rsidR="009D2A63">
        <w:rPr>
          <w:sz w:val="28"/>
          <w:szCs w:val="28"/>
        </w:rPr>
        <w:t xml:space="preserve"> </w:t>
      </w:r>
      <w:hyperlink r:id="rId10" w:anchor="/document/185181/entry/0" w:history="1">
        <w:r w:rsidRPr="00E76558">
          <w:rPr>
            <w:sz w:val="28"/>
            <w:szCs w:val="28"/>
          </w:rPr>
          <w:t>законодательством</w:t>
        </w:r>
      </w:hyperlink>
      <w:r w:rsidR="009D2A63">
        <w:rPr>
          <w:sz w:val="28"/>
          <w:szCs w:val="28"/>
        </w:rPr>
        <w:t xml:space="preserve"> </w:t>
      </w:r>
      <w:r w:rsidRPr="00E76558">
        <w:rPr>
          <w:sz w:val="28"/>
          <w:szCs w:val="28"/>
        </w:rPr>
        <w:t>Российской Федерации;</w:t>
      </w:r>
    </w:p>
    <w:p w14:paraId="0F5743CF" w14:textId="450D745A" w:rsidR="00ED7EBC" w:rsidRPr="00E76558" w:rsidRDefault="00ED7EBC" w:rsidP="009A7E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 xml:space="preserve">2) </w:t>
      </w:r>
      <w:r w:rsidR="00596578">
        <w:rPr>
          <w:sz w:val="28"/>
          <w:szCs w:val="28"/>
        </w:rPr>
        <w:t>о</w:t>
      </w:r>
      <w:r w:rsidR="00596578" w:rsidRPr="00E76558">
        <w:rPr>
          <w:sz w:val="28"/>
          <w:szCs w:val="28"/>
        </w:rPr>
        <w:t xml:space="preserve">рганизация </w:t>
      </w:r>
      <w:r w:rsidRPr="00E76558">
        <w:rPr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 w:rsidR="009D2A63">
        <w:rPr>
          <w:sz w:val="28"/>
          <w:szCs w:val="28"/>
        </w:rPr>
        <w:t xml:space="preserve"> </w:t>
      </w:r>
      <w:hyperlink r:id="rId11" w:anchor="/document/12157576/entry/1000" w:history="1">
        <w:r w:rsidRPr="00E76558">
          <w:rPr>
            <w:sz w:val="28"/>
            <w:szCs w:val="28"/>
          </w:rPr>
          <w:t>перечень</w:t>
        </w:r>
      </w:hyperlink>
      <w:r w:rsidR="009D2A63">
        <w:rPr>
          <w:sz w:val="28"/>
          <w:szCs w:val="28"/>
        </w:rPr>
        <w:t xml:space="preserve"> </w:t>
      </w:r>
      <w:r w:rsidRPr="00E76558">
        <w:rPr>
          <w:sz w:val="28"/>
          <w:szCs w:val="28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21D11EAA" w14:textId="77777777" w:rsidR="00ED7EBC" w:rsidRPr="00E76558" w:rsidRDefault="00ED7EBC" w:rsidP="009A7E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>3)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14:paraId="6E9217A7" w14:textId="7D7F0FCC" w:rsidR="00ED7EBC" w:rsidRPr="00E76558" w:rsidRDefault="00ED7EBC" w:rsidP="009A7E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 xml:space="preserve">4) </w:t>
      </w:r>
      <w:r w:rsidR="00596578">
        <w:rPr>
          <w:sz w:val="28"/>
          <w:szCs w:val="28"/>
        </w:rPr>
        <w:t>о</w:t>
      </w:r>
      <w:r w:rsidR="00596578" w:rsidRPr="00E76558">
        <w:rPr>
          <w:sz w:val="28"/>
          <w:szCs w:val="28"/>
        </w:rPr>
        <w:t xml:space="preserve">рганизация </w:t>
      </w:r>
      <w:r w:rsidRPr="00E76558">
        <w:rPr>
          <w:sz w:val="28"/>
          <w:szCs w:val="28"/>
        </w:rPr>
        <w:t>не является получателем средств из краевого бюджета на основании иных нормативных правовых актов Камчатского края на цели, у</w:t>
      </w:r>
      <w:r w:rsidR="00752FAA">
        <w:rPr>
          <w:sz w:val="28"/>
          <w:szCs w:val="28"/>
        </w:rPr>
        <w:t>становленные настоящим Порядком;</w:t>
      </w:r>
    </w:p>
    <w:p w14:paraId="75A24ED6" w14:textId="32EF1F58" w:rsidR="00ED7EBC" w:rsidRDefault="00ED7EBC" w:rsidP="009A7E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 xml:space="preserve">5) </w:t>
      </w:r>
      <w:r w:rsidR="00596578">
        <w:rPr>
          <w:sz w:val="28"/>
          <w:szCs w:val="28"/>
        </w:rPr>
        <w:t>о</w:t>
      </w:r>
      <w:r w:rsidR="00596578" w:rsidRPr="00E76558">
        <w:rPr>
          <w:sz w:val="28"/>
          <w:szCs w:val="28"/>
        </w:rPr>
        <w:t xml:space="preserve">рганизация </w:t>
      </w:r>
      <w:r w:rsidRPr="00E76558">
        <w:rPr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0138AF">
        <w:rPr>
          <w:sz w:val="28"/>
          <w:szCs w:val="28"/>
        </w:rPr>
        <w:t>;</w:t>
      </w:r>
    </w:p>
    <w:p w14:paraId="12ED3928" w14:textId="4D1B46DD" w:rsidR="000138AF" w:rsidRDefault="000138AF" w:rsidP="009A7E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организация является участником системы «Электронный бюджет».</w:t>
      </w:r>
    </w:p>
    <w:p w14:paraId="43C9EB55" w14:textId="3455F844" w:rsidR="00AA386E" w:rsidRPr="005715DD" w:rsidRDefault="00ED7EBC" w:rsidP="00AA38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8AF">
        <w:rPr>
          <w:sz w:val="28"/>
          <w:szCs w:val="28"/>
        </w:rPr>
        <w:t xml:space="preserve">7. </w:t>
      </w:r>
      <w:r w:rsidR="005715DD" w:rsidRPr="000138AF">
        <w:rPr>
          <w:sz w:val="28"/>
          <w:szCs w:val="28"/>
        </w:rPr>
        <w:t xml:space="preserve">Субсидия предоставляется </w:t>
      </w:r>
      <w:r w:rsidR="007B59E8">
        <w:rPr>
          <w:sz w:val="28"/>
          <w:szCs w:val="28"/>
        </w:rPr>
        <w:t>Организации</w:t>
      </w:r>
      <w:r w:rsidR="005715DD" w:rsidRPr="000138AF">
        <w:rPr>
          <w:sz w:val="28"/>
          <w:szCs w:val="28"/>
        </w:rPr>
        <w:t xml:space="preserve"> на основании Соглашения, заключаемого Министерством с </w:t>
      </w:r>
      <w:r w:rsidR="007B59E8">
        <w:rPr>
          <w:sz w:val="28"/>
          <w:szCs w:val="28"/>
        </w:rPr>
        <w:t>Организацией</w:t>
      </w:r>
      <w:r w:rsidR="005715DD" w:rsidRPr="000138AF">
        <w:rPr>
          <w:sz w:val="28"/>
          <w:szCs w:val="28"/>
        </w:rPr>
        <w:t xml:space="preserve">. Соглашение, дополнительное соглашение к нему,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</w:t>
      </w:r>
      <w:r w:rsidR="000138AF" w:rsidRPr="000138AF">
        <w:rPr>
          <w:sz w:val="28"/>
          <w:szCs w:val="28"/>
        </w:rPr>
        <w:t>Российской Федерации</w:t>
      </w:r>
      <w:r w:rsidR="005715DD" w:rsidRPr="000138AF">
        <w:rPr>
          <w:sz w:val="28"/>
          <w:szCs w:val="28"/>
        </w:rPr>
        <w:t xml:space="preserve"> в </w:t>
      </w:r>
      <w:r w:rsidR="005715DD" w:rsidRPr="000138AF">
        <w:rPr>
          <w:sz w:val="28"/>
          <w:szCs w:val="28"/>
        </w:rPr>
        <w:lastRenderedPageBreak/>
        <w:t>государственной интегрированной информационной системе управления общественными финансами «Электронный бюджет»</w:t>
      </w:r>
      <w:r w:rsidR="000138AF">
        <w:rPr>
          <w:sz w:val="28"/>
          <w:szCs w:val="28"/>
        </w:rPr>
        <w:br/>
      </w:r>
      <w:r w:rsidR="005715DD" w:rsidRPr="000138AF">
        <w:rPr>
          <w:sz w:val="28"/>
          <w:szCs w:val="28"/>
        </w:rPr>
        <w:t>(далее – «Электронный бюджет»).</w:t>
      </w:r>
      <w:bookmarkStart w:id="3" w:name="_GoBack"/>
      <w:bookmarkEnd w:id="3"/>
    </w:p>
    <w:p w14:paraId="70A6D8FE" w14:textId="65859B60" w:rsidR="00ED7EBC" w:rsidRPr="00E76558" w:rsidRDefault="00ED7EBC" w:rsidP="005715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>8. Для получения субсидии Организация представляет в Министерство следующие документы:</w:t>
      </w:r>
    </w:p>
    <w:p w14:paraId="4BDF83AE" w14:textId="23D50FE4" w:rsidR="00ED7EBC" w:rsidRPr="00E76558" w:rsidRDefault="00ED7EBC" w:rsidP="009A7E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 xml:space="preserve">1) заявку на предоставление </w:t>
      </w:r>
      <w:r w:rsidR="00752FAA">
        <w:rPr>
          <w:sz w:val="28"/>
          <w:szCs w:val="28"/>
        </w:rPr>
        <w:t>с</w:t>
      </w:r>
      <w:r w:rsidRPr="00E76558">
        <w:rPr>
          <w:sz w:val="28"/>
          <w:szCs w:val="28"/>
        </w:rPr>
        <w:t xml:space="preserve">убсидии с указанием реквизитов расчетного счета Организации, открытого в кредитной организации, </w:t>
      </w:r>
      <w:r w:rsidR="00182399">
        <w:rPr>
          <w:sz w:val="28"/>
          <w:szCs w:val="28"/>
        </w:rPr>
        <w:t>в свободной форме</w:t>
      </w:r>
      <w:r w:rsidRPr="00E76558">
        <w:rPr>
          <w:sz w:val="28"/>
          <w:szCs w:val="28"/>
        </w:rPr>
        <w:t xml:space="preserve"> (далее </w:t>
      </w:r>
      <w:r w:rsidR="009D2A63">
        <w:rPr>
          <w:sz w:val="28"/>
          <w:szCs w:val="28"/>
        </w:rPr>
        <w:t>–</w:t>
      </w:r>
      <w:r w:rsidRPr="00E76558">
        <w:rPr>
          <w:sz w:val="28"/>
          <w:szCs w:val="28"/>
        </w:rPr>
        <w:t xml:space="preserve"> заявка);</w:t>
      </w:r>
    </w:p>
    <w:p w14:paraId="58CB8A58" w14:textId="77777777" w:rsidR="00ED7EBC" w:rsidRPr="00E76558" w:rsidRDefault="00ED7EBC" w:rsidP="009A7E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>2) заверенную копию устава;</w:t>
      </w:r>
    </w:p>
    <w:p w14:paraId="13872D89" w14:textId="2B75814A" w:rsidR="00ED7EBC" w:rsidRPr="00E76558" w:rsidRDefault="00ED7EBC" w:rsidP="009A7E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>3) справку, подписанную руководителем Организации, о соответствии Организации требованиям, установленным в</w:t>
      </w:r>
      <w:r w:rsidR="009D2A63">
        <w:rPr>
          <w:sz w:val="28"/>
          <w:szCs w:val="28"/>
        </w:rPr>
        <w:t xml:space="preserve"> </w:t>
      </w:r>
      <w:hyperlink r:id="rId12" w:anchor="/document/405062909/entry/1011" w:history="1">
        <w:r w:rsidRPr="00E76558">
          <w:rPr>
            <w:sz w:val="28"/>
            <w:szCs w:val="28"/>
          </w:rPr>
          <w:t>части 6</w:t>
        </w:r>
      </w:hyperlink>
      <w:r w:rsidR="009D2A63">
        <w:rPr>
          <w:sz w:val="28"/>
          <w:szCs w:val="28"/>
        </w:rPr>
        <w:t xml:space="preserve"> </w:t>
      </w:r>
      <w:r w:rsidRPr="00E76558">
        <w:rPr>
          <w:sz w:val="28"/>
          <w:szCs w:val="28"/>
        </w:rPr>
        <w:t>настоящего Порядка.</w:t>
      </w:r>
    </w:p>
    <w:p w14:paraId="43EA92E6" w14:textId="1A12642C" w:rsidR="00ED7EBC" w:rsidRPr="00E76558" w:rsidRDefault="00ED7EBC" w:rsidP="009A7E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>9. Министерство в течение 2 рабочих дней со дня получения документов, указанных в</w:t>
      </w:r>
      <w:r w:rsidR="00991293">
        <w:rPr>
          <w:sz w:val="28"/>
          <w:szCs w:val="28"/>
        </w:rPr>
        <w:t xml:space="preserve"> </w:t>
      </w:r>
      <w:hyperlink r:id="rId13" w:anchor="/document/405062909/entry/1018" w:history="1">
        <w:r w:rsidRPr="00E76558">
          <w:rPr>
            <w:sz w:val="28"/>
            <w:szCs w:val="28"/>
          </w:rPr>
          <w:t>части 8</w:t>
        </w:r>
      </w:hyperlink>
      <w:r w:rsidR="00991293">
        <w:rPr>
          <w:sz w:val="28"/>
          <w:szCs w:val="28"/>
        </w:rPr>
        <w:t xml:space="preserve"> </w:t>
      </w:r>
      <w:r w:rsidRPr="00E76558">
        <w:rPr>
          <w:sz w:val="28"/>
          <w:szCs w:val="28"/>
        </w:rPr>
        <w:t>настоящего Порядка, получает в отношении Организации сведения из Единого государственного реестра юридических лиц на</w:t>
      </w:r>
      <w:r w:rsidR="00991293">
        <w:rPr>
          <w:sz w:val="28"/>
          <w:szCs w:val="28"/>
        </w:rPr>
        <w:t xml:space="preserve"> </w:t>
      </w:r>
      <w:hyperlink r:id="rId14" w:tgtFrame="_blank" w:history="1">
        <w:r w:rsidRPr="00E76558">
          <w:rPr>
            <w:sz w:val="28"/>
            <w:szCs w:val="28"/>
          </w:rPr>
          <w:t>официальном сайте</w:t>
        </w:r>
      </w:hyperlink>
      <w:r w:rsidR="00991293">
        <w:rPr>
          <w:sz w:val="28"/>
          <w:szCs w:val="28"/>
        </w:rPr>
        <w:t xml:space="preserve"> </w:t>
      </w:r>
      <w:r w:rsidRPr="00E76558">
        <w:rPr>
          <w:sz w:val="28"/>
          <w:szCs w:val="28"/>
        </w:rPr>
        <w:t xml:space="preserve">Федеральной налоговой службы </w:t>
      </w:r>
      <w:r w:rsidR="00752FAA">
        <w:rPr>
          <w:sz w:val="28"/>
          <w:szCs w:val="28"/>
        </w:rPr>
        <w:t xml:space="preserve">Российской Федерации </w:t>
      </w:r>
      <w:r w:rsidRPr="00E76558">
        <w:rPr>
          <w:sz w:val="28"/>
          <w:szCs w:val="28"/>
        </w:rPr>
        <w:t xml:space="preserve">на странице </w:t>
      </w:r>
      <w:r w:rsidR="0049674C">
        <w:rPr>
          <w:sz w:val="28"/>
          <w:szCs w:val="28"/>
        </w:rPr>
        <w:t>«</w:t>
      </w:r>
      <w:r w:rsidRPr="00E76558">
        <w:rPr>
          <w:sz w:val="28"/>
          <w:szCs w:val="28"/>
        </w:rPr>
        <w:t>Предоставление сведений из ЕГРЮЛ/ЕГРИП в электронном виде</w:t>
      </w:r>
      <w:r w:rsidR="0049674C">
        <w:rPr>
          <w:sz w:val="28"/>
          <w:szCs w:val="28"/>
        </w:rPr>
        <w:t>»</w:t>
      </w:r>
      <w:r w:rsidRPr="00E76558">
        <w:rPr>
          <w:sz w:val="28"/>
          <w:szCs w:val="28"/>
        </w:rPr>
        <w:t>, а также делает сверку информации по</w:t>
      </w:r>
      <w:r w:rsidR="00991293">
        <w:rPr>
          <w:sz w:val="28"/>
          <w:szCs w:val="28"/>
        </w:rPr>
        <w:t xml:space="preserve"> </w:t>
      </w:r>
      <w:hyperlink r:id="rId15" w:anchor="/document/405062909/entry/1014" w:history="1">
        <w:r w:rsidRPr="00E76558">
          <w:rPr>
            <w:sz w:val="28"/>
            <w:szCs w:val="28"/>
          </w:rPr>
          <w:t>пункту 3 части 6</w:t>
        </w:r>
      </w:hyperlink>
      <w:r w:rsidR="009D2A63">
        <w:rPr>
          <w:sz w:val="28"/>
          <w:szCs w:val="28"/>
        </w:rPr>
        <w:t xml:space="preserve"> </w:t>
      </w:r>
      <w:r w:rsidRPr="00E76558">
        <w:rPr>
          <w:sz w:val="28"/>
          <w:szCs w:val="28"/>
        </w:rPr>
        <w:t xml:space="preserve">настоящего Порядка на официальном сайте Федеральной налоговой службы </w:t>
      </w:r>
      <w:r w:rsidR="00752FAA">
        <w:rPr>
          <w:sz w:val="28"/>
          <w:szCs w:val="28"/>
        </w:rPr>
        <w:t>Российской Федерации</w:t>
      </w:r>
      <w:r w:rsidR="00752FAA" w:rsidRPr="00E76558">
        <w:rPr>
          <w:sz w:val="28"/>
          <w:szCs w:val="28"/>
        </w:rPr>
        <w:t xml:space="preserve"> </w:t>
      </w:r>
      <w:r w:rsidRPr="00E76558">
        <w:rPr>
          <w:sz w:val="28"/>
          <w:szCs w:val="28"/>
        </w:rPr>
        <w:t xml:space="preserve">на странице </w:t>
      </w:r>
      <w:r w:rsidR="0097627B">
        <w:rPr>
          <w:sz w:val="28"/>
          <w:szCs w:val="28"/>
        </w:rPr>
        <w:t>«</w:t>
      </w:r>
      <w:r w:rsidRPr="00E76558">
        <w:rPr>
          <w:sz w:val="28"/>
          <w:szCs w:val="28"/>
        </w:rPr>
        <w:t>Поиск сведений в реестре дисквалифицированных лиц</w:t>
      </w:r>
      <w:r w:rsidR="0097627B">
        <w:rPr>
          <w:sz w:val="28"/>
          <w:szCs w:val="28"/>
        </w:rPr>
        <w:t>»</w:t>
      </w:r>
      <w:r w:rsidRPr="00E76558">
        <w:rPr>
          <w:sz w:val="28"/>
          <w:szCs w:val="28"/>
        </w:rPr>
        <w:t>.</w:t>
      </w:r>
    </w:p>
    <w:p w14:paraId="191248E4" w14:textId="77777777" w:rsidR="00ED7EBC" w:rsidRPr="00E76558" w:rsidRDefault="00ED7EBC" w:rsidP="009A7E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>Организация вправе самостоятельно предоставить в Министерство выписку из Единого государственного реестра юридических лиц.</w:t>
      </w:r>
    </w:p>
    <w:p w14:paraId="6D83034E" w14:textId="0C2665F5" w:rsidR="00ED7EBC" w:rsidRPr="00E76558" w:rsidRDefault="00ED7EBC" w:rsidP="009A7E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 xml:space="preserve">10. Министерство в течение </w:t>
      </w:r>
      <w:r w:rsidR="00EC2E8B">
        <w:rPr>
          <w:sz w:val="28"/>
          <w:szCs w:val="28"/>
        </w:rPr>
        <w:t>5</w:t>
      </w:r>
      <w:r w:rsidRPr="00E76558">
        <w:rPr>
          <w:sz w:val="28"/>
          <w:szCs w:val="28"/>
        </w:rPr>
        <w:t xml:space="preserve"> рабочих дней со дня получения документов, указанных в</w:t>
      </w:r>
      <w:r w:rsidR="00991293">
        <w:rPr>
          <w:sz w:val="28"/>
          <w:szCs w:val="28"/>
        </w:rPr>
        <w:t xml:space="preserve"> </w:t>
      </w:r>
      <w:hyperlink r:id="rId16" w:anchor="/document/405062909/entry/1018" w:history="1">
        <w:r w:rsidRPr="00E76558">
          <w:rPr>
            <w:sz w:val="28"/>
            <w:szCs w:val="28"/>
          </w:rPr>
          <w:t>части 8</w:t>
        </w:r>
      </w:hyperlink>
      <w:r w:rsidR="00991293">
        <w:rPr>
          <w:sz w:val="28"/>
          <w:szCs w:val="28"/>
        </w:rPr>
        <w:t xml:space="preserve"> </w:t>
      </w:r>
      <w:r w:rsidRPr="00E76558">
        <w:rPr>
          <w:sz w:val="28"/>
          <w:szCs w:val="28"/>
        </w:rPr>
        <w:t>настоящего Порядка, проверяет Организацию на соответствие требованиям, установленным в</w:t>
      </w:r>
      <w:r w:rsidR="009D2A63">
        <w:rPr>
          <w:sz w:val="28"/>
          <w:szCs w:val="28"/>
        </w:rPr>
        <w:t xml:space="preserve"> </w:t>
      </w:r>
      <w:hyperlink r:id="rId17" w:anchor="/document/405062909/entry/1011" w:history="1">
        <w:r w:rsidRPr="00E76558">
          <w:rPr>
            <w:sz w:val="28"/>
            <w:szCs w:val="28"/>
          </w:rPr>
          <w:t>части 6</w:t>
        </w:r>
      </w:hyperlink>
      <w:r w:rsidR="009D2A63">
        <w:rPr>
          <w:sz w:val="28"/>
          <w:szCs w:val="28"/>
        </w:rPr>
        <w:t xml:space="preserve"> </w:t>
      </w:r>
      <w:r w:rsidRPr="00E76558">
        <w:rPr>
          <w:sz w:val="28"/>
          <w:szCs w:val="28"/>
        </w:rPr>
        <w:t>настоящего Порядка, и принимает решение о предоставлении субсидии либо об отказе в ее предоставлении.</w:t>
      </w:r>
    </w:p>
    <w:p w14:paraId="5622B52E" w14:textId="1FD56F19" w:rsidR="00ED7EBC" w:rsidRPr="00E76558" w:rsidRDefault="00ED7EBC" w:rsidP="009A7E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 xml:space="preserve">11. Основаниями для отказа в предоставлении </w:t>
      </w:r>
      <w:r w:rsidR="00CC0824">
        <w:rPr>
          <w:sz w:val="28"/>
          <w:szCs w:val="28"/>
        </w:rPr>
        <w:t>с</w:t>
      </w:r>
      <w:r w:rsidRPr="00E76558">
        <w:rPr>
          <w:sz w:val="28"/>
          <w:szCs w:val="28"/>
        </w:rPr>
        <w:t>убсидии являются:</w:t>
      </w:r>
    </w:p>
    <w:p w14:paraId="0C8D8AA5" w14:textId="77777777" w:rsidR="00ED7EBC" w:rsidRPr="00E76558" w:rsidRDefault="00ED7EBC" w:rsidP="009A7E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>1) несоответствие Организации требованиям, установленным в </w:t>
      </w:r>
      <w:hyperlink r:id="rId18" w:anchor="/document/405062909/entry/1011" w:history="1">
        <w:r w:rsidRPr="00E76558">
          <w:rPr>
            <w:sz w:val="28"/>
            <w:szCs w:val="28"/>
          </w:rPr>
          <w:t>части 6</w:t>
        </w:r>
      </w:hyperlink>
      <w:r w:rsidRPr="00E76558">
        <w:rPr>
          <w:sz w:val="28"/>
          <w:szCs w:val="28"/>
        </w:rPr>
        <w:t> настоящего Порядка;</w:t>
      </w:r>
    </w:p>
    <w:p w14:paraId="2D0C82C1" w14:textId="63F56651" w:rsidR="00ED7EBC" w:rsidRPr="00E76558" w:rsidRDefault="00ED7EBC" w:rsidP="009A7E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>2) несоответствие представленных Организацией документов требованиям, установленным в</w:t>
      </w:r>
      <w:r w:rsidR="00991293">
        <w:rPr>
          <w:sz w:val="28"/>
          <w:szCs w:val="28"/>
        </w:rPr>
        <w:t xml:space="preserve"> </w:t>
      </w:r>
      <w:hyperlink r:id="rId19" w:anchor="/document/405062909/entry/1018" w:history="1">
        <w:r w:rsidRPr="00E76558">
          <w:rPr>
            <w:sz w:val="28"/>
            <w:szCs w:val="28"/>
          </w:rPr>
          <w:t>части 8</w:t>
        </w:r>
      </w:hyperlink>
      <w:r w:rsidR="00991293">
        <w:rPr>
          <w:sz w:val="28"/>
          <w:szCs w:val="28"/>
        </w:rPr>
        <w:t xml:space="preserve"> </w:t>
      </w:r>
      <w:r w:rsidRPr="00E76558">
        <w:rPr>
          <w:sz w:val="28"/>
          <w:szCs w:val="28"/>
        </w:rPr>
        <w:t>настоящего Порядка;</w:t>
      </w:r>
    </w:p>
    <w:p w14:paraId="54010366" w14:textId="5BF8E28B" w:rsidR="00ED7EBC" w:rsidRPr="00E76558" w:rsidRDefault="00ED7EBC" w:rsidP="009A7E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>3) непредставление или представление не в полном объеме Организацией документов, указанных в</w:t>
      </w:r>
      <w:r w:rsidR="00991293">
        <w:rPr>
          <w:sz w:val="28"/>
          <w:szCs w:val="28"/>
        </w:rPr>
        <w:t xml:space="preserve"> </w:t>
      </w:r>
      <w:hyperlink r:id="rId20" w:anchor="/document/405062909/entry/1018" w:history="1">
        <w:r w:rsidRPr="00E76558">
          <w:rPr>
            <w:sz w:val="28"/>
            <w:szCs w:val="28"/>
          </w:rPr>
          <w:t>части 8</w:t>
        </w:r>
      </w:hyperlink>
      <w:r w:rsidR="00991293">
        <w:rPr>
          <w:sz w:val="28"/>
          <w:szCs w:val="28"/>
        </w:rPr>
        <w:t xml:space="preserve"> </w:t>
      </w:r>
      <w:r w:rsidRPr="00E76558">
        <w:rPr>
          <w:sz w:val="28"/>
          <w:szCs w:val="28"/>
        </w:rPr>
        <w:t>настоящего Порядка;</w:t>
      </w:r>
    </w:p>
    <w:p w14:paraId="45EC3F5D" w14:textId="77777777" w:rsidR="00ED7EBC" w:rsidRPr="00E76558" w:rsidRDefault="00ED7EBC" w:rsidP="009A7E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>4) установление факта недостоверности представленной Организацией информации.</w:t>
      </w:r>
    </w:p>
    <w:p w14:paraId="1347AE6D" w14:textId="77777777" w:rsidR="00ED7EBC" w:rsidRPr="00E76558" w:rsidRDefault="00ED7EBC" w:rsidP="009A7E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>12. В случае принятия решения об отказе в предоставлении субсидии Министерство в течение 5 рабочих дней со дня принятия такого решения направляет Организации письменное уведомление о принятом решении с обоснованием причин отказа посредством почтового отправления, или на адрес электронной почты, или иным способом, обеспечивающим подтверждение получения указанного уведомления Организацией.</w:t>
      </w:r>
    </w:p>
    <w:p w14:paraId="3FFB44B1" w14:textId="15BC1D84" w:rsidR="00ED7EBC" w:rsidRPr="00E76558" w:rsidRDefault="00ED7EBC" w:rsidP="009A7E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8AF">
        <w:rPr>
          <w:sz w:val="28"/>
          <w:szCs w:val="28"/>
        </w:rPr>
        <w:t xml:space="preserve">13. </w:t>
      </w:r>
      <w:r w:rsidR="00182399" w:rsidRPr="000138AF">
        <w:rPr>
          <w:sz w:val="28"/>
          <w:szCs w:val="28"/>
        </w:rPr>
        <w:t xml:space="preserve">В случае принятия решения о предоставлении субсидии Министерство в течение </w:t>
      </w:r>
      <w:r w:rsidR="000138AF">
        <w:rPr>
          <w:sz w:val="28"/>
          <w:szCs w:val="28"/>
        </w:rPr>
        <w:t>5</w:t>
      </w:r>
      <w:r w:rsidR="00182399" w:rsidRPr="000138AF">
        <w:rPr>
          <w:sz w:val="28"/>
          <w:szCs w:val="28"/>
        </w:rPr>
        <w:t xml:space="preserve"> рабочих дней со дня принятия такого решения </w:t>
      </w:r>
      <w:r w:rsidR="000138AF" w:rsidRPr="000138AF">
        <w:rPr>
          <w:sz w:val="28"/>
          <w:szCs w:val="28"/>
        </w:rPr>
        <w:t xml:space="preserve">формирует проект </w:t>
      </w:r>
      <w:r w:rsidR="000138AF" w:rsidRPr="000138AF">
        <w:rPr>
          <w:sz w:val="28"/>
          <w:szCs w:val="28"/>
        </w:rPr>
        <w:lastRenderedPageBreak/>
        <w:t xml:space="preserve">соглашения </w:t>
      </w:r>
      <w:r w:rsidR="00182399" w:rsidRPr="000138AF">
        <w:rPr>
          <w:sz w:val="28"/>
          <w:szCs w:val="28"/>
        </w:rPr>
        <w:t xml:space="preserve">в </w:t>
      </w:r>
      <w:r w:rsidR="000138AF" w:rsidRPr="000138AF">
        <w:rPr>
          <w:sz w:val="28"/>
          <w:szCs w:val="28"/>
        </w:rPr>
        <w:t xml:space="preserve">системе </w:t>
      </w:r>
      <w:r w:rsidR="00182399" w:rsidRPr="000138AF">
        <w:rPr>
          <w:sz w:val="28"/>
          <w:szCs w:val="28"/>
        </w:rPr>
        <w:t>«Электронн</w:t>
      </w:r>
      <w:r w:rsidR="000138AF" w:rsidRPr="000138AF">
        <w:rPr>
          <w:sz w:val="28"/>
          <w:szCs w:val="28"/>
        </w:rPr>
        <w:t>ый</w:t>
      </w:r>
      <w:r w:rsidR="00182399" w:rsidRPr="000138AF">
        <w:rPr>
          <w:sz w:val="28"/>
          <w:szCs w:val="28"/>
        </w:rPr>
        <w:t xml:space="preserve"> бюджет» </w:t>
      </w:r>
      <w:r w:rsidR="000138AF">
        <w:rPr>
          <w:sz w:val="28"/>
          <w:szCs w:val="28"/>
        </w:rPr>
        <w:t>и направляет его на согласование и подписание в Организацию.</w:t>
      </w:r>
    </w:p>
    <w:p w14:paraId="258723E0" w14:textId="010CF3D2" w:rsidR="00ED7EBC" w:rsidRPr="00182399" w:rsidRDefault="00ED7EBC" w:rsidP="0018239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 xml:space="preserve">14. </w:t>
      </w:r>
      <w:r w:rsidR="00182399">
        <w:rPr>
          <w:sz w:val="28"/>
          <w:szCs w:val="28"/>
        </w:rPr>
        <w:t>Организация</w:t>
      </w:r>
      <w:r w:rsidR="00182399" w:rsidRPr="00182399">
        <w:rPr>
          <w:sz w:val="28"/>
          <w:szCs w:val="28"/>
        </w:rPr>
        <w:t xml:space="preserve"> в течение </w:t>
      </w:r>
      <w:r w:rsidR="000138AF">
        <w:rPr>
          <w:sz w:val="28"/>
          <w:szCs w:val="28"/>
        </w:rPr>
        <w:t>5</w:t>
      </w:r>
      <w:r w:rsidR="00182399" w:rsidRPr="00182399">
        <w:rPr>
          <w:sz w:val="28"/>
          <w:szCs w:val="28"/>
        </w:rPr>
        <w:t xml:space="preserve"> рабочих дней со дня получения соглашения осуществляет его подписание в «Электронном бюджете».</w:t>
      </w:r>
    </w:p>
    <w:p w14:paraId="17D28AE3" w14:textId="68B1E317" w:rsidR="00ED7EBC" w:rsidRPr="007C6018" w:rsidRDefault="00CA2EA8" w:rsidP="009A7E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ED7EBC" w:rsidRPr="00F32E6C">
        <w:rPr>
          <w:sz w:val="28"/>
          <w:szCs w:val="28"/>
        </w:rPr>
        <w:t xml:space="preserve">. </w:t>
      </w:r>
      <w:r w:rsidR="00783ACA" w:rsidRPr="00F32E6C">
        <w:rPr>
          <w:color w:val="000000" w:themeColor="text1"/>
          <w:sz w:val="28"/>
          <w:szCs w:val="28"/>
        </w:rPr>
        <w:t>Обязательными условиями предоставления субсидии, включаемыми в Соглашение и договоры</w:t>
      </w:r>
      <w:r w:rsidR="00F32E6C" w:rsidRPr="00F32E6C">
        <w:rPr>
          <w:color w:val="000000" w:themeColor="text1"/>
          <w:sz w:val="28"/>
          <w:szCs w:val="28"/>
        </w:rPr>
        <w:t xml:space="preserve"> </w:t>
      </w:r>
      <w:r w:rsidR="00783ACA" w:rsidRPr="00F32E6C">
        <w:rPr>
          <w:color w:val="000000" w:themeColor="text1"/>
          <w:sz w:val="28"/>
          <w:szCs w:val="28"/>
        </w:rPr>
        <w:t>(соглашения), заключенные в целях исполнения обязательств по Соглашению, являются</w:t>
      </w:r>
      <w:r w:rsidR="00ED7EBC" w:rsidRPr="00F32E6C">
        <w:rPr>
          <w:sz w:val="28"/>
          <w:szCs w:val="28"/>
        </w:rPr>
        <w:t>:</w:t>
      </w:r>
    </w:p>
    <w:p w14:paraId="0326E795" w14:textId="5A13E5C7" w:rsidR="00ED7EBC" w:rsidRPr="00E76558" w:rsidRDefault="00ED7EBC" w:rsidP="009A7E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6018">
        <w:rPr>
          <w:sz w:val="28"/>
          <w:szCs w:val="28"/>
        </w:rPr>
        <w:t>1) согласие</w:t>
      </w:r>
      <w:r w:rsidR="00783ACA">
        <w:rPr>
          <w:sz w:val="28"/>
          <w:szCs w:val="28"/>
        </w:rPr>
        <w:t xml:space="preserve"> </w:t>
      </w:r>
      <w:r w:rsidRPr="007C6018">
        <w:rPr>
          <w:sz w:val="28"/>
          <w:szCs w:val="28"/>
        </w:rPr>
        <w:t>Организации</w:t>
      </w:r>
      <w:r w:rsidR="00783ACA">
        <w:rPr>
          <w:sz w:val="28"/>
          <w:szCs w:val="28"/>
        </w:rPr>
        <w:t xml:space="preserve"> и </w:t>
      </w:r>
      <w:r w:rsidRPr="007C6018">
        <w:rPr>
          <w:sz w:val="28"/>
          <w:szCs w:val="28"/>
        </w:rPr>
        <w:t>лиц,</w:t>
      </w:r>
      <w:r w:rsidRPr="00E76558">
        <w:rPr>
          <w:sz w:val="28"/>
          <w:szCs w:val="28"/>
        </w:rPr>
        <w:t xml:space="preserve"> являющихся поставщиками (подрядчиками, исполнителями) по договорам (соглашениям), 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</w:t>
      </w:r>
      <w:r w:rsidR="00187088">
        <w:rPr>
          <w:sz w:val="28"/>
          <w:szCs w:val="28"/>
        </w:rPr>
        <w:t xml:space="preserve">в отношении них </w:t>
      </w:r>
      <w:r w:rsidR="00847C20">
        <w:rPr>
          <w:sz w:val="28"/>
          <w:szCs w:val="28"/>
        </w:rPr>
        <w:t xml:space="preserve">проверок </w:t>
      </w:r>
      <w:r w:rsidRPr="00E76558">
        <w:rPr>
          <w:sz w:val="28"/>
          <w:szCs w:val="28"/>
        </w:rPr>
        <w:t>Министерством соблюдения ими порядка и условий предоставления субсидии, в том числе в части достижения результат</w:t>
      </w:r>
      <w:r w:rsidR="00847C20">
        <w:rPr>
          <w:sz w:val="28"/>
          <w:szCs w:val="28"/>
        </w:rPr>
        <w:t>ов</w:t>
      </w:r>
      <w:r w:rsidRPr="00E76558">
        <w:rPr>
          <w:sz w:val="28"/>
          <w:szCs w:val="28"/>
        </w:rPr>
        <w:t xml:space="preserve"> предоставления</w:t>
      </w:r>
      <w:r w:rsidR="00847C20">
        <w:rPr>
          <w:sz w:val="28"/>
          <w:szCs w:val="28"/>
        </w:rPr>
        <w:t xml:space="preserve"> субсидии</w:t>
      </w:r>
      <w:r w:rsidRPr="00E76558">
        <w:rPr>
          <w:sz w:val="28"/>
          <w:szCs w:val="28"/>
        </w:rPr>
        <w:t>, а также проверок органами государственного финансового контроля в соответствии со</w:t>
      </w:r>
      <w:r w:rsidR="00991293">
        <w:rPr>
          <w:sz w:val="28"/>
          <w:szCs w:val="28"/>
        </w:rPr>
        <w:t xml:space="preserve"> </w:t>
      </w:r>
      <w:hyperlink r:id="rId21" w:anchor="/document/12112604/entry/2681" w:history="1">
        <w:r w:rsidRPr="00E76558">
          <w:rPr>
            <w:sz w:val="28"/>
            <w:szCs w:val="28"/>
          </w:rPr>
          <w:t>статьями 268</w:t>
        </w:r>
      </w:hyperlink>
      <w:r w:rsidR="00137C65">
        <w:rPr>
          <w:sz w:val="28"/>
          <w:szCs w:val="28"/>
          <w:vertAlign w:val="superscript"/>
        </w:rPr>
        <w:t>1</w:t>
      </w:r>
      <w:r w:rsidR="00991293">
        <w:rPr>
          <w:sz w:val="28"/>
          <w:szCs w:val="28"/>
        </w:rPr>
        <w:t xml:space="preserve"> </w:t>
      </w:r>
      <w:r w:rsidRPr="00E76558">
        <w:rPr>
          <w:sz w:val="28"/>
          <w:szCs w:val="28"/>
        </w:rPr>
        <w:t>и</w:t>
      </w:r>
      <w:r w:rsidR="00991293">
        <w:rPr>
          <w:sz w:val="28"/>
          <w:szCs w:val="28"/>
        </w:rPr>
        <w:t xml:space="preserve"> </w:t>
      </w:r>
      <w:hyperlink r:id="rId22" w:anchor="/document/12112604/entry/2692" w:history="1">
        <w:r w:rsidRPr="00E76558">
          <w:rPr>
            <w:sz w:val="28"/>
            <w:szCs w:val="28"/>
          </w:rPr>
          <w:t>269</w:t>
        </w:r>
      </w:hyperlink>
      <w:r w:rsidR="00137C65">
        <w:rPr>
          <w:sz w:val="28"/>
          <w:szCs w:val="28"/>
          <w:vertAlign w:val="superscript"/>
        </w:rPr>
        <w:t>2</w:t>
      </w:r>
      <w:r w:rsidR="00991293">
        <w:rPr>
          <w:sz w:val="28"/>
          <w:szCs w:val="28"/>
        </w:rPr>
        <w:t xml:space="preserve"> </w:t>
      </w:r>
      <w:r w:rsidRPr="00E76558">
        <w:rPr>
          <w:sz w:val="28"/>
          <w:szCs w:val="28"/>
        </w:rPr>
        <w:t>Бюджетного кодекса Российской Федерации;</w:t>
      </w:r>
    </w:p>
    <w:p w14:paraId="068EECB0" w14:textId="0ABEDCF3" w:rsidR="00ED7EBC" w:rsidRPr="00E76558" w:rsidRDefault="00ED7EBC" w:rsidP="009A7E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>2) обязательство Организации по включению в договоры (соглашения), заключенные в целях исполнения обязательств по Соглашению, положений о согласии лиц, являющихся поставщиками, на проведение проверок, указанных в</w:t>
      </w:r>
      <w:r w:rsidR="00991293">
        <w:rPr>
          <w:sz w:val="28"/>
          <w:szCs w:val="28"/>
        </w:rPr>
        <w:t xml:space="preserve"> </w:t>
      </w:r>
      <w:hyperlink r:id="rId23" w:anchor="/document/405062909/entry/1035" w:history="1">
        <w:r w:rsidRPr="00E76558">
          <w:rPr>
            <w:sz w:val="28"/>
            <w:szCs w:val="28"/>
          </w:rPr>
          <w:t>пункте 1</w:t>
        </w:r>
      </w:hyperlink>
      <w:r w:rsidR="00991293">
        <w:rPr>
          <w:sz w:val="28"/>
          <w:szCs w:val="28"/>
        </w:rPr>
        <w:t xml:space="preserve"> </w:t>
      </w:r>
      <w:r w:rsidRPr="00E76558">
        <w:rPr>
          <w:sz w:val="28"/>
          <w:szCs w:val="28"/>
        </w:rPr>
        <w:t>настоящей части;</w:t>
      </w:r>
    </w:p>
    <w:p w14:paraId="341AE033" w14:textId="77777777" w:rsidR="00ED7EBC" w:rsidRPr="00E76558" w:rsidRDefault="00ED7EBC" w:rsidP="009A7E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>3) условие о согласовании новых условий Соглашения или заключение дополнительного соглашения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0617E135" w14:textId="300BAC32" w:rsidR="005D4A87" w:rsidRPr="00242018" w:rsidRDefault="00ED7EBC" w:rsidP="009A7E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>4) запрет приобретения Организацией, а также иными юридическими лицами, получающими с</w:t>
      </w:r>
      <w:r w:rsidRPr="00D21501">
        <w:rPr>
          <w:sz w:val="28"/>
          <w:szCs w:val="28"/>
        </w:rPr>
        <w:t xml:space="preserve">редства на основании договоров, заключенных с </w:t>
      </w:r>
      <w:r w:rsidR="00773E63">
        <w:rPr>
          <w:sz w:val="28"/>
          <w:szCs w:val="28"/>
        </w:rPr>
        <w:t>Организацией</w:t>
      </w:r>
      <w:r w:rsidRPr="00D21501">
        <w:rPr>
          <w:sz w:val="28"/>
          <w:szCs w:val="28"/>
        </w:rPr>
        <w:t xml:space="preserve"> за счет полученных средств субсидии иностранной валюты, за исключением операций, осуществляемых в соответствии</w:t>
      </w:r>
      <w:r w:rsidRPr="00E76558">
        <w:rPr>
          <w:sz w:val="28"/>
          <w:szCs w:val="28"/>
        </w:rPr>
        <w:t xml:space="preserve"> с</w:t>
      </w:r>
      <w:r w:rsidR="00991293">
        <w:rPr>
          <w:sz w:val="28"/>
          <w:szCs w:val="28"/>
        </w:rPr>
        <w:t xml:space="preserve"> </w:t>
      </w:r>
      <w:hyperlink r:id="rId24" w:anchor="/document/12133556/entry/4" w:history="1">
        <w:r w:rsidRPr="00E76558">
          <w:rPr>
            <w:sz w:val="28"/>
            <w:szCs w:val="28"/>
          </w:rPr>
          <w:t>валютным законодательством</w:t>
        </w:r>
      </w:hyperlink>
      <w:r w:rsidR="00991293">
        <w:rPr>
          <w:sz w:val="28"/>
          <w:szCs w:val="28"/>
        </w:rPr>
        <w:t xml:space="preserve"> </w:t>
      </w:r>
      <w:r w:rsidRPr="00E76558">
        <w:rPr>
          <w:sz w:val="28"/>
          <w:szCs w:val="28"/>
        </w:rPr>
        <w:t xml:space="preserve">Российской Федерации при </w:t>
      </w:r>
      <w:r w:rsidRPr="007C6018">
        <w:rPr>
          <w:sz w:val="28"/>
          <w:szCs w:val="28"/>
        </w:rPr>
        <w:t xml:space="preserve">закупке (поставке) высокотехнологичного импортного оборудования, сырья и комплектующих изделий, а также связанных с достижением </w:t>
      </w:r>
      <w:r w:rsidR="00187088" w:rsidRPr="007C6018">
        <w:rPr>
          <w:sz w:val="28"/>
          <w:szCs w:val="28"/>
        </w:rPr>
        <w:t>результатов</w:t>
      </w:r>
      <w:r w:rsidRPr="007C6018">
        <w:rPr>
          <w:sz w:val="28"/>
          <w:szCs w:val="28"/>
        </w:rPr>
        <w:t xml:space="preserve"> предоставления этих средств иных</w:t>
      </w:r>
      <w:r w:rsidRPr="005E66F2">
        <w:rPr>
          <w:sz w:val="28"/>
          <w:szCs w:val="28"/>
        </w:rPr>
        <w:t xml:space="preserve"> </w:t>
      </w:r>
      <w:r w:rsidRPr="00242018">
        <w:rPr>
          <w:sz w:val="28"/>
          <w:szCs w:val="28"/>
        </w:rPr>
        <w:t>операций</w:t>
      </w:r>
      <w:r w:rsidR="00187088" w:rsidRPr="00242018">
        <w:rPr>
          <w:sz w:val="28"/>
          <w:szCs w:val="28"/>
        </w:rPr>
        <w:t>.</w:t>
      </w:r>
    </w:p>
    <w:p w14:paraId="5D276CEE" w14:textId="29B22EAC" w:rsidR="00ED7EBC" w:rsidRPr="00242018" w:rsidRDefault="00CA2EA8" w:rsidP="009A7E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018">
        <w:rPr>
          <w:sz w:val="28"/>
          <w:szCs w:val="28"/>
        </w:rPr>
        <w:t>16</w:t>
      </w:r>
      <w:r w:rsidR="00ED7EBC" w:rsidRPr="00242018">
        <w:rPr>
          <w:sz w:val="28"/>
          <w:szCs w:val="28"/>
        </w:rPr>
        <w:t xml:space="preserve">. </w:t>
      </w:r>
      <w:r w:rsidR="00FC7B84" w:rsidRPr="00242018">
        <w:rPr>
          <w:sz w:val="28"/>
          <w:szCs w:val="28"/>
        </w:rPr>
        <w:t xml:space="preserve">Размер </w:t>
      </w:r>
      <w:r w:rsidR="009922AA" w:rsidRPr="00242018">
        <w:rPr>
          <w:sz w:val="28"/>
          <w:szCs w:val="28"/>
        </w:rPr>
        <w:t>субсидии</w:t>
      </w:r>
      <w:r w:rsidR="00FC7B84" w:rsidRPr="00242018">
        <w:rPr>
          <w:sz w:val="28"/>
          <w:szCs w:val="28"/>
        </w:rPr>
        <w:t xml:space="preserve"> </w:t>
      </w:r>
      <w:r w:rsidR="00514514" w:rsidRPr="00242018">
        <w:rPr>
          <w:sz w:val="28"/>
          <w:szCs w:val="28"/>
        </w:rPr>
        <w:t>200</w:t>
      </w:r>
      <w:r w:rsidR="00EC2E8B">
        <w:rPr>
          <w:sz w:val="28"/>
          <w:szCs w:val="28"/>
        </w:rPr>
        <w:t xml:space="preserve"> </w:t>
      </w:r>
      <w:r w:rsidR="00984C37">
        <w:rPr>
          <w:sz w:val="28"/>
          <w:szCs w:val="28"/>
        </w:rPr>
        <w:t>000</w:t>
      </w:r>
      <w:r w:rsidR="00EC2E8B">
        <w:rPr>
          <w:sz w:val="28"/>
          <w:szCs w:val="28"/>
        </w:rPr>
        <w:t xml:space="preserve"> </w:t>
      </w:r>
      <w:r w:rsidR="00984C37">
        <w:rPr>
          <w:sz w:val="28"/>
          <w:szCs w:val="28"/>
        </w:rPr>
        <w:t>000</w:t>
      </w:r>
      <w:r w:rsidR="00514514" w:rsidRPr="00242018">
        <w:rPr>
          <w:sz w:val="28"/>
          <w:szCs w:val="28"/>
        </w:rPr>
        <w:t xml:space="preserve"> (двести миллионов) рублей 00 копеек, определ</w:t>
      </w:r>
      <w:r w:rsidR="00EC2E8B">
        <w:rPr>
          <w:sz w:val="28"/>
          <w:szCs w:val="28"/>
        </w:rPr>
        <w:t>е</w:t>
      </w:r>
      <w:r w:rsidR="00514514" w:rsidRPr="00242018">
        <w:rPr>
          <w:sz w:val="28"/>
          <w:szCs w:val="28"/>
        </w:rPr>
        <w:t>нном</w:t>
      </w:r>
      <w:r w:rsidR="00991293" w:rsidRPr="00242018">
        <w:rPr>
          <w:sz w:val="28"/>
          <w:szCs w:val="28"/>
        </w:rPr>
        <w:t xml:space="preserve"> </w:t>
      </w:r>
      <w:hyperlink r:id="rId25" w:anchor="/document/403122951/entry/0" w:history="1">
        <w:r w:rsidR="00FC7B84" w:rsidRPr="00242018">
          <w:rPr>
            <w:sz w:val="28"/>
            <w:szCs w:val="28"/>
          </w:rPr>
          <w:t>Законом</w:t>
        </w:r>
      </w:hyperlink>
      <w:r w:rsidR="00991293" w:rsidRPr="00242018">
        <w:rPr>
          <w:sz w:val="28"/>
          <w:szCs w:val="28"/>
        </w:rPr>
        <w:t xml:space="preserve"> </w:t>
      </w:r>
      <w:r w:rsidR="00FC7B84" w:rsidRPr="00242018">
        <w:rPr>
          <w:sz w:val="28"/>
          <w:szCs w:val="28"/>
        </w:rPr>
        <w:t>Камчатского края от 29.11.2022</w:t>
      </w:r>
      <w:r w:rsidR="00514514" w:rsidRPr="00242018">
        <w:rPr>
          <w:sz w:val="28"/>
          <w:szCs w:val="28"/>
        </w:rPr>
        <w:t xml:space="preserve"> </w:t>
      </w:r>
      <w:r w:rsidR="00FC7B84" w:rsidRPr="00242018">
        <w:rPr>
          <w:sz w:val="28"/>
          <w:szCs w:val="28"/>
        </w:rPr>
        <w:t>№</w:t>
      </w:r>
      <w:r w:rsidR="00991293" w:rsidRPr="00242018">
        <w:rPr>
          <w:sz w:val="28"/>
          <w:szCs w:val="28"/>
        </w:rPr>
        <w:t xml:space="preserve"> </w:t>
      </w:r>
      <w:r w:rsidR="00FC7B84" w:rsidRPr="00242018">
        <w:rPr>
          <w:sz w:val="28"/>
          <w:szCs w:val="28"/>
        </w:rPr>
        <w:t>155 «О краевом бюджете на 2023 год и на плановый период 2024 и 2025 годов».</w:t>
      </w:r>
    </w:p>
    <w:p w14:paraId="7561D698" w14:textId="53136772" w:rsidR="00D21501" w:rsidRPr="004D5D6A" w:rsidRDefault="00CA2EA8" w:rsidP="009A7E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42018">
        <w:rPr>
          <w:sz w:val="28"/>
          <w:szCs w:val="28"/>
        </w:rPr>
        <w:t>17</w:t>
      </w:r>
      <w:r w:rsidR="00ED7EBC" w:rsidRPr="00242018">
        <w:rPr>
          <w:sz w:val="28"/>
          <w:szCs w:val="28"/>
        </w:rPr>
        <w:t xml:space="preserve">. </w:t>
      </w:r>
      <w:r w:rsidR="0020036D" w:rsidRPr="00242018">
        <w:rPr>
          <w:bCs/>
          <w:sz w:val="28"/>
          <w:szCs w:val="28"/>
        </w:rPr>
        <w:t>Министерство перечисляет средства субсидии на расчетный счет Организации, открытый в кредитной организации, реквизиты которого</w:t>
      </w:r>
      <w:r w:rsidR="0020036D" w:rsidRPr="0020036D">
        <w:rPr>
          <w:bCs/>
          <w:sz w:val="28"/>
          <w:szCs w:val="28"/>
        </w:rPr>
        <w:t xml:space="preserve"> указаны в </w:t>
      </w:r>
      <w:r w:rsidR="00EC2E8B">
        <w:rPr>
          <w:bCs/>
          <w:sz w:val="28"/>
          <w:szCs w:val="28"/>
        </w:rPr>
        <w:t>Соглашении</w:t>
      </w:r>
      <w:r w:rsidR="00EC2E8B" w:rsidRPr="0020036D">
        <w:rPr>
          <w:bCs/>
          <w:sz w:val="28"/>
          <w:szCs w:val="28"/>
        </w:rPr>
        <w:t xml:space="preserve"> </w:t>
      </w:r>
      <w:r w:rsidR="0020036D" w:rsidRPr="0020036D">
        <w:rPr>
          <w:bCs/>
          <w:sz w:val="28"/>
          <w:szCs w:val="28"/>
        </w:rPr>
        <w:t xml:space="preserve">на предоставление субсидии, не позднее десятого рабочего дня со </w:t>
      </w:r>
      <w:r w:rsidR="0020036D" w:rsidRPr="004D5D6A">
        <w:rPr>
          <w:bCs/>
          <w:sz w:val="28"/>
          <w:szCs w:val="28"/>
        </w:rPr>
        <w:t xml:space="preserve">дня, следующего за днем </w:t>
      </w:r>
      <w:r w:rsidR="00EC2E8B" w:rsidRPr="004D5D6A">
        <w:rPr>
          <w:bCs/>
          <w:sz w:val="28"/>
          <w:szCs w:val="28"/>
        </w:rPr>
        <w:t>подписания</w:t>
      </w:r>
      <w:r w:rsidR="0020036D" w:rsidRPr="004D5D6A">
        <w:rPr>
          <w:bCs/>
          <w:sz w:val="28"/>
          <w:szCs w:val="28"/>
        </w:rPr>
        <w:t xml:space="preserve"> Министерством </w:t>
      </w:r>
      <w:r w:rsidR="00EC2E8B" w:rsidRPr="004D5D6A">
        <w:rPr>
          <w:bCs/>
          <w:sz w:val="28"/>
          <w:szCs w:val="28"/>
        </w:rPr>
        <w:t>Соглашения</w:t>
      </w:r>
      <w:r w:rsidR="0020036D" w:rsidRPr="004D5D6A">
        <w:rPr>
          <w:bCs/>
          <w:sz w:val="28"/>
          <w:szCs w:val="28"/>
        </w:rPr>
        <w:t>.</w:t>
      </w:r>
    </w:p>
    <w:p w14:paraId="0A1C3259" w14:textId="6C5D6443" w:rsidR="00CA2EA8" w:rsidRDefault="00CA2EA8" w:rsidP="009A7E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D5D6A">
        <w:rPr>
          <w:bCs/>
          <w:sz w:val="28"/>
          <w:szCs w:val="28"/>
        </w:rPr>
        <w:lastRenderedPageBreak/>
        <w:t>18. В случае возникновения в 202</w:t>
      </w:r>
      <w:r w:rsidR="00526929" w:rsidRPr="004D5D6A">
        <w:rPr>
          <w:bCs/>
          <w:sz w:val="28"/>
          <w:szCs w:val="28"/>
        </w:rPr>
        <w:t>3</w:t>
      </w:r>
      <w:r w:rsidRPr="004D5D6A">
        <w:rPr>
          <w:bCs/>
          <w:sz w:val="28"/>
          <w:szCs w:val="28"/>
        </w:rPr>
        <w:t xml:space="preserve"> году обстоятельств, приводящих к невозможности достижения значения результатов предоставления субсидии, в целях достижения которых предоставляется субсидия, в сроки, определенные соглашением о предоставлении субсидии, Министерство по согласованию с </w:t>
      </w:r>
      <w:r w:rsidR="00526929" w:rsidRPr="004D5D6A">
        <w:rPr>
          <w:bCs/>
          <w:sz w:val="28"/>
          <w:szCs w:val="28"/>
        </w:rPr>
        <w:t>Организацией</w:t>
      </w:r>
      <w:r w:rsidRPr="004D5D6A">
        <w:rPr>
          <w:bCs/>
          <w:sz w:val="28"/>
          <w:szCs w:val="28"/>
        </w:rPr>
        <w:t xml:space="preserve"> вправе принять решение о внесении изменений в соглашение о предоставлении субсидии в части продления сроков достижения результатов предоставления субсидии (но не более чем на </w:t>
      </w:r>
      <w:r w:rsidR="00EC2E8B" w:rsidRPr="004D5D6A">
        <w:rPr>
          <w:bCs/>
          <w:sz w:val="28"/>
          <w:szCs w:val="28"/>
        </w:rPr>
        <w:t>12</w:t>
      </w:r>
      <w:r w:rsidRPr="004D5D6A">
        <w:rPr>
          <w:bCs/>
          <w:sz w:val="28"/>
          <w:szCs w:val="28"/>
        </w:rPr>
        <w:t xml:space="preserve"> месяц</w:t>
      </w:r>
      <w:r w:rsidR="00EC2E8B" w:rsidRPr="004D5D6A">
        <w:rPr>
          <w:bCs/>
          <w:sz w:val="28"/>
          <w:szCs w:val="28"/>
        </w:rPr>
        <w:t>ев</w:t>
      </w:r>
      <w:r w:rsidRPr="004D5D6A">
        <w:rPr>
          <w:bCs/>
          <w:sz w:val="28"/>
          <w:szCs w:val="28"/>
        </w:rPr>
        <w:t>) без изменения размера субсидии</w:t>
      </w:r>
      <w:r w:rsidR="00EC2E8B" w:rsidRPr="004D5D6A">
        <w:rPr>
          <w:bCs/>
          <w:sz w:val="28"/>
          <w:szCs w:val="28"/>
        </w:rPr>
        <w:t>.</w:t>
      </w:r>
    </w:p>
    <w:p w14:paraId="72AFE7BA" w14:textId="0C115F6C" w:rsidR="00CA2EA8" w:rsidRPr="00587D9C" w:rsidRDefault="00CA2EA8" w:rsidP="00CA2EA8">
      <w:pPr>
        <w:pStyle w:val="af"/>
        <w:ind w:left="0" w:right="-2" w:firstLine="567"/>
        <w:jc w:val="both"/>
        <w:rPr>
          <w:szCs w:val="28"/>
        </w:rPr>
      </w:pPr>
      <w:r>
        <w:rPr>
          <w:bCs/>
          <w:szCs w:val="28"/>
        </w:rPr>
        <w:t>19.</w:t>
      </w:r>
      <w:r w:rsidRPr="00CA2EA8">
        <w:rPr>
          <w:szCs w:val="28"/>
        </w:rPr>
        <w:t xml:space="preserve"> </w:t>
      </w:r>
      <w:r w:rsidRPr="00587D9C">
        <w:rPr>
          <w:szCs w:val="28"/>
        </w:rPr>
        <w:t xml:space="preserve">Согласование новых условий соглашения о предоставлении субсидии </w:t>
      </w:r>
      <w:r>
        <w:rPr>
          <w:szCs w:val="28"/>
        </w:rPr>
        <w:t xml:space="preserve">осуществляется Министерством и </w:t>
      </w:r>
      <w:r w:rsidR="00526929">
        <w:rPr>
          <w:szCs w:val="28"/>
        </w:rPr>
        <w:t>Организацией</w:t>
      </w:r>
      <w:r w:rsidRPr="00587D9C">
        <w:rPr>
          <w:szCs w:val="28"/>
        </w:rPr>
        <w:t xml:space="preserve"> в течение 5 рабочих дней со дня поступления обращения о необходимости внесения изменений от стороны соглашения, после согласования которых Министерство в течение 3 рабочих дней осуществляет подготовку дополнительного соглашения к соглашению о предоставлении субсидии, с учетом согласованн</w:t>
      </w:r>
      <w:r>
        <w:rPr>
          <w:szCs w:val="28"/>
        </w:rPr>
        <w:t xml:space="preserve">ых изменений, и направляет его </w:t>
      </w:r>
      <w:r w:rsidR="00526929">
        <w:rPr>
          <w:szCs w:val="28"/>
        </w:rPr>
        <w:t>Организации</w:t>
      </w:r>
      <w:r w:rsidRPr="00587D9C">
        <w:rPr>
          <w:szCs w:val="28"/>
        </w:rPr>
        <w:t xml:space="preserve"> в </w:t>
      </w:r>
      <w:r w:rsidR="00EC2E8B">
        <w:rPr>
          <w:szCs w:val="28"/>
        </w:rPr>
        <w:t xml:space="preserve">системе </w:t>
      </w:r>
      <w:r w:rsidRPr="00587D9C">
        <w:rPr>
          <w:szCs w:val="28"/>
        </w:rPr>
        <w:t>«Электронн</w:t>
      </w:r>
      <w:r w:rsidR="00EC2E8B">
        <w:rPr>
          <w:szCs w:val="28"/>
        </w:rPr>
        <w:t>ый</w:t>
      </w:r>
      <w:r w:rsidRPr="00587D9C">
        <w:rPr>
          <w:szCs w:val="28"/>
        </w:rPr>
        <w:t xml:space="preserve"> бюджет</w:t>
      </w:r>
      <w:r>
        <w:rPr>
          <w:szCs w:val="28"/>
        </w:rPr>
        <w:t>»</w:t>
      </w:r>
      <w:r w:rsidRPr="00587D9C">
        <w:rPr>
          <w:szCs w:val="28"/>
        </w:rPr>
        <w:t>.</w:t>
      </w:r>
    </w:p>
    <w:p w14:paraId="2931F115" w14:textId="6C36D59F" w:rsidR="00CA2EA8" w:rsidRPr="009922AA" w:rsidRDefault="00CA2EA8" w:rsidP="00526929">
      <w:pPr>
        <w:pStyle w:val="af"/>
        <w:ind w:left="0" w:right="-2" w:firstLine="567"/>
        <w:jc w:val="both"/>
        <w:rPr>
          <w:szCs w:val="28"/>
        </w:rPr>
      </w:pPr>
      <w:r w:rsidRPr="00587D9C">
        <w:rPr>
          <w:szCs w:val="28"/>
        </w:rPr>
        <w:t xml:space="preserve">Министерство, в случае принятия решения, предусмотренного абзацем первым настоящей части, обеспечивает включение соответствующих положений в </w:t>
      </w:r>
      <w:r w:rsidRPr="00C71F66">
        <w:rPr>
          <w:szCs w:val="28"/>
        </w:rPr>
        <w:t>соглашение о предоставлении субсидии.</w:t>
      </w:r>
    </w:p>
    <w:p w14:paraId="4E5E19F7" w14:textId="6C0E05FE" w:rsidR="004D5D6A" w:rsidRDefault="00ED7EBC" w:rsidP="009A7E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85C">
        <w:rPr>
          <w:sz w:val="28"/>
          <w:szCs w:val="28"/>
        </w:rPr>
        <w:t xml:space="preserve">20. </w:t>
      </w:r>
      <w:r w:rsidR="0013644B" w:rsidRPr="006A485C">
        <w:rPr>
          <w:sz w:val="28"/>
          <w:szCs w:val="28"/>
        </w:rPr>
        <w:t>Результатом предоставления субсидии по состоянию на 31 декабря 2023 года является</w:t>
      </w:r>
      <w:r w:rsidR="004D5D6A">
        <w:rPr>
          <w:sz w:val="28"/>
          <w:szCs w:val="28"/>
        </w:rPr>
        <w:t xml:space="preserve"> количество завершеных мероприятий </w:t>
      </w:r>
      <w:r w:rsidR="004D5D6A" w:rsidRPr="008C749D">
        <w:rPr>
          <w:sz w:val="28"/>
          <w:szCs w:val="28"/>
        </w:rPr>
        <w:t>направленных на выполнение проектных работ,</w:t>
      </w:r>
      <w:r w:rsidR="004D5D6A">
        <w:rPr>
          <w:sz w:val="28"/>
          <w:szCs w:val="28"/>
        </w:rPr>
        <w:t xml:space="preserve"> </w:t>
      </w:r>
      <w:r w:rsidR="004D5D6A" w:rsidRPr="00596578">
        <w:rPr>
          <w:sz w:val="28"/>
          <w:szCs w:val="28"/>
        </w:rPr>
        <w:t>установленных распоряжением Правительства Камчатского края от 25.06.2018 № 270-РП;</w:t>
      </w:r>
    </w:p>
    <w:p w14:paraId="09FD8A27" w14:textId="33E71381" w:rsidR="00E46D14" w:rsidRDefault="0013644B" w:rsidP="009A7E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5ECF">
        <w:rPr>
          <w:sz w:val="28"/>
          <w:szCs w:val="28"/>
        </w:rPr>
        <w:t>Значение результата</w:t>
      </w:r>
      <w:r w:rsidR="00F32E6C" w:rsidRPr="00DB5ECF">
        <w:rPr>
          <w:sz w:val="28"/>
          <w:szCs w:val="28"/>
        </w:rPr>
        <w:t xml:space="preserve">, </w:t>
      </w:r>
      <w:r w:rsidR="004D5D6A">
        <w:rPr>
          <w:sz w:val="28"/>
          <w:szCs w:val="28"/>
        </w:rPr>
        <w:t xml:space="preserve">предоставления субсидии </w:t>
      </w:r>
      <w:r w:rsidRPr="00DB5ECF">
        <w:rPr>
          <w:sz w:val="28"/>
          <w:szCs w:val="28"/>
        </w:rPr>
        <w:t xml:space="preserve">устанавливается Соглашением о предоставлении </w:t>
      </w:r>
      <w:r w:rsidR="008C21CF" w:rsidRPr="00DB5ECF">
        <w:rPr>
          <w:sz w:val="28"/>
          <w:szCs w:val="28"/>
        </w:rPr>
        <w:t>субсидии</w:t>
      </w:r>
      <w:r w:rsidRPr="00DB5ECF">
        <w:rPr>
          <w:sz w:val="28"/>
          <w:szCs w:val="28"/>
        </w:rPr>
        <w:t>.</w:t>
      </w:r>
    </w:p>
    <w:p w14:paraId="09564F82" w14:textId="77777777" w:rsidR="00C001CC" w:rsidRDefault="00BD1D67" w:rsidP="00C001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D67">
        <w:rPr>
          <w:sz w:val="28"/>
          <w:szCs w:val="28"/>
        </w:rPr>
        <w:t>Оценка достижения результата предоставления субсидии осуществляется на основании сравнения значения результата, установленного Соглашением, и фактически достигнутого результата, указанного в отчете о достижении значения результата предоставления субсидии.</w:t>
      </w:r>
    </w:p>
    <w:p w14:paraId="12A37ED7" w14:textId="4BE87C29" w:rsidR="00C001CC" w:rsidRDefault="00ED7EBC" w:rsidP="00C04D7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4D7F">
        <w:rPr>
          <w:sz w:val="28"/>
          <w:szCs w:val="28"/>
        </w:rPr>
        <w:t>21.</w:t>
      </w:r>
      <w:r w:rsidR="00C001CC" w:rsidRPr="00C04D7F">
        <w:rPr>
          <w:sz w:val="28"/>
          <w:szCs w:val="28"/>
        </w:rPr>
        <w:t xml:space="preserve"> Организация представляет в Министерство до 31.01.202</w:t>
      </w:r>
      <w:r w:rsidR="004D5D6A" w:rsidRPr="00C04D7F">
        <w:rPr>
          <w:sz w:val="28"/>
          <w:szCs w:val="28"/>
        </w:rPr>
        <w:t>4</w:t>
      </w:r>
      <w:r w:rsidR="00C001CC" w:rsidRPr="00C04D7F">
        <w:rPr>
          <w:sz w:val="28"/>
          <w:szCs w:val="28"/>
        </w:rPr>
        <w:t xml:space="preserve"> отчет</w:t>
      </w:r>
      <w:r w:rsidR="00C04D7F" w:rsidRPr="00C04D7F">
        <w:rPr>
          <w:sz w:val="28"/>
          <w:szCs w:val="28"/>
        </w:rPr>
        <w:t>ы о</w:t>
      </w:r>
      <w:r w:rsidR="00C04D7F" w:rsidRPr="00C45FE4">
        <w:rPr>
          <w:sz w:val="28"/>
          <w:szCs w:val="28"/>
        </w:rPr>
        <w:t xml:space="preserve"> достижении результатов предоставления Субсидии </w:t>
      </w:r>
      <w:r w:rsidR="00C04D7F">
        <w:rPr>
          <w:sz w:val="28"/>
          <w:szCs w:val="28"/>
        </w:rPr>
        <w:t>и</w:t>
      </w:r>
      <w:r w:rsidR="00C04D7F" w:rsidRPr="00C45FE4">
        <w:rPr>
          <w:color w:val="000000" w:themeColor="text1"/>
          <w:sz w:val="28"/>
          <w:szCs w:val="28"/>
        </w:rPr>
        <w:t xml:space="preserve"> об осуществлении расходов </w:t>
      </w:r>
      <w:r w:rsidR="007B59E8">
        <w:rPr>
          <w:color w:val="000000" w:themeColor="text1"/>
          <w:sz w:val="28"/>
          <w:szCs w:val="28"/>
        </w:rPr>
        <w:t>Организацией</w:t>
      </w:r>
      <w:r w:rsidR="00C04D7F" w:rsidRPr="00C45FE4">
        <w:rPr>
          <w:color w:val="000000" w:themeColor="text1"/>
          <w:sz w:val="28"/>
          <w:szCs w:val="28"/>
        </w:rPr>
        <w:t>, источником финансового обеспечения которых является Субсидия, по форм</w:t>
      </w:r>
      <w:r w:rsidR="00C04D7F">
        <w:rPr>
          <w:color w:val="000000" w:themeColor="text1"/>
          <w:sz w:val="28"/>
          <w:szCs w:val="28"/>
        </w:rPr>
        <w:t>ам и срокам, установленным соглашением.</w:t>
      </w:r>
    </w:p>
    <w:p w14:paraId="4A77E616" w14:textId="6671E6FA" w:rsidR="00ED7EBC" w:rsidRDefault="00C001CC" w:rsidP="00C001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1CC">
        <w:rPr>
          <w:sz w:val="28"/>
          <w:szCs w:val="28"/>
        </w:rPr>
        <w:t>Министерство вправе устанавливать в соглашении сроки и формы предоставления дополнительной отчетности.</w:t>
      </w:r>
    </w:p>
    <w:p w14:paraId="74C2AD89" w14:textId="019A56AD" w:rsidR="00ED7EBC" w:rsidRPr="00E76558" w:rsidRDefault="00ED7EBC" w:rsidP="009A7E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 xml:space="preserve">22. Остатки </w:t>
      </w:r>
      <w:r w:rsidR="008C21CF" w:rsidRPr="00E76558">
        <w:rPr>
          <w:sz w:val="28"/>
          <w:szCs w:val="28"/>
        </w:rPr>
        <w:t>субсидии</w:t>
      </w:r>
      <w:r w:rsidRPr="00E76558">
        <w:rPr>
          <w:sz w:val="28"/>
          <w:szCs w:val="28"/>
        </w:rPr>
        <w:t xml:space="preserve">, не использованные в отчетном финансовом году, могут использоваться </w:t>
      </w:r>
      <w:r w:rsidR="007B59E8">
        <w:rPr>
          <w:sz w:val="28"/>
          <w:szCs w:val="28"/>
        </w:rPr>
        <w:t>Организацией</w:t>
      </w:r>
      <w:r w:rsidRPr="00E76558">
        <w:rPr>
          <w:sz w:val="28"/>
          <w:szCs w:val="28"/>
        </w:rPr>
        <w:t xml:space="preserve"> в очередном финансовом году на цели, указанные в</w:t>
      </w:r>
      <w:r w:rsidR="009D2A63">
        <w:rPr>
          <w:sz w:val="28"/>
          <w:szCs w:val="28"/>
        </w:rPr>
        <w:t xml:space="preserve"> </w:t>
      </w:r>
      <w:hyperlink r:id="rId26" w:anchor="/document/405062909/entry/1004" w:history="1">
        <w:r w:rsidRPr="00E76558">
          <w:rPr>
            <w:sz w:val="28"/>
            <w:szCs w:val="28"/>
          </w:rPr>
          <w:t>части 4</w:t>
        </w:r>
      </w:hyperlink>
      <w:r w:rsidR="009D2A63">
        <w:rPr>
          <w:sz w:val="28"/>
          <w:szCs w:val="28"/>
        </w:rPr>
        <w:t xml:space="preserve"> </w:t>
      </w:r>
      <w:r w:rsidRPr="00E76558">
        <w:rPr>
          <w:sz w:val="28"/>
          <w:szCs w:val="28"/>
        </w:rPr>
        <w:t>настоящего Порядка, при принятии Министерством по согласованию с Министерством финансов Камчатского края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 w14:paraId="6B884EE9" w14:textId="7610A8D8" w:rsidR="00ED7EBC" w:rsidRPr="00DB5ECF" w:rsidRDefault="00ED7EBC" w:rsidP="009A7E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 xml:space="preserve">В случае отсутствия указанного решения остатки субсидии (за исключением субсидии, предоставленной в пределах суммы, необходимой для </w:t>
      </w:r>
      <w:r w:rsidRPr="00DB5ECF">
        <w:rPr>
          <w:sz w:val="28"/>
          <w:szCs w:val="28"/>
        </w:rPr>
        <w:t xml:space="preserve">оплаты денежных обязательств </w:t>
      </w:r>
      <w:r w:rsidR="007B59E8">
        <w:rPr>
          <w:sz w:val="28"/>
          <w:szCs w:val="28"/>
        </w:rPr>
        <w:t>Организации</w:t>
      </w:r>
      <w:r w:rsidRPr="00DB5ECF">
        <w:rPr>
          <w:sz w:val="28"/>
          <w:szCs w:val="28"/>
        </w:rPr>
        <w:t xml:space="preserve">, источником финансового </w:t>
      </w:r>
      <w:r w:rsidRPr="00DB5ECF">
        <w:rPr>
          <w:sz w:val="28"/>
          <w:szCs w:val="28"/>
        </w:rPr>
        <w:lastRenderedPageBreak/>
        <w:t>обеспечения которых является указанная субсидия), неиспользованные в отчетном финансовом году, подлежат возврату в доход краевого бюджета не позднее 1 марта 202</w:t>
      </w:r>
      <w:r w:rsidR="002E01F8" w:rsidRPr="00DB5ECF">
        <w:rPr>
          <w:sz w:val="28"/>
          <w:szCs w:val="28"/>
        </w:rPr>
        <w:t>4</w:t>
      </w:r>
      <w:r w:rsidRPr="00DB5ECF">
        <w:rPr>
          <w:sz w:val="28"/>
          <w:szCs w:val="28"/>
        </w:rPr>
        <w:t xml:space="preserve"> года.</w:t>
      </w:r>
    </w:p>
    <w:p w14:paraId="6A2C2F92" w14:textId="1BC9D27E" w:rsidR="0089084F" w:rsidRPr="00DB5ECF" w:rsidRDefault="0089084F" w:rsidP="009A7E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5A72">
        <w:rPr>
          <w:sz w:val="28"/>
          <w:szCs w:val="28"/>
        </w:rPr>
        <w:t>23. Министерство осуществляет пр</w:t>
      </w:r>
      <w:r w:rsidR="00CC0671" w:rsidRPr="00645A72">
        <w:rPr>
          <w:sz w:val="28"/>
          <w:szCs w:val="28"/>
        </w:rPr>
        <w:t>оверки соблюдения Организацией и</w:t>
      </w:r>
      <w:r w:rsidRPr="00645A72">
        <w:rPr>
          <w:sz w:val="28"/>
          <w:szCs w:val="28"/>
        </w:rPr>
        <w:t xml:space="preserve"> лиц</w:t>
      </w:r>
      <w:r w:rsidR="00CC0671" w:rsidRPr="00645A72">
        <w:rPr>
          <w:sz w:val="28"/>
          <w:szCs w:val="28"/>
        </w:rPr>
        <w:t>ами</w:t>
      </w:r>
      <w:r w:rsidRPr="00645A72">
        <w:rPr>
          <w:sz w:val="28"/>
          <w:szCs w:val="28"/>
        </w:rPr>
        <w:t xml:space="preserve">, являющимися поставщиками (подрядчиками, исполнителями) по договорам (соглашениям), заключенным в целях исполнения обязательств по Соглашению, порядка и условий предоставления субсидии, в том числе в части достижения результата ее предоставления, а орган государственного финансового контроля осуществляет проверки в соответствии со </w:t>
      </w:r>
      <w:hyperlink r:id="rId27" w:anchor="/document/12112604/entry/2681" w:history="1">
        <w:r w:rsidRPr="00645A72">
          <w:rPr>
            <w:sz w:val="28"/>
            <w:szCs w:val="28"/>
          </w:rPr>
          <w:t>статьями 268</w:t>
        </w:r>
      </w:hyperlink>
      <w:r w:rsidRPr="00645A72">
        <w:rPr>
          <w:sz w:val="28"/>
          <w:szCs w:val="28"/>
          <w:vertAlign w:val="superscript"/>
        </w:rPr>
        <w:t>1</w:t>
      </w:r>
      <w:r w:rsidRPr="00645A72">
        <w:rPr>
          <w:sz w:val="28"/>
          <w:szCs w:val="28"/>
        </w:rPr>
        <w:t xml:space="preserve"> и </w:t>
      </w:r>
      <w:hyperlink r:id="rId28" w:anchor="/document/12112604/entry/2692" w:history="1">
        <w:r w:rsidRPr="00645A72">
          <w:rPr>
            <w:sz w:val="28"/>
            <w:szCs w:val="28"/>
          </w:rPr>
          <w:t>269</w:t>
        </w:r>
      </w:hyperlink>
      <w:r w:rsidRPr="00645A72">
        <w:rPr>
          <w:sz w:val="28"/>
          <w:szCs w:val="28"/>
          <w:vertAlign w:val="superscript"/>
        </w:rPr>
        <w:t>2</w:t>
      </w:r>
      <w:r w:rsidRPr="00645A72">
        <w:rPr>
          <w:sz w:val="28"/>
          <w:szCs w:val="28"/>
        </w:rPr>
        <w:t xml:space="preserve"> Бюджетного кодекса Российской Федерации.</w:t>
      </w:r>
    </w:p>
    <w:p w14:paraId="719E3716" w14:textId="184AADF9" w:rsidR="009D3A7C" w:rsidRPr="00413AE4" w:rsidRDefault="009D3A7C" w:rsidP="009A7E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3AE4">
        <w:rPr>
          <w:sz w:val="28"/>
          <w:szCs w:val="28"/>
        </w:rPr>
        <w:t>2</w:t>
      </w:r>
      <w:r w:rsidR="00CC0671" w:rsidRPr="00413AE4">
        <w:rPr>
          <w:sz w:val="28"/>
          <w:szCs w:val="28"/>
        </w:rPr>
        <w:t>4</w:t>
      </w:r>
      <w:r w:rsidRPr="00413AE4">
        <w:rPr>
          <w:sz w:val="28"/>
          <w:szCs w:val="28"/>
        </w:rPr>
        <w:t xml:space="preserve">. Мониторинг достижения результатов предоставления </w:t>
      </w:r>
      <w:r w:rsidR="003D34E7" w:rsidRPr="00413AE4">
        <w:rPr>
          <w:sz w:val="28"/>
          <w:szCs w:val="28"/>
        </w:rPr>
        <w:t>субсидии</w:t>
      </w:r>
      <w:r w:rsidR="00CC0671" w:rsidRPr="00413AE4">
        <w:rPr>
          <w:sz w:val="28"/>
          <w:szCs w:val="28"/>
        </w:rPr>
        <w:t xml:space="preserve"> осуществляется Министерством и Министерством финансов Камчатского края</w:t>
      </w:r>
      <w:r w:rsidRPr="00413AE4">
        <w:rPr>
          <w:sz w:val="28"/>
          <w:szCs w:val="28"/>
        </w:rPr>
        <w:t xml:space="preserve">, исходя из достижения значений результатов предоставления </w:t>
      </w:r>
      <w:r w:rsidR="003D34E7" w:rsidRPr="00413AE4">
        <w:rPr>
          <w:sz w:val="28"/>
          <w:szCs w:val="28"/>
        </w:rPr>
        <w:t>субсидии</w:t>
      </w:r>
      <w:r w:rsidRPr="00413AE4">
        <w:rPr>
          <w:sz w:val="28"/>
          <w:szCs w:val="28"/>
        </w:rPr>
        <w:t xml:space="preserve">, определенных Соглашением, и событий, отражающих факт завершения соответствующего мероприятия по получению результата предоставления </w:t>
      </w:r>
      <w:r w:rsidR="003D34E7" w:rsidRPr="00413AE4">
        <w:rPr>
          <w:sz w:val="28"/>
          <w:szCs w:val="28"/>
        </w:rPr>
        <w:t>субсидии</w:t>
      </w:r>
      <w:r w:rsidRPr="00413AE4">
        <w:rPr>
          <w:sz w:val="28"/>
          <w:szCs w:val="28"/>
        </w:rPr>
        <w:t xml:space="preserve"> (контрольная точка), в порядке и по формам, которые установлены Министерством финансов Российской Федерации</w:t>
      </w:r>
      <w:r w:rsidR="000A2086" w:rsidRPr="00413AE4">
        <w:rPr>
          <w:sz w:val="28"/>
          <w:szCs w:val="28"/>
        </w:rPr>
        <w:t>.</w:t>
      </w:r>
    </w:p>
    <w:p w14:paraId="5A491A2D" w14:textId="1F9B0C29" w:rsidR="00E751BE" w:rsidRDefault="00ED7EBC" w:rsidP="009A7E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2A63">
        <w:rPr>
          <w:sz w:val="28"/>
          <w:szCs w:val="28"/>
        </w:rPr>
        <w:t>2</w:t>
      </w:r>
      <w:r w:rsidR="00CC0671">
        <w:rPr>
          <w:sz w:val="28"/>
          <w:szCs w:val="28"/>
        </w:rPr>
        <w:t>5</w:t>
      </w:r>
      <w:r w:rsidRPr="009D2A63">
        <w:rPr>
          <w:sz w:val="28"/>
          <w:szCs w:val="28"/>
        </w:rPr>
        <w:t xml:space="preserve">. </w:t>
      </w:r>
      <w:r w:rsidR="00E751BE">
        <w:rPr>
          <w:sz w:val="28"/>
          <w:szCs w:val="28"/>
        </w:rPr>
        <w:t xml:space="preserve">В </w:t>
      </w:r>
      <w:r w:rsidR="00E751BE" w:rsidRPr="00182626">
        <w:rPr>
          <w:sz w:val="28"/>
          <w:szCs w:val="28"/>
        </w:rPr>
        <w:t>случае выявления нарушений, в том числе по фактам проверок, указанных в части 23 настоящего</w:t>
      </w:r>
      <w:r w:rsidR="00E751BE">
        <w:rPr>
          <w:sz w:val="28"/>
          <w:szCs w:val="28"/>
        </w:rPr>
        <w:t xml:space="preserve"> Порядка, Организация обязана возвратить полученные средства </w:t>
      </w:r>
      <w:r w:rsidR="003D34E7">
        <w:rPr>
          <w:sz w:val="28"/>
          <w:szCs w:val="28"/>
        </w:rPr>
        <w:t>субсидии</w:t>
      </w:r>
      <w:r w:rsidR="00E751BE">
        <w:rPr>
          <w:sz w:val="28"/>
          <w:szCs w:val="28"/>
        </w:rPr>
        <w:t xml:space="preserve"> в краевой бюджет на лице</w:t>
      </w:r>
      <w:r w:rsidR="00CC0671">
        <w:rPr>
          <w:sz w:val="28"/>
          <w:szCs w:val="28"/>
        </w:rPr>
        <w:t>вой счет Министерства в следующих</w:t>
      </w:r>
      <w:r w:rsidR="00E751BE">
        <w:rPr>
          <w:sz w:val="28"/>
          <w:szCs w:val="28"/>
        </w:rPr>
        <w:t xml:space="preserve"> порядке и сроки:</w:t>
      </w:r>
    </w:p>
    <w:p w14:paraId="785A6E84" w14:textId="58050A5C" w:rsidR="00E751BE" w:rsidRPr="004A25AF" w:rsidRDefault="00E751BE" w:rsidP="009A7E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2A63">
        <w:rPr>
          <w:sz w:val="28"/>
          <w:szCs w:val="28"/>
        </w:rPr>
        <w:t>1) в случае выявления</w:t>
      </w:r>
      <w:r w:rsidRPr="004A25AF">
        <w:rPr>
          <w:sz w:val="28"/>
          <w:szCs w:val="28"/>
        </w:rPr>
        <w:t xml:space="preserve"> нарушения орган</w:t>
      </w:r>
      <w:r w:rsidR="009A4A15">
        <w:rPr>
          <w:sz w:val="28"/>
          <w:szCs w:val="28"/>
        </w:rPr>
        <w:t>ами</w:t>
      </w:r>
      <w:r w:rsidRPr="004A25AF">
        <w:rPr>
          <w:sz w:val="28"/>
          <w:szCs w:val="28"/>
        </w:rPr>
        <w:t xml:space="preserve">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25D6FD4C" w14:textId="4F34EB98" w:rsidR="00E751BE" w:rsidRDefault="00E751BE" w:rsidP="009A7E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5AF">
        <w:rPr>
          <w:sz w:val="28"/>
          <w:szCs w:val="28"/>
        </w:rPr>
        <w:t xml:space="preserve">2) в случае выявления нарушения Министерством – в течение 20 рабочих дней со дня </w:t>
      </w:r>
      <w:r w:rsidRPr="00182626">
        <w:rPr>
          <w:sz w:val="28"/>
          <w:szCs w:val="28"/>
        </w:rPr>
        <w:t>получения требования Министерства.</w:t>
      </w:r>
    </w:p>
    <w:p w14:paraId="571E4E0A" w14:textId="651FF417" w:rsidR="00C001CC" w:rsidRPr="00C001CC" w:rsidRDefault="00C001CC" w:rsidP="003B15E5">
      <w:pPr>
        <w:shd w:val="clear" w:color="auto" w:fill="FFFFFF" w:themeFill="background1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1CC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случае недостижения значений результатов предоставления субсидии, в следующем размере:</w:t>
      </w:r>
    </w:p>
    <w:p w14:paraId="40A4C80C" w14:textId="327AC3CB" w:rsidR="00C001CC" w:rsidRDefault="00AA386E" w:rsidP="00C001CC">
      <w:pPr>
        <w:shd w:val="clear" w:color="auto" w:fill="FFFFFF" w:themeFill="background1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возврата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= 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субсидии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(1-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Ф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i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П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i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)</m:t>
                </m:r>
              </m:e>
            </m:nary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n</m:t>
            </m:r>
          </m:den>
        </m:f>
      </m:oMath>
      <w:r w:rsidR="00C001CC" w:rsidRPr="00C0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где</w:t>
      </w:r>
    </w:p>
    <w:p w14:paraId="2AB61DEF" w14:textId="77777777" w:rsidR="003B15E5" w:rsidRDefault="003B15E5" w:rsidP="00C001CC">
      <w:pPr>
        <w:shd w:val="clear" w:color="auto" w:fill="FFFFFF" w:themeFill="background1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1256B" w14:textId="511F227C" w:rsidR="003B15E5" w:rsidRPr="00C001CC" w:rsidRDefault="00AA386E" w:rsidP="003B15E5">
      <w:pPr>
        <w:shd w:val="clear" w:color="auto" w:fill="FFFFFF" w:themeFill="background1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возврата</m:t>
            </m:r>
          </m:sub>
        </m:sSub>
      </m:oMath>
      <w:r w:rsidR="003B15E5" w:rsidRPr="00C0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</w:t>
      </w:r>
      <w:r w:rsidR="003B15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</w:t>
      </w:r>
      <w:r w:rsidR="003B15E5" w:rsidRPr="00C001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9B5C37" w14:textId="5D8DBF1F" w:rsidR="00C001CC" w:rsidRPr="00C001CC" w:rsidRDefault="00AA386E" w:rsidP="00C001CC">
      <w:pPr>
        <w:shd w:val="clear" w:color="auto" w:fill="FFFFFF" w:themeFill="background1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субсидии</m:t>
            </m:r>
          </m:sub>
        </m:sSub>
      </m:oMath>
      <w:r w:rsidR="00C001CC" w:rsidRPr="00C0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субсидии, предоставленной </w:t>
      </w:r>
      <w:r w:rsidR="003B15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C001CC" w:rsidRPr="00C0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субсидии;</w:t>
      </w:r>
    </w:p>
    <w:p w14:paraId="3F2D5404" w14:textId="77777777" w:rsidR="00C001CC" w:rsidRPr="00C001CC" w:rsidRDefault="00C001CC" w:rsidP="00C001CC">
      <w:pPr>
        <w:shd w:val="clear" w:color="auto" w:fill="FFFFFF" w:themeFill="background1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1CC">
        <w:rPr>
          <w:rFonts w:ascii="Times New Roman" w:eastAsia="Times New Roman" w:hAnsi="Times New Roman" w:cs="Times New Roman"/>
          <w:sz w:val="28"/>
          <w:szCs w:val="28"/>
          <w:lang w:eastAsia="ru-RU"/>
        </w:rPr>
        <w:t>Фi – фактически достигнутое значение i-го результата предоставления субсидии на отчетную дату;</w:t>
      </w:r>
    </w:p>
    <w:p w14:paraId="48FCF378" w14:textId="77777777" w:rsidR="00C001CC" w:rsidRPr="00C001CC" w:rsidRDefault="00C001CC" w:rsidP="00C001CC">
      <w:pPr>
        <w:shd w:val="clear" w:color="auto" w:fill="FFFFFF" w:themeFill="background1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1CC">
        <w:rPr>
          <w:rFonts w:ascii="Times New Roman" w:eastAsia="Times New Roman" w:hAnsi="Times New Roman" w:cs="Times New Roman"/>
          <w:sz w:val="28"/>
          <w:szCs w:val="28"/>
          <w:lang w:eastAsia="ru-RU"/>
        </w:rPr>
        <w:t>Пi – плановое значение i-го результата предоставления субсидии, установленное соглашением;</w:t>
      </w:r>
    </w:p>
    <w:p w14:paraId="3C3EF6FE" w14:textId="1FB01404" w:rsidR="00C001CC" w:rsidRPr="00C001CC" w:rsidRDefault="00C001CC" w:rsidP="00C001CC">
      <w:pPr>
        <w:shd w:val="clear" w:color="auto" w:fill="FFFFFF" w:themeFill="background1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1CC">
        <w:rPr>
          <w:rFonts w:ascii="Times New Roman" w:eastAsia="Times New Roman" w:hAnsi="Times New Roman" w:cs="Times New Roman"/>
          <w:sz w:val="28"/>
          <w:szCs w:val="28"/>
          <w:lang w:eastAsia="ru-RU"/>
        </w:rPr>
        <w:t>n – общее количество результатов предоставления субсидии, установленных соглашением.</w:t>
      </w:r>
    </w:p>
    <w:p w14:paraId="74C3F359" w14:textId="44139AF7" w:rsidR="00ED7EBC" w:rsidRPr="00FA3FCC" w:rsidRDefault="00E751BE" w:rsidP="00C001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1CC">
        <w:rPr>
          <w:sz w:val="28"/>
          <w:szCs w:val="28"/>
        </w:rPr>
        <w:t>2</w:t>
      </w:r>
      <w:r w:rsidR="00CC0671" w:rsidRPr="00C001CC">
        <w:rPr>
          <w:sz w:val="28"/>
          <w:szCs w:val="28"/>
        </w:rPr>
        <w:t>6</w:t>
      </w:r>
      <w:r w:rsidRPr="00C001CC">
        <w:rPr>
          <w:sz w:val="28"/>
          <w:szCs w:val="28"/>
        </w:rPr>
        <w:t xml:space="preserve">. </w:t>
      </w:r>
      <w:r w:rsidR="00ED7EBC" w:rsidRPr="00C001CC">
        <w:rPr>
          <w:sz w:val="28"/>
          <w:szCs w:val="28"/>
        </w:rPr>
        <w:t>В случае выявления нарушений, в том числе по фактам проверок, указанных в</w:t>
      </w:r>
      <w:r w:rsidR="00294BB2" w:rsidRPr="00C001CC">
        <w:rPr>
          <w:sz w:val="28"/>
          <w:szCs w:val="28"/>
        </w:rPr>
        <w:t xml:space="preserve"> </w:t>
      </w:r>
      <w:hyperlink r:id="rId29" w:anchor="/document/405062909/entry/1044" w:history="1">
        <w:r w:rsidR="00ED7EBC" w:rsidRPr="00C001CC">
          <w:rPr>
            <w:sz w:val="28"/>
            <w:szCs w:val="28"/>
          </w:rPr>
          <w:t>части 23</w:t>
        </w:r>
      </w:hyperlink>
      <w:r w:rsidR="00294BB2" w:rsidRPr="00C001CC">
        <w:rPr>
          <w:sz w:val="28"/>
          <w:szCs w:val="28"/>
        </w:rPr>
        <w:t xml:space="preserve"> </w:t>
      </w:r>
      <w:r w:rsidR="00ED7EBC" w:rsidRPr="00C001CC">
        <w:rPr>
          <w:sz w:val="28"/>
          <w:szCs w:val="28"/>
        </w:rPr>
        <w:t xml:space="preserve">настоящего </w:t>
      </w:r>
      <w:r w:rsidR="00ED7EBC" w:rsidRPr="00EF6DED">
        <w:rPr>
          <w:sz w:val="28"/>
          <w:szCs w:val="28"/>
        </w:rPr>
        <w:t xml:space="preserve">Порядка, </w:t>
      </w:r>
      <w:r w:rsidR="004A25AF" w:rsidRPr="00EF6DED">
        <w:rPr>
          <w:sz w:val="28"/>
          <w:szCs w:val="28"/>
          <w:shd w:val="clear" w:color="auto" w:fill="FFFFFF"/>
        </w:rPr>
        <w:t xml:space="preserve">лица, получившие средства на </w:t>
      </w:r>
      <w:r w:rsidR="004A25AF" w:rsidRPr="006A485C">
        <w:rPr>
          <w:sz w:val="28"/>
          <w:szCs w:val="28"/>
        </w:rPr>
        <w:t>основании договоров, заключенных с Организацией, обязаны возвратить в сроки, не превышающие сроки, указанные в</w:t>
      </w:r>
      <w:r w:rsidR="009D2A63" w:rsidRPr="006A485C">
        <w:rPr>
          <w:sz w:val="28"/>
          <w:szCs w:val="28"/>
        </w:rPr>
        <w:t xml:space="preserve"> </w:t>
      </w:r>
      <w:r w:rsidR="004A25AF" w:rsidRPr="006A485C">
        <w:rPr>
          <w:sz w:val="28"/>
          <w:szCs w:val="28"/>
        </w:rPr>
        <w:t>части</w:t>
      </w:r>
      <w:r w:rsidRPr="006A485C">
        <w:rPr>
          <w:sz w:val="28"/>
          <w:szCs w:val="28"/>
        </w:rPr>
        <w:t xml:space="preserve"> 2</w:t>
      </w:r>
      <w:r w:rsidR="001375BC">
        <w:rPr>
          <w:sz w:val="28"/>
          <w:szCs w:val="28"/>
        </w:rPr>
        <w:t>5</w:t>
      </w:r>
      <w:r w:rsidRPr="006A485C">
        <w:rPr>
          <w:sz w:val="28"/>
          <w:szCs w:val="28"/>
        </w:rPr>
        <w:t xml:space="preserve"> настоящего Порядка</w:t>
      </w:r>
      <w:r w:rsidR="004A25AF" w:rsidRPr="006A485C">
        <w:rPr>
          <w:sz w:val="28"/>
          <w:szCs w:val="28"/>
        </w:rPr>
        <w:t xml:space="preserve">, </w:t>
      </w:r>
      <w:r w:rsidR="009A4A15" w:rsidRPr="006A485C">
        <w:rPr>
          <w:sz w:val="28"/>
          <w:szCs w:val="28"/>
        </w:rPr>
        <w:lastRenderedPageBreak/>
        <w:t xml:space="preserve">средства, полученные за счет средств субсидии, </w:t>
      </w:r>
      <w:r w:rsidR="004A25AF" w:rsidRPr="006A485C">
        <w:rPr>
          <w:sz w:val="28"/>
          <w:szCs w:val="28"/>
        </w:rPr>
        <w:t xml:space="preserve">на </w:t>
      </w:r>
      <w:r w:rsidR="004A25AF" w:rsidRPr="006A485C">
        <w:rPr>
          <w:sz w:val="28"/>
          <w:szCs w:val="28"/>
          <w:shd w:val="clear" w:color="auto" w:fill="FFFFFF"/>
        </w:rPr>
        <w:t>счет Организации в целях</w:t>
      </w:r>
      <w:r w:rsidR="004A25AF" w:rsidRPr="00EF6DED">
        <w:rPr>
          <w:sz w:val="28"/>
          <w:szCs w:val="28"/>
          <w:shd w:val="clear" w:color="auto" w:fill="FFFFFF"/>
        </w:rPr>
        <w:t xml:space="preserve"> последующего</w:t>
      </w:r>
      <w:r w:rsidR="004A25AF" w:rsidRPr="009D2A63">
        <w:rPr>
          <w:sz w:val="28"/>
          <w:szCs w:val="28"/>
          <w:shd w:val="clear" w:color="auto" w:fill="FFFFFF"/>
        </w:rPr>
        <w:t xml:space="preserve"> возврата указанных средств </w:t>
      </w:r>
      <w:r w:rsidR="004A25AF" w:rsidRPr="00FA3FCC">
        <w:rPr>
          <w:sz w:val="28"/>
          <w:szCs w:val="28"/>
          <w:shd w:val="clear" w:color="auto" w:fill="FFFFFF"/>
        </w:rPr>
        <w:t xml:space="preserve">Организацией в краевой бюджет </w:t>
      </w:r>
      <w:r w:rsidR="00ED7EBC" w:rsidRPr="00FA3FCC">
        <w:rPr>
          <w:sz w:val="28"/>
          <w:szCs w:val="28"/>
        </w:rPr>
        <w:t xml:space="preserve">в </w:t>
      </w:r>
      <w:r w:rsidR="00237C06" w:rsidRPr="00FA3FCC">
        <w:rPr>
          <w:sz w:val="28"/>
          <w:szCs w:val="28"/>
        </w:rPr>
        <w:t>срок не позднее 10 рабочих дней со дня поступления денежных средств на е</w:t>
      </w:r>
      <w:r w:rsidR="00912792" w:rsidRPr="00FA3FCC">
        <w:rPr>
          <w:sz w:val="28"/>
          <w:szCs w:val="28"/>
        </w:rPr>
        <w:t>е</w:t>
      </w:r>
      <w:r w:rsidR="00237C06" w:rsidRPr="00FA3FCC">
        <w:rPr>
          <w:sz w:val="28"/>
          <w:szCs w:val="28"/>
        </w:rPr>
        <w:t xml:space="preserve"> счет.</w:t>
      </w:r>
    </w:p>
    <w:p w14:paraId="34D0D00B" w14:textId="343B1030" w:rsidR="009A4A15" w:rsidRPr="00E76558" w:rsidRDefault="009A4A15" w:rsidP="009A7E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85C">
        <w:rPr>
          <w:sz w:val="28"/>
          <w:szCs w:val="28"/>
        </w:rPr>
        <w:t>2</w:t>
      </w:r>
      <w:r w:rsidR="001375BC">
        <w:rPr>
          <w:sz w:val="28"/>
          <w:szCs w:val="28"/>
        </w:rPr>
        <w:t>7</w:t>
      </w:r>
      <w:r w:rsidRPr="006A485C">
        <w:rPr>
          <w:sz w:val="28"/>
          <w:szCs w:val="28"/>
        </w:rPr>
        <w:t>. Письменное требование о возврате средств субсидии направляется Министерством Организации в течение 15 рабочих дней со дня выявления нарушений по фактам проверок, проведенных Министерством.</w:t>
      </w:r>
      <w:r>
        <w:rPr>
          <w:sz w:val="28"/>
          <w:szCs w:val="28"/>
        </w:rPr>
        <w:t xml:space="preserve"> </w:t>
      </w:r>
    </w:p>
    <w:p w14:paraId="01304886" w14:textId="7667F906" w:rsidR="00ED7EBC" w:rsidRPr="00E76558" w:rsidRDefault="00ED7EBC" w:rsidP="009A7E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>2</w:t>
      </w:r>
      <w:r w:rsidR="001375BC">
        <w:rPr>
          <w:sz w:val="28"/>
          <w:szCs w:val="28"/>
        </w:rPr>
        <w:t>8</w:t>
      </w:r>
      <w:r w:rsidRPr="00E76558">
        <w:rPr>
          <w:sz w:val="28"/>
          <w:szCs w:val="28"/>
        </w:rPr>
        <w:t>. Организация</w:t>
      </w:r>
      <w:r w:rsidR="000F4DF2">
        <w:rPr>
          <w:sz w:val="28"/>
          <w:szCs w:val="28"/>
        </w:rPr>
        <w:t xml:space="preserve"> </w:t>
      </w:r>
      <w:r w:rsidRPr="00E76558">
        <w:rPr>
          <w:sz w:val="28"/>
          <w:szCs w:val="28"/>
        </w:rPr>
        <w:t>обязан</w:t>
      </w:r>
      <w:r w:rsidR="000F4DF2">
        <w:rPr>
          <w:sz w:val="28"/>
          <w:szCs w:val="28"/>
        </w:rPr>
        <w:t>а</w:t>
      </w:r>
      <w:r w:rsidRPr="00E76558">
        <w:rPr>
          <w:sz w:val="28"/>
          <w:szCs w:val="28"/>
        </w:rPr>
        <w:t xml:space="preserve"> возвратить средства </w:t>
      </w:r>
      <w:r w:rsidR="00C82091" w:rsidRPr="00E76558">
        <w:rPr>
          <w:sz w:val="28"/>
          <w:szCs w:val="28"/>
        </w:rPr>
        <w:t>субсидии</w:t>
      </w:r>
      <w:r w:rsidRPr="00E76558">
        <w:rPr>
          <w:sz w:val="28"/>
          <w:szCs w:val="28"/>
        </w:rPr>
        <w:t xml:space="preserve"> в следующих </w:t>
      </w:r>
      <w:r w:rsidR="000F4DF2">
        <w:rPr>
          <w:sz w:val="28"/>
          <w:szCs w:val="28"/>
        </w:rPr>
        <w:t>размерах</w:t>
      </w:r>
      <w:r w:rsidRPr="00E76558">
        <w:rPr>
          <w:sz w:val="28"/>
          <w:szCs w:val="28"/>
        </w:rPr>
        <w:t>:</w:t>
      </w:r>
    </w:p>
    <w:p w14:paraId="345AF195" w14:textId="6407E5F1" w:rsidR="00ED7EBC" w:rsidRPr="00E76558" w:rsidRDefault="00ED7EBC" w:rsidP="009A7E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 xml:space="preserve">1) в случае нарушения целей предоставления </w:t>
      </w:r>
      <w:r w:rsidR="00C82091" w:rsidRPr="00E76558">
        <w:rPr>
          <w:sz w:val="28"/>
          <w:szCs w:val="28"/>
        </w:rPr>
        <w:t>субсидии</w:t>
      </w:r>
      <w:r w:rsidRPr="00E76558">
        <w:rPr>
          <w:sz w:val="28"/>
          <w:szCs w:val="28"/>
        </w:rPr>
        <w:t xml:space="preserve"> </w:t>
      </w:r>
      <w:r w:rsidR="00294BB2">
        <w:rPr>
          <w:sz w:val="28"/>
          <w:szCs w:val="28"/>
        </w:rPr>
        <w:t>–</w:t>
      </w:r>
      <w:r w:rsidRPr="00E76558">
        <w:rPr>
          <w:sz w:val="28"/>
          <w:szCs w:val="28"/>
        </w:rPr>
        <w:t xml:space="preserve"> в</w:t>
      </w:r>
      <w:r w:rsidR="00294BB2">
        <w:rPr>
          <w:sz w:val="28"/>
          <w:szCs w:val="28"/>
        </w:rPr>
        <w:t xml:space="preserve"> </w:t>
      </w:r>
      <w:r w:rsidRPr="00E76558">
        <w:rPr>
          <w:sz w:val="28"/>
          <w:szCs w:val="28"/>
        </w:rPr>
        <w:t>размере нецелевого использования средств субсидии;</w:t>
      </w:r>
    </w:p>
    <w:p w14:paraId="1FF29DC0" w14:textId="334E4626" w:rsidR="00ED7EBC" w:rsidRPr="00E76558" w:rsidRDefault="00ED7EBC" w:rsidP="009A7E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 xml:space="preserve">2) в случае нарушения условий и порядка предоставления </w:t>
      </w:r>
      <w:r w:rsidR="00C82091" w:rsidRPr="00E76558">
        <w:rPr>
          <w:sz w:val="28"/>
          <w:szCs w:val="28"/>
        </w:rPr>
        <w:t>субсидии</w:t>
      </w:r>
      <w:r w:rsidRPr="00E76558">
        <w:rPr>
          <w:sz w:val="28"/>
          <w:szCs w:val="28"/>
        </w:rPr>
        <w:t xml:space="preserve"> </w:t>
      </w:r>
      <w:r w:rsidR="00912792">
        <w:rPr>
          <w:sz w:val="28"/>
          <w:szCs w:val="28"/>
        </w:rPr>
        <w:t>–</w:t>
      </w:r>
      <w:r w:rsidRPr="00E76558">
        <w:rPr>
          <w:sz w:val="28"/>
          <w:szCs w:val="28"/>
        </w:rPr>
        <w:t xml:space="preserve"> в</w:t>
      </w:r>
      <w:r w:rsidR="00912792">
        <w:rPr>
          <w:sz w:val="28"/>
          <w:szCs w:val="28"/>
        </w:rPr>
        <w:t xml:space="preserve"> </w:t>
      </w:r>
      <w:r w:rsidRPr="00E76558">
        <w:rPr>
          <w:sz w:val="28"/>
          <w:szCs w:val="28"/>
        </w:rPr>
        <w:t>полном объеме;</w:t>
      </w:r>
    </w:p>
    <w:p w14:paraId="399A8BB4" w14:textId="7F13987B" w:rsidR="00ED7EBC" w:rsidRDefault="00ED7EBC" w:rsidP="009A7E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 xml:space="preserve">3) в случае недостижения значений результата предоставления </w:t>
      </w:r>
      <w:r w:rsidR="00C82091" w:rsidRPr="00E76558">
        <w:rPr>
          <w:sz w:val="28"/>
          <w:szCs w:val="28"/>
        </w:rPr>
        <w:t>субсидии</w:t>
      </w:r>
      <w:r w:rsidRPr="00E76558">
        <w:rPr>
          <w:sz w:val="28"/>
          <w:szCs w:val="28"/>
        </w:rPr>
        <w:t xml:space="preserve"> </w:t>
      </w:r>
      <w:r w:rsidR="00912792">
        <w:rPr>
          <w:sz w:val="28"/>
          <w:szCs w:val="28"/>
        </w:rPr>
        <w:t>–</w:t>
      </w:r>
      <w:r w:rsidRPr="00E76558">
        <w:rPr>
          <w:sz w:val="28"/>
          <w:szCs w:val="28"/>
        </w:rPr>
        <w:t xml:space="preserve"> в</w:t>
      </w:r>
      <w:r w:rsidR="00912792">
        <w:rPr>
          <w:sz w:val="28"/>
          <w:szCs w:val="28"/>
        </w:rPr>
        <w:t xml:space="preserve"> </w:t>
      </w:r>
      <w:r w:rsidRPr="00E76558">
        <w:rPr>
          <w:sz w:val="28"/>
          <w:szCs w:val="28"/>
        </w:rPr>
        <w:t>объеме, пропорциональном недостигнутому значению результата.</w:t>
      </w:r>
    </w:p>
    <w:p w14:paraId="6B5AF19E" w14:textId="1011F7E5" w:rsidR="00ED7EBC" w:rsidRDefault="00ED7EBC" w:rsidP="009A7E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>2</w:t>
      </w:r>
      <w:r w:rsidR="001375BC">
        <w:rPr>
          <w:sz w:val="28"/>
          <w:szCs w:val="28"/>
        </w:rPr>
        <w:t>9</w:t>
      </w:r>
      <w:r w:rsidRPr="00E76558">
        <w:rPr>
          <w:sz w:val="28"/>
          <w:szCs w:val="28"/>
        </w:rPr>
        <w:t>. При невозврате средств субсидии в сроки, установленные</w:t>
      </w:r>
      <w:r w:rsidR="00912792">
        <w:rPr>
          <w:sz w:val="28"/>
          <w:szCs w:val="28"/>
        </w:rPr>
        <w:t xml:space="preserve"> </w:t>
      </w:r>
      <w:hyperlink r:id="rId30" w:anchor="/document/405062909/entry/1045" w:history="1">
        <w:r w:rsidRPr="00E76558">
          <w:rPr>
            <w:sz w:val="28"/>
            <w:szCs w:val="28"/>
          </w:rPr>
          <w:t>частью 2</w:t>
        </w:r>
      </w:hyperlink>
      <w:r w:rsidR="001375BC">
        <w:rPr>
          <w:sz w:val="28"/>
          <w:szCs w:val="28"/>
        </w:rPr>
        <w:t>5</w:t>
      </w:r>
      <w:r w:rsidR="00912792">
        <w:rPr>
          <w:sz w:val="28"/>
          <w:szCs w:val="28"/>
        </w:rPr>
        <w:t xml:space="preserve"> </w:t>
      </w:r>
      <w:r w:rsidRPr="00E76558">
        <w:rPr>
          <w:sz w:val="28"/>
          <w:szCs w:val="28"/>
        </w:rPr>
        <w:t xml:space="preserve">настоящего Порядка, Министерство принимает необходимые меры по взысканию подлежащей возврату в краевой бюджет </w:t>
      </w:r>
      <w:r w:rsidR="00C82091" w:rsidRPr="00E76558">
        <w:rPr>
          <w:sz w:val="28"/>
          <w:szCs w:val="28"/>
        </w:rPr>
        <w:t>субсиди</w:t>
      </w:r>
      <w:r w:rsidR="00C82091">
        <w:rPr>
          <w:sz w:val="28"/>
          <w:szCs w:val="28"/>
        </w:rPr>
        <w:t>и</w:t>
      </w:r>
      <w:r w:rsidRPr="00E76558">
        <w:rPr>
          <w:sz w:val="28"/>
          <w:szCs w:val="28"/>
        </w:rPr>
        <w:t xml:space="preserve"> в судебном порядке в срок не позднее 30 рабочих дней со дня, когда Министерству стало известно о неисполнении Организацией</w:t>
      </w:r>
      <w:r w:rsidR="003A363B">
        <w:rPr>
          <w:sz w:val="28"/>
          <w:szCs w:val="28"/>
        </w:rPr>
        <w:t xml:space="preserve"> </w:t>
      </w:r>
      <w:r w:rsidRPr="00E76558">
        <w:rPr>
          <w:sz w:val="28"/>
          <w:szCs w:val="28"/>
        </w:rPr>
        <w:t xml:space="preserve">обязанности возвратить средства </w:t>
      </w:r>
      <w:r w:rsidR="007D49A0" w:rsidRPr="00E76558">
        <w:rPr>
          <w:sz w:val="28"/>
          <w:szCs w:val="28"/>
        </w:rPr>
        <w:t>субсидии</w:t>
      </w:r>
      <w:r w:rsidRPr="00E76558">
        <w:rPr>
          <w:sz w:val="28"/>
          <w:szCs w:val="28"/>
        </w:rPr>
        <w:t xml:space="preserve"> в краевой бюджет.</w:t>
      </w:r>
    </w:p>
    <w:p w14:paraId="52EA90B4" w14:textId="699B4914" w:rsidR="004F1084" w:rsidRDefault="001375BC" w:rsidP="009A7E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F1084">
        <w:rPr>
          <w:sz w:val="28"/>
          <w:szCs w:val="28"/>
        </w:rPr>
        <w:t xml:space="preserve">. Письменное требование о возврате средств, полученных </w:t>
      </w:r>
      <w:r w:rsidR="0032411F">
        <w:rPr>
          <w:sz w:val="28"/>
          <w:szCs w:val="28"/>
        </w:rPr>
        <w:t>за счет средств субсидии, направляется Министерством лицам, получившим средства на основании договоров, заключенных с Организацией, и нарушившим порядок и условия предоставления субсидии, в течение 15 рабочих дней со дня выявления нарушений по фактам проверок, провед</w:t>
      </w:r>
      <w:r w:rsidR="00912792">
        <w:rPr>
          <w:sz w:val="28"/>
          <w:szCs w:val="28"/>
        </w:rPr>
        <w:t>е</w:t>
      </w:r>
      <w:r w:rsidR="0032411F">
        <w:rPr>
          <w:sz w:val="28"/>
          <w:szCs w:val="28"/>
        </w:rPr>
        <w:t xml:space="preserve">нных Министерством. </w:t>
      </w:r>
    </w:p>
    <w:p w14:paraId="2797A0F5" w14:textId="222DB45E" w:rsidR="0032411F" w:rsidRPr="00033533" w:rsidRDefault="001375BC" w:rsidP="009A7EC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31</w:t>
      </w:r>
      <w:r w:rsidR="0032411F">
        <w:rPr>
          <w:sz w:val="28"/>
          <w:szCs w:val="28"/>
        </w:rPr>
        <w:t>. В случае невозврата лицами, указанными в части 2</w:t>
      </w:r>
      <w:r>
        <w:rPr>
          <w:sz w:val="28"/>
          <w:szCs w:val="28"/>
        </w:rPr>
        <w:t>6</w:t>
      </w:r>
      <w:r w:rsidR="0032411F">
        <w:rPr>
          <w:sz w:val="28"/>
          <w:szCs w:val="28"/>
        </w:rPr>
        <w:t xml:space="preserve"> настоящего Порядка, средств, полученных за счет средств субсидии, </w:t>
      </w:r>
      <w:r w:rsidR="00BE7B1F">
        <w:rPr>
          <w:sz w:val="28"/>
          <w:szCs w:val="28"/>
        </w:rPr>
        <w:t xml:space="preserve">на счет Организации в сроки, указанные в требовании о возврате средств, полученных за счет средств субсидии, </w:t>
      </w:r>
      <w:r w:rsidR="0032411F">
        <w:rPr>
          <w:sz w:val="28"/>
          <w:szCs w:val="28"/>
        </w:rPr>
        <w:t xml:space="preserve">Организация принимает необходимые меры </w:t>
      </w:r>
      <w:r w:rsidR="002D1F77">
        <w:rPr>
          <w:sz w:val="28"/>
          <w:szCs w:val="28"/>
        </w:rPr>
        <w:t>по взысканию подлежащих возврату в краевой бюджет средств, полученных за счет средств субсидии, в судебном порядке в срок не позднее 30 рабочих дней со дня, когда Организации стало известно о неисполнен</w:t>
      </w:r>
      <w:r>
        <w:rPr>
          <w:sz w:val="28"/>
          <w:szCs w:val="28"/>
        </w:rPr>
        <w:t>ии лицами, указанными в части 26</w:t>
      </w:r>
      <w:r w:rsidR="002D1F77">
        <w:rPr>
          <w:sz w:val="28"/>
          <w:szCs w:val="28"/>
        </w:rPr>
        <w:t xml:space="preserve"> настоящего Порядка, обязанности возвратить средства, полученные за счет средств субсидии, на счет Организации.</w:t>
      </w:r>
    </w:p>
    <w:sectPr w:rsidR="0032411F" w:rsidRPr="00033533" w:rsidSect="00EC6213">
      <w:headerReference w:type="default" r:id="rId3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8C221" w14:textId="77777777" w:rsidR="00C37101" w:rsidRDefault="00C37101" w:rsidP="0031799B">
      <w:pPr>
        <w:spacing w:after="0" w:line="240" w:lineRule="auto"/>
      </w:pPr>
      <w:r>
        <w:separator/>
      </w:r>
    </w:p>
  </w:endnote>
  <w:endnote w:type="continuationSeparator" w:id="0">
    <w:p w14:paraId="51B44F76" w14:textId="77777777" w:rsidR="00C37101" w:rsidRDefault="00C37101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BDB98" w14:textId="77777777" w:rsidR="00C37101" w:rsidRDefault="00C37101" w:rsidP="0031799B">
      <w:pPr>
        <w:spacing w:after="0" w:line="240" w:lineRule="auto"/>
      </w:pPr>
      <w:r>
        <w:separator/>
      </w:r>
    </w:p>
  </w:footnote>
  <w:footnote w:type="continuationSeparator" w:id="0">
    <w:p w14:paraId="51E20EFA" w14:textId="77777777" w:rsidR="00C37101" w:rsidRDefault="00C37101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-869538411"/>
      <w:docPartObj>
        <w:docPartGallery w:val="Page Numbers (Top of Page)"/>
        <w:docPartUnique/>
      </w:docPartObj>
    </w:sdtPr>
    <w:sdtEndPr/>
    <w:sdtContent>
      <w:p w14:paraId="2CD769DD" w14:textId="77777777" w:rsidR="00EC6213" w:rsidRPr="0073028E" w:rsidRDefault="00EC621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3028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3028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3028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E63A9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73028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10F4CAC" w14:textId="77777777" w:rsidR="00EC6213" w:rsidRDefault="00EC621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C9"/>
    <w:rsid w:val="000000C2"/>
    <w:rsid w:val="000138AF"/>
    <w:rsid w:val="000179ED"/>
    <w:rsid w:val="00033533"/>
    <w:rsid w:val="00040EDE"/>
    <w:rsid w:val="00045111"/>
    <w:rsid w:val="00045304"/>
    <w:rsid w:val="00053869"/>
    <w:rsid w:val="00066C50"/>
    <w:rsid w:val="00076132"/>
    <w:rsid w:val="00077162"/>
    <w:rsid w:val="00082619"/>
    <w:rsid w:val="00095795"/>
    <w:rsid w:val="000A2086"/>
    <w:rsid w:val="000A7675"/>
    <w:rsid w:val="000B04DD"/>
    <w:rsid w:val="000B1239"/>
    <w:rsid w:val="000B3D6C"/>
    <w:rsid w:val="000C7139"/>
    <w:rsid w:val="000E53EF"/>
    <w:rsid w:val="000F3108"/>
    <w:rsid w:val="000F4DF2"/>
    <w:rsid w:val="000F585A"/>
    <w:rsid w:val="00111F1D"/>
    <w:rsid w:val="001125EB"/>
    <w:rsid w:val="00112C1A"/>
    <w:rsid w:val="00112F14"/>
    <w:rsid w:val="001208AF"/>
    <w:rsid w:val="00126EFA"/>
    <w:rsid w:val="00134CC4"/>
    <w:rsid w:val="0013644B"/>
    <w:rsid w:val="001375BC"/>
    <w:rsid w:val="00137C65"/>
    <w:rsid w:val="00140E22"/>
    <w:rsid w:val="00146252"/>
    <w:rsid w:val="001604EE"/>
    <w:rsid w:val="00163DCD"/>
    <w:rsid w:val="00170A77"/>
    <w:rsid w:val="00180140"/>
    <w:rsid w:val="00181702"/>
    <w:rsid w:val="00181A55"/>
    <w:rsid w:val="00182399"/>
    <w:rsid w:val="00182626"/>
    <w:rsid w:val="00187088"/>
    <w:rsid w:val="00187FDC"/>
    <w:rsid w:val="00195841"/>
    <w:rsid w:val="001B2CFD"/>
    <w:rsid w:val="001B54F5"/>
    <w:rsid w:val="001B5FB4"/>
    <w:rsid w:val="001C15D6"/>
    <w:rsid w:val="001D00F5"/>
    <w:rsid w:val="001D21FB"/>
    <w:rsid w:val="001D4724"/>
    <w:rsid w:val="001F1DD5"/>
    <w:rsid w:val="0020036D"/>
    <w:rsid w:val="0021591B"/>
    <w:rsid w:val="0022234A"/>
    <w:rsid w:val="00225F0E"/>
    <w:rsid w:val="00233FCB"/>
    <w:rsid w:val="00237C06"/>
    <w:rsid w:val="00242018"/>
    <w:rsid w:val="0024385A"/>
    <w:rsid w:val="00257670"/>
    <w:rsid w:val="00294BB2"/>
    <w:rsid w:val="00295AC8"/>
    <w:rsid w:val="002B7568"/>
    <w:rsid w:val="002C2B5A"/>
    <w:rsid w:val="002D1F77"/>
    <w:rsid w:val="002D32A5"/>
    <w:rsid w:val="002D5D0F"/>
    <w:rsid w:val="002E01F8"/>
    <w:rsid w:val="002E4E87"/>
    <w:rsid w:val="002F3844"/>
    <w:rsid w:val="002F5373"/>
    <w:rsid w:val="0030022E"/>
    <w:rsid w:val="00313CF4"/>
    <w:rsid w:val="0031799B"/>
    <w:rsid w:val="0032411F"/>
    <w:rsid w:val="00326140"/>
    <w:rsid w:val="00327B6F"/>
    <w:rsid w:val="003435A1"/>
    <w:rsid w:val="003439C0"/>
    <w:rsid w:val="00374C3C"/>
    <w:rsid w:val="00374D76"/>
    <w:rsid w:val="0038403D"/>
    <w:rsid w:val="00384D34"/>
    <w:rsid w:val="003952B9"/>
    <w:rsid w:val="00397C94"/>
    <w:rsid w:val="003A0605"/>
    <w:rsid w:val="003A363B"/>
    <w:rsid w:val="003B0709"/>
    <w:rsid w:val="003B15E5"/>
    <w:rsid w:val="003B52E1"/>
    <w:rsid w:val="003B55E1"/>
    <w:rsid w:val="003C30E0"/>
    <w:rsid w:val="003D1A82"/>
    <w:rsid w:val="003D34E7"/>
    <w:rsid w:val="003D4B76"/>
    <w:rsid w:val="00413AE4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90DBF"/>
    <w:rsid w:val="0049250C"/>
    <w:rsid w:val="0049674C"/>
    <w:rsid w:val="004A25AF"/>
    <w:rsid w:val="004B221A"/>
    <w:rsid w:val="004B3D06"/>
    <w:rsid w:val="004C1C88"/>
    <w:rsid w:val="004D5D6A"/>
    <w:rsid w:val="004E00B2"/>
    <w:rsid w:val="004E554E"/>
    <w:rsid w:val="004E6A87"/>
    <w:rsid w:val="004E740E"/>
    <w:rsid w:val="004F1084"/>
    <w:rsid w:val="004F47E0"/>
    <w:rsid w:val="00503FC3"/>
    <w:rsid w:val="00514514"/>
    <w:rsid w:val="00522B69"/>
    <w:rsid w:val="00526929"/>
    <w:rsid w:val="005271B3"/>
    <w:rsid w:val="005578C9"/>
    <w:rsid w:val="00561B91"/>
    <w:rsid w:val="00563B33"/>
    <w:rsid w:val="005715DD"/>
    <w:rsid w:val="00576D34"/>
    <w:rsid w:val="00580935"/>
    <w:rsid w:val="0058321B"/>
    <w:rsid w:val="005846D7"/>
    <w:rsid w:val="00595FF9"/>
    <w:rsid w:val="00596578"/>
    <w:rsid w:val="005D2494"/>
    <w:rsid w:val="005D4A87"/>
    <w:rsid w:val="005E66F2"/>
    <w:rsid w:val="005F11A7"/>
    <w:rsid w:val="005F1F7D"/>
    <w:rsid w:val="005F6F6C"/>
    <w:rsid w:val="00601F38"/>
    <w:rsid w:val="0060360B"/>
    <w:rsid w:val="006271E6"/>
    <w:rsid w:val="00631037"/>
    <w:rsid w:val="00640D6F"/>
    <w:rsid w:val="0064286A"/>
    <w:rsid w:val="00645A72"/>
    <w:rsid w:val="00650CAB"/>
    <w:rsid w:val="00663D27"/>
    <w:rsid w:val="006664BC"/>
    <w:rsid w:val="00667EC9"/>
    <w:rsid w:val="006701AF"/>
    <w:rsid w:val="00681BFE"/>
    <w:rsid w:val="0068273F"/>
    <w:rsid w:val="00686DDB"/>
    <w:rsid w:val="0069601C"/>
    <w:rsid w:val="006A485C"/>
    <w:rsid w:val="006A541B"/>
    <w:rsid w:val="006B115E"/>
    <w:rsid w:val="006C4EDD"/>
    <w:rsid w:val="006E593A"/>
    <w:rsid w:val="006F5D44"/>
    <w:rsid w:val="00722EE6"/>
    <w:rsid w:val="00722EF8"/>
    <w:rsid w:val="00725A0F"/>
    <w:rsid w:val="00725CEF"/>
    <w:rsid w:val="0073028E"/>
    <w:rsid w:val="0074156B"/>
    <w:rsid w:val="00744B7F"/>
    <w:rsid w:val="007471B2"/>
    <w:rsid w:val="00752FAA"/>
    <w:rsid w:val="00773E63"/>
    <w:rsid w:val="00781108"/>
    <w:rsid w:val="00783ACA"/>
    <w:rsid w:val="00796B9B"/>
    <w:rsid w:val="007B3851"/>
    <w:rsid w:val="007B59E8"/>
    <w:rsid w:val="007C49C7"/>
    <w:rsid w:val="007C6018"/>
    <w:rsid w:val="007D49A0"/>
    <w:rsid w:val="007D746A"/>
    <w:rsid w:val="007E2D4F"/>
    <w:rsid w:val="007E7ADA"/>
    <w:rsid w:val="007F0218"/>
    <w:rsid w:val="007F3D5B"/>
    <w:rsid w:val="00806988"/>
    <w:rsid w:val="00812B9A"/>
    <w:rsid w:val="00847C20"/>
    <w:rsid w:val="0085578D"/>
    <w:rsid w:val="00860C71"/>
    <w:rsid w:val="008674A9"/>
    <w:rsid w:val="008708D4"/>
    <w:rsid w:val="0089042F"/>
    <w:rsid w:val="0089084F"/>
    <w:rsid w:val="0089351B"/>
    <w:rsid w:val="00894735"/>
    <w:rsid w:val="008B1995"/>
    <w:rsid w:val="008B262E"/>
    <w:rsid w:val="008B668F"/>
    <w:rsid w:val="008C0054"/>
    <w:rsid w:val="008C21CF"/>
    <w:rsid w:val="008C749D"/>
    <w:rsid w:val="008D4AE0"/>
    <w:rsid w:val="008D6646"/>
    <w:rsid w:val="008D7127"/>
    <w:rsid w:val="008E2735"/>
    <w:rsid w:val="008F2635"/>
    <w:rsid w:val="0090254C"/>
    <w:rsid w:val="00907229"/>
    <w:rsid w:val="00912792"/>
    <w:rsid w:val="0091585A"/>
    <w:rsid w:val="00925E4D"/>
    <w:rsid w:val="009277F0"/>
    <w:rsid w:val="00930BA8"/>
    <w:rsid w:val="0093395B"/>
    <w:rsid w:val="0094073A"/>
    <w:rsid w:val="0095264E"/>
    <w:rsid w:val="0095344D"/>
    <w:rsid w:val="00962575"/>
    <w:rsid w:val="0096751B"/>
    <w:rsid w:val="0097627B"/>
    <w:rsid w:val="00984C37"/>
    <w:rsid w:val="00991293"/>
    <w:rsid w:val="009922AA"/>
    <w:rsid w:val="00994A91"/>
    <w:rsid w:val="00996FBE"/>
    <w:rsid w:val="00997969"/>
    <w:rsid w:val="009A471F"/>
    <w:rsid w:val="009A4A15"/>
    <w:rsid w:val="009A5BA0"/>
    <w:rsid w:val="009A7EC0"/>
    <w:rsid w:val="009D2A63"/>
    <w:rsid w:val="009D312B"/>
    <w:rsid w:val="009D3A7C"/>
    <w:rsid w:val="009F277D"/>
    <w:rsid w:val="009F320C"/>
    <w:rsid w:val="00A347E6"/>
    <w:rsid w:val="00A43195"/>
    <w:rsid w:val="00A8227F"/>
    <w:rsid w:val="00A834AC"/>
    <w:rsid w:val="00A84370"/>
    <w:rsid w:val="00AA386E"/>
    <w:rsid w:val="00AA5DA1"/>
    <w:rsid w:val="00AB0F55"/>
    <w:rsid w:val="00AB3ECC"/>
    <w:rsid w:val="00AC6624"/>
    <w:rsid w:val="00AC6E43"/>
    <w:rsid w:val="00AE191F"/>
    <w:rsid w:val="00AE63A9"/>
    <w:rsid w:val="00AE7481"/>
    <w:rsid w:val="00AF4409"/>
    <w:rsid w:val="00B01873"/>
    <w:rsid w:val="00B11806"/>
    <w:rsid w:val="00B11D9A"/>
    <w:rsid w:val="00B12F65"/>
    <w:rsid w:val="00B17A8B"/>
    <w:rsid w:val="00B637CA"/>
    <w:rsid w:val="00B64060"/>
    <w:rsid w:val="00B759EC"/>
    <w:rsid w:val="00B75E4C"/>
    <w:rsid w:val="00B76391"/>
    <w:rsid w:val="00B81EC3"/>
    <w:rsid w:val="00B831E8"/>
    <w:rsid w:val="00B833C0"/>
    <w:rsid w:val="00BA6DC7"/>
    <w:rsid w:val="00BA79A8"/>
    <w:rsid w:val="00BB478D"/>
    <w:rsid w:val="00BC563D"/>
    <w:rsid w:val="00BD13FF"/>
    <w:rsid w:val="00BD1D67"/>
    <w:rsid w:val="00BD4DDA"/>
    <w:rsid w:val="00BE1E47"/>
    <w:rsid w:val="00BE3F19"/>
    <w:rsid w:val="00BE7B1F"/>
    <w:rsid w:val="00BF3269"/>
    <w:rsid w:val="00C001CC"/>
    <w:rsid w:val="00C04D7F"/>
    <w:rsid w:val="00C14A5C"/>
    <w:rsid w:val="00C22F2F"/>
    <w:rsid w:val="00C355E9"/>
    <w:rsid w:val="00C366DA"/>
    <w:rsid w:val="00C37101"/>
    <w:rsid w:val="00C37B1E"/>
    <w:rsid w:val="00C415C4"/>
    <w:rsid w:val="00C442AB"/>
    <w:rsid w:val="00C502D0"/>
    <w:rsid w:val="00C5596B"/>
    <w:rsid w:val="00C678F9"/>
    <w:rsid w:val="00C73DCC"/>
    <w:rsid w:val="00C82091"/>
    <w:rsid w:val="00C90D3D"/>
    <w:rsid w:val="00CA2EA8"/>
    <w:rsid w:val="00CB0344"/>
    <w:rsid w:val="00CB32AD"/>
    <w:rsid w:val="00CC0671"/>
    <w:rsid w:val="00CC0824"/>
    <w:rsid w:val="00CF29CF"/>
    <w:rsid w:val="00CF555F"/>
    <w:rsid w:val="00D16B35"/>
    <w:rsid w:val="00D206A1"/>
    <w:rsid w:val="00D21501"/>
    <w:rsid w:val="00D31705"/>
    <w:rsid w:val="00D330ED"/>
    <w:rsid w:val="00D47CEF"/>
    <w:rsid w:val="00D50172"/>
    <w:rsid w:val="00D51DAE"/>
    <w:rsid w:val="00D5437A"/>
    <w:rsid w:val="00D57551"/>
    <w:rsid w:val="00D7154E"/>
    <w:rsid w:val="00D815CD"/>
    <w:rsid w:val="00D81801"/>
    <w:rsid w:val="00D93DC5"/>
    <w:rsid w:val="00DB214A"/>
    <w:rsid w:val="00DB5ECF"/>
    <w:rsid w:val="00DC189A"/>
    <w:rsid w:val="00DD3A94"/>
    <w:rsid w:val="00DF3901"/>
    <w:rsid w:val="00DF3A35"/>
    <w:rsid w:val="00E05881"/>
    <w:rsid w:val="00E0619C"/>
    <w:rsid w:val="00E11A6E"/>
    <w:rsid w:val="00E159EE"/>
    <w:rsid w:val="00E1797D"/>
    <w:rsid w:val="00E2068B"/>
    <w:rsid w:val="00E21060"/>
    <w:rsid w:val="00E4046D"/>
    <w:rsid w:val="00E40D0A"/>
    <w:rsid w:val="00E43CC4"/>
    <w:rsid w:val="00E46D14"/>
    <w:rsid w:val="00E60260"/>
    <w:rsid w:val="00E61A8D"/>
    <w:rsid w:val="00E72DA7"/>
    <w:rsid w:val="00E751BE"/>
    <w:rsid w:val="00E762ED"/>
    <w:rsid w:val="00E76FE5"/>
    <w:rsid w:val="00E8524F"/>
    <w:rsid w:val="00E90682"/>
    <w:rsid w:val="00E92746"/>
    <w:rsid w:val="00E962A4"/>
    <w:rsid w:val="00EA07B4"/>
    <w:rsid w:val="00EC2DBB"/>
    <w:rsid w:val="00EC2E8B"/>
    <w:rsid w:val="00EC6213"/>
    <w:rsid w:val="00ED3C1F"/>
    <w:rsid w:val="00ED50C2"/>
    <w:rsid w:val="00ED5FEA"/>
    <w:rsid w:val="00ED7EBC"/>
    <w:rsid w:val="00EF0A39"/>
    <w:rsid w:val="00EF524F"/>
    <w:rsid w:val="00EF6DED"/>
    <w:rsid w:val="00F05403"/>
    <w:rsid w:val="00F148B5"/>
    <w:rsid w:val="00F32E6C"/>
    <w:rsid w:val="00F42F6B"/>
    <w:rsid w:val="00F46EC1"/>
    <w:rsid w:val="00F52709"/>
    <w:rsid w:val="00F63133"/>
    <w:rsid w:val="00F81136"/>
    <w:rsid w:val="00F81A81"/>
    <w:rsid w:val="00F954CE"/>
    <w:rsid w:val="00FA3FCC"/>
    <w:rsid w:val="00FB47AC"/>
    <w:rsid w:val="00FB4C28"/>
    <w:rsid w:val="00FC121A"/>
    <w:rsid w:val="00FC6CEB"/>
    <w:rsid w:val="00FC7B84"/>
    <w:rsid w:val="00FE0846"/>
    <w:rsid w:val="00FF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091B10C"/>
  <w15:docId w15:val="{33ED0A1F-570D-40E4-95C2-2A1B44DA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B2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D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134CC4"/>
    <w:rPr>
      <w:i/>
      <w:iCs/>
    </w:rPr>
  </w:style>
  <w:style w:type="paragraph" w:styleId="ae">
    <w:name w:val="Normal (Web)"/>
    <w:basedOn w:val="a"/>
    <w:uiPriority w:val="99"/>
    <w:semiHidden/>
    <w:unhideWhenUsed/>
    <w:rsid w:val="00E1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A2E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nalog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31885-39CA-4019-8F14-5E0F042DA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8</Pages>
  <Words>3078</Words>
  <Characters>17549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Жабин Филипп Аркадьевич</cp:lastModifiedBy>
  <cp:revision>33</cp:revision>
  <cp:lastPrinted>2021-10-13T05:03:00Z</cp:lastPrinted>
  <dcterms:created xsi:type="dcterms:W3CDTF">2022-12-25T23:34:00Z</dcterms:created>
  <dcterms:modified xsi:type="dcterms:W3CDTF">2023-01-19T23:03:00Z</dcterms:modified>
</cp:coreProperties>
</file>