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FDB" w:rsidRPr="00FE6FDB" w:rsidRDefault="00FE6FDB" w:rsidP="00FE6F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F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4B68AB" w:rsidRDefault="00383D02" w:rsidP="00F154A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D0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постановления Правительства Камчатского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="00F154A5" w:rsidRPr="00F15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Правительства Камчатского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154A5" w:rsidRPr="00F154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06.05.2020</w:t>
      </w:r>
      <w:r w:rsidR="00F15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4A5" w:rsidRPr="00F154A5">
        <w:rPr>
          <w:rFonts w:ascii="Times New Roman" w:eastAsia="Times New Roman" w:hAnsi="Times New Roman" w:cs="Times New Roman"/>
          <w:sz w:val="28"/>
          <w:szCs w:val="28"/>
          <w:lang w:eastAsia="ru-RU"/>
        </w:rPr>
        <w:t>№ 165-П «О государственной информационной системе обеспечения градостроительной деятельности Камчатского края»</w:t>
      </w:r>
    </w:p>
    <w:p w:rsidR="00F154A5" w:rsidRDefault="004B68AB" w:rsidP="00F154A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ГИСОГД) </w:t>
      </w:r>
    </w:p>
    <w:p w:rsidR="00F154A5" w:rsidRDefault="00F154A5" w:rsidP="00F154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4A5" w:rsidRDefault="00FE6FDB" w:rsidP="00F154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постановления Правительства Камчатского края </w:t>
      </w:r>
      <w:r w:rsidR="00F154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54A5" w:rsidRPr="00F154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Правительства Камчатского края от 06.05.2020 № 165-П «О государственной информационной системе обеспечения градостроительной деятельности Камчатского края»</w:t>
      </w:r>
      <w:r w:rsidR="00F15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383D0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E6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постановления) разработан </w:t>
      </w:r>
      <w:r w:rsidR="002536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соответствие с п</w:t>
      </w:r>
      <w:r w:rsidR="00253613" w:rsidRPr="00253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  <w:r w:rsidR="0025361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53613" w:rsidRPr="00253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убернатора Камчатского края от 21.09.2020 </w:t>
      </w:r>
      <w:r w:rsidR="00383D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53613" w:rsidRPr="00253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171 </w:t>
      </w:r>
      <w:r w:rsidR="002536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3613" w:rsidRPr="002536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структуры исполнительных органов государственной власти Камчатского края</w:t>
      </w:r>
      <w:r w:rsidR="002536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154A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уточнени</w:t>
      </w:r>
      <w:r w:rsidR="0011285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15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некоторых </w:t>
      </w:r>
      <w:r w:rsidR="0011285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 П</w:t>
      </w:r>
      <w:r w:rsidR="00F154A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11285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6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8AB" w:rsidRPr="004B6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государственной информационной системе обеспечения градостроительной деятельности Камчатского края</w:t>
      </w:r>
      <w:r w:rsidR="004B6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необходимость которых возникла в результате </w:t>
      </w:r>
      <w:r w:rsidR="004B68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реализации</w:t>
      </w:r>
      <w:r w:rsidR="004B6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36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мероприятий по </w:t>
      </w:r>
      <w:r w:rsidR="004B6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внедрени</w:t>
      </w:r>
      <w:r w:rsidR="002536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F15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ГИСОГД. </w:t>
      </w:r>
    </w:p>
    <w:p w:rsidR="004B68AB" w:rsidRDefault="004B68AB" w:rsidP="00F154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</w:t>
      </w:r>
      <w:r w:rsidRPr="004B68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равительства Камчатского края не потребует дополнительных финансовых средств из краевого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6FDB" w:rsidRPr="00FE6FDB" w:rsidRDefault="00FE6FDB" w:rsidP="00FE6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Правительства Камчатского края </w:t>
      </w:r>
      <w:r w:rsidRPr="00FE6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FE6FDB" w:rsidRPr="00FE6FDB" w:rsidRDefault="00FE6FDB" w:rsidP="00FE6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постановления Правительства Камчатского </w:t>
      </w:r>
      <w:r w:rsidR="00504937" w:rsidRPr="00FE6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</w:t>
      </w:r>
      <w:r w:rsidR="00504937">
        <w:rPr>
          <w:rFonts w:ascii="Times New Roman" w:eastAsia="Times New Roman" w:hAnsi="Times New Roman" w:cs="Times New Roman"/>
          <w:sz w:val="28"/>
          <w:szCs w:val="28"/>
          <w:lang w:eastAsia="ru-RU"/>
        </w:rPr>
        <w:t>06.04.2022</w:t>
      </w:r>
      <w:r w:rsidR="004B6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размещен на Едином портале проведения независимой антикоррупционной экспертизы и общественного обсуждения проектов нормативных правовых актов в срок до </w:t>
      </w:r>
      <w:r w:rsidR="00504937">
        <w:rPr>
          <w:rFonts w:ascii="Times New Roman" w:eastAsia="Times New Roman" w:hAnsi="Times New Roman" w:cs="Times New Roman"/>
          <w:sz w:val="28"/>
          <w:szCs w:val="28"/>
          <w:lang w:eastAsia="ru-RU"/>
        </w:rPr>
        <w:t>15.04.</w:t>
      </w:r>
      <w:bookmarkStart w:id="0" w:name="_GoBack"/>
      <w:bookmarkEnd w:id="0"/>
      <w:r w:rsidR="004B68AB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FE6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FE6FDB" w:rsidRPr="00FE6FDB" w:rsidRDefault="00FE6FDB" w:rsidP="00FE6F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6FDB" w:rsidRPr="00FE6FDB" w:rsidRDefault="00FE6FDB" w:rsidP="00FE6F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B6E" w:rsidRDefault="00A53B6E"/>
    <w:sectPr w:rsidR="00A53B6E" w:rsidSect="006201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FDB"/>
    <w:rsid w:val="00112857"/>
    <w:rsid w:val="00253613"/>
    <w:rsid w:val="00383D02"/>
    <w:rsid w:val="004B68AB"/>
    <w:rsid w:val="00504937"/>
    <w:rsid w:val="00A53B6E"/>
    <w:rsid w:val="00A74768"/>
    <w:rsid w:val="00B31577"/>
    <w:rsid w:val="00F154A5"/>
    <w:rsid w:val="00FE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00DEF-D16F-41F3-B772-10DBACC43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1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Седина Людмила Анатольевна</dc:creator>
  <cp:keywords/>
  <dc:description/>
  <cp:lastModifiedBy>Седина Людмила Анатольевна</cp:lastModifiedBy>
  <cp:revision>3</cp:revision>
  <dcterms:created xsi:type="dcterms:W3CDTF">2022-04-05T04:41:00Z</dcterms:created>
  <dcterms:modified xsi:type="dcterms:W3CDTF">2022-04-05T04:44:00Z</dcterms:modified>
</cp:coreProperties>
</file>