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B74" w:rsidRPr="00FC6BEE" w:rsidRDefault="00802B74" w:rsidP="00802B74">
      <w:pPr>
        <w:ind w:firstLine="0"/>
        <w:jc w:val="center"/>
        <w:rPr>
          <w:sz w:val="36"/>
          <w:szCs w:val="36"/>
          <w:lang w:val="en-US"/>
        </w:rPr>
      </w:pPr>
    </w:p>
    <w:p w:rsidR="00802B74" w:rsidRPr="00FC6BEE" w:rsidRDefault="00802B74" w:rsidP="00802B74">
      <w:pPr>
        <w:ind w:firstLine="0"/>
        <w:jc w:val="center"/>
        <w:rPr>
          <w:sz w:val="36"/>
          <w:szCs w:val="36"/>
        </w:rPr>
      </w:pPr>
    </w:p>
    <w:p w:rsidR="00802B74" w:rsidRPr="00FC6BEE" w:rsidRDefault="00802B74" w:rsidP="00802B74">
      <w:pPr>
        <w:ind w:firstLine="0"/>
        <w:jc w:val="center"/>
        <w:rPr>
          <w:sz w:val="36"/>
          <w:szCs w:val="36"/>
        </w:rPr>
      </w:pPr>
    </w:p>
    <w:p w:rsidR="00802B74" w:rsidRPr="00FC6BEE" w:rsidRDefault="00802B74" w:rsidP="00802B74">
      <w:pPr>
        <w:ind w:firstLine="0"/>
        <w:jc w:val="center"/>
        <w:rPr>
          <w:sz w:val="36"/>
          <w:szCs w:val="36"/>
        </w:rPr>
      </w:pPr>
    </w:p>
    <w:p w:rsidR="00802B74" w:rsidRPr="00FC6BEE" w:rsidRDefault="00802B74" w:rsidP="00802B74">
      <w:pPr>
        <w:ind w:firstLine="0"/>
        <w:jc w:val="center"/>
        <w:rPr>
          <w:sz w:val="36"/>
          <w:szCs w:val="36"/>
        </w:rPr>
      </w:pPr>
    </w:p>
    <w:p w:rsidR="00802B74" w:rsidRPr="00FC6BEE" w:rsidRDefault="00802B74" w:rsidP="00802B74">
      <w:pPr>
        <w:ind w:firstLine="0"/>
        <w:jc w:val="center"/>
        <w:rPr>
          <w:sz w:val="36"/>
          <w:szCs w:val="36"/>
        </w:rPr>
      </w:pPr>
    </w:p>
    <w:p w:rsidR="00802B74" w:rsidRPr="00FC6BEE" w:rsidRDefault="00802B74" w:rsidP="00802B74">
      <w:pPr>
        <w:ind w:firstLine="0"/>
        <w:jc w:val="center"/>
        <w:rPr>
          <w:sz w:val="36"/>
          <w:szCs w:val="36"/>
        </w:rPr>
      </w:pPr>
    </w:p>
    <w:p w:rsidR="00802B74" w:rsidRPr="00FC6BEE" w:rsidRDefault="00802B74" w:rsidP="00802B74">
      <w:pPr>
        <w:ind w:firstLine="0"/>
        <w:jc w:val="center"/>
        <w:rPr>
          <w:sz w:val="36"/>
          <w:szCs w:val="36"/>
        </w:rPr>
      </w:pPr>
      <w:bookmarkStart w:id="0" w:name="_GoBack"/>
      <w:bookmarkEnd w:id="0"/>
    </w:p>
    <w:p w:rsidR="00802B74" w:rsidRPr="00FC6BEE" w:rsidRDefault="00802B74" w:rsidP="00802B74">
      <w:pPr>
        <w:ind w:firstLine="0"/>
        <w:jc w:val="center"/>
        <w:rPr>
          <w:sz w:val="36"/>
          <w:szCs w:val="36"/>
        </w:rPr>
      </w:pPr>
    </w:p>
    <w:p w:rsidR="00802B74" w:rsidRPr="00FC6BEE" w:rsidRDefault="00802B74" w:rsidP="00802B74">
      <w:pPr>
        <w:ind w:firstLine="0"/>
        <w:jc w:val="center"/>
        <w:rPr>
          <w:sz w:val="36"/>
          <w:szCs w:val="36"/>
        </w:rPr>
      </w:pPr>
    </w:p>
    <w:p w:rsidR="00802B74" w:rsidRPr="00FC6BEE" w:rsidRDefault="00802B74" w:rsidP="00802B74">
      <w:pPr>
        <w:ind w:firstLine="0"/>
        <w:jc w:val="center"/>
        <w:rPr>
          <w:b/>
          <w:sz w:val="36"/>
        </w:rPr>
      </w:pPr>
      <w:r w:rsidRPr="00FC6BEE">
        <w:rPr>
          <w:b/>
          <w:sz w:val="36"/>
        </w:rPr>
        <w:t>ИЗМЕНЕНИЯ В СХЕМУ ТЕРРИТОРИАЛЬНОГ</w:t>
      </w:r>
      <w:r w:rsidR="00694C69" w:rsidRPr="00FC6BEE">
        <w:rPr>
          <w:b/>
          <w:sz w:val="36"/>
        </w:rPr>
        <w:t>О ПЛАНИРОВАНИЯ КАМЧАТСКОГО КРАЯ</w:t>
      </w:r>
    </w:p>
    <w:p w:rsidR="00802B74" w:rsidRPr="00FC6BEE" w:rsidRDefault="00802B74" w:rsidP="00802B74">
      <w:pPr>
        <w:ind w:firstLine="0"/>
        <w:jc w:val="center"/>
        <w:rPr>
          <w:sz w:val="36"/>
        </w:rPr>
      </w:pPr>
    </w:p>
    <w:p w:rsidR="00802B74" w:rsidRPr="00FC6BEE" w:rsidRDefault="00802B74" w:rsidP="00802B74">
      <w:pPr>
        <w:ind w:firstLine="0"/>
        <w:jc w:val="center"/>
        <w:rPr>
          <w:sz w:val="36"/>
        </w:rPr>
      </w:pPr>
    </w:p>
    <w:p w:rsidR="00802B74" w:rsidRPr="00FC6BEE" w:rsidRDefault="00802B74" w:rsidP="00802B74">
      <w:pPr>
        <w:ind w:firstLine="0"/>
        <w:jc w:val="center"/>
        <w:rPr>
          <w:sz w:val="36"/>
        </w:rPr>
      </w:pPr>
      <w:r w:rsidRPr="00FC6BEE">
        <w:rPr>
          <w:sz w:val="36"/>
        </w:rPr>
        <w:t>ПОЛОЖЕНИЕ О ТЕРРИТОРИАЛЬНОМ ПЛАНИРОВАНИИ</w:t>
      </w:r>
    </w:p>
    <w:p w:rsidR="00802B74" w:rsidRPr="00FC6BEE" w:rsidRDefault="00802B74" w:rsidP="00802B74">
      <w:pPr>
        <w:ind w:firstLine="0"/>
        <w:jc w:val="center"/>
        <w:rPr>
          <w:sz w:val="36"/>
        </w:rPr>
      </w:pPr>
    </w:p>
    <w:p w:rsidR="00802B74" w:rsidRPr="00FC6BEE" w:rsidRDefault="00802B74" w:rsidP="00802B74">
      <w:pPr>
        <w:ind w:firstLine="0"/>
        <w:jc w:val="center"/>
        <w:rPr>
          <w:sz w:val="36"/>
        </w:rPr>
      </w:pPr>
      <w:r w:rsidRPr="00FC6BEE">
        <w:rPr>
          <w:sz w:val="36"/>
        </w:rPr>
        <w:t>ТОМ 1</w:t>
      </w:r>
    </w:p>
    <w:p w:rsidR="00802B74" w:rsidRPr="00FC6BEE" w:rsidRDefault="00802B74" w:rsidP="00802B74">
      <w:pPr>
        <w:ind w:firstLine="0"/>
        <w:jc w:val="center"/>
        <w:rPr>
          <w:sz w:val="36"/>
          <w:szCs w:val="36"/>
        </w:rPr>
      </w:pPr>
    </w:p>
    <w:p w:rsidR="00802B74" w:rsidRPr="00FC6BEE" w:rsidRDefault="00802B74" w:rsidP="00802B74">
      <w:r w:rsidRPr="00FC6BEE">
        <w:br w:type="page"/>
      </w:r>
      <w:r w:rsidRPr="00FC6BEE">
        <w:rPr>
          <w:noProof/>
          <w:lang w:eastAsia="ru-RU"/>
        </w:rPr>
        <w:lastRenderedPageBreak/>
        <w:drawing>
          <wp:inline distT="0" distB="0" distL="0" distR="0">
            <wp:extent cx="1781175" cy="593725"/>
            <wp:effectExtent l="19050" t="0" r="9525" b="0"/>
            <wp:docPr id="26" name="Рисунок 6"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logo_G"/>
                    <pic:cNvPicPr>
                      <a:picLocks noChangeAspect="1" noChangeArrowheads="1"/>
                    </pic:cNvPicPr>
                  </pic:nvPicPr>
                  <pic:blipFill>
                    <a:blip r:embed="rId8" cstate="print"/>
                    <a:srcRect/>
                    <a:stretch>
                      <a:fillRect/>
                    </a:stretch>
                  </pic:blipFill>
                  <pic:spPr bwMode="auto">
                    <a:xfrm>
                      <a:off x="0" y="0"/>
                      <a:ext cx="1781175" cy="593725"/>
                    </a:xfrm>
                    <a:prstGeom prst="rect">
                      <a:avLst/>
                    </a:prstGeom>
                    <a:noFill/>
                    <a:ln w="9525">
                      <a:noFill/>
                      <a:miter lim="800000"/>
                      <a:headEnd/>
                      <a:tailEnd/>
                    </a:ln>
                  </pic:spPr>
                </pic:pic>
              </a:graphicData>
            </a:graphic>
          </wp:inline>
        </w:drawing>
      </w:r>
      <w:r w:rsidRPr="00FC6BEE">
        <w:rPr>
          <w:noProof/>
          <w:lang w:eastAsia="ru-RU"/>
        </w:rPr>
        <w:drawing>
          <wp:inline distT="0" distB="0" distL="0" distR="0">
            <wp:extent cx="6115685" cy="35560"/>
            <wp:effectExtent l="1905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115685" cy="35560"/>
                    </a:xfrm>
                    <a:prstGeom prst="rect">
                      <a:avLst/>
                    </a:prstGeom>
                    <a:noFill/>
                    <a:ln w="9525">
                      <a:noFill/>
                      <a:miter lim="800000"/>
                      <a:headEnd/>
                      <a:tailEnd/>
                    </a:ln>
                  </pic:spPr>
                </pic:pic>
              </a:graphicData>
            </a:graphic>
          </wp:inline>
        </w:drawing>
      </w:r>
    </w:p>
    <w:p w:rsidR="00802B74" w:rsidRPr="00FC6BEE" w:rsidRDefault="00802B74" w:rsidP="00802B74">
      <w:pPr>
        <w:jc w:val="right"/>
        <w:rPr>
          <w:szCs w:val="24"/>
          <w:lang w:eastAsia="ru-RU"/>
        </w:rPr>
      </w:pPr>
      <w:r w:rsidRPr="00FC6BEE">
        <w:rPr>
          <w:szCs w:val="24"/>
          <w:lang w:eastAsia="ru-RU"/>
        </w:rPr>
        <w:t>Государственный заказчик:</w:t>
      </w:r>
    </w:p>
    <w:p w:rsidR="00802B74" w:rsidRPr="00FC6BEE" w:rsidRDefault="00802B74" w:rsidP="00802B74">
      <w:pPr>
        <w:jc w:val="right"/>
        <w:rPr>
          <w:szCs w:val="24"/>
          <w:lang w:eastAsia="ru-RU"/>
        </w:rPr>
      </w:pPr>
      <w:r w:rsidRPr="00FC6BEE">
        <w:rPr>
          <w:szCs w:val="24"/>
          <w:lang w:eastAsia="ru-RU"/>
        </w:rPr>
        <w:t>Министерство</w:t>
      </w:r>
      <w:r w:rsidRPr="00FC6BEE">
        <w:rPr>
          <w:szCs w:val="24"/>
        </w:rPr>
        <w:t xml:space="preserve"> строительства Камчатского края</w:t>
      </w:r>
    </w:p>
    <w:p w:rsidR="00802B74" w:rsidRPr="00FC6BEE" w:rsidRDefault="00802B74" w:rsidP="00802B74">
      <w:pPr>
        <w:jc w:val="right"/>
        <w:rPr>
          <w:szCs w:val="24"/>
          <w:lang w:eastAsia="ru-RU"/>
        </w:rPr>
      </w:pPr>
      <w:r w:rsidRPr="00FC6BEE">
        <w:rPr>
          <w:szCs w:val="24"/>
          <w:lang w:eastAsia="ru-RU"/>
        </w:rPr>
        <w:t>Государственный контракт:</w:t>
      </w:r>
    </w:p>
    <w:p w:rsidR="00802B74" w:rsidRPr="00FC6BEE" w:rsidRDefault="00802B74" w:rsidP="00802B74">
      <w:pPr>
        <w:jc w:val="right"/>
        <w:rPr>
          <w:szCs w:val="24"/>
        </w:rPr>
      </w:pPr>
      <w:r w:rsidRPr="00FC6BEE">
        <w:rPr>
          <w:szCs w:val="24"/>
        </w:rPr>
        <w:t xml:space="preserve">от 25.07.2020 № </w:t>
      </w:r>
      <w:r w:rsidRPr="00FC6BEE">
        <w:rPr>
          <w:szCs w:val="24"/>
          <w:shd w:val="clear" w:color="auto" w:fill="FFFFFF"/>
        </w:rPr>
        <w:t>33/20-ГК </w:t>
      </w:r>
    </w:p>
    <w:p w:rsidR="00802B74" w:rsidRPr="00FC6BEE" w:rsidRDefault="00802B74" w:rsidP="00802B74">
      <w:pPr>
        <w:jc w:val="right"/>
        <w:rPr>
          <w:szCs w:val="24"/>
        </w:rPr>
      </w:pPr>
      <w:r w:rsidRPr="00FC6BEE">
        <w:rPr>
          <w:szCs w:val="24"/>
        </w:rPr>
        <w:t>Инв. № 45001 НС</w:t>
      </w:r>
    </w:p>
    <w:p w:rsidR="00802B74" w:rsidRPr="00FC6BEE" w:rsidRDefault="00802B74" w:rsidP="00802B74">
      <w:pPr>
        <w:ind w:firstLine="0"/>
        <w:jc w:val="center"/>
        <w:rPr>
          <w:sz w:val="36"/>
        </w:rPr>
      </w:pPr>
    </w:p>
    <w:p w:rsidR="00802B74" w:rsidRPr="00FC6BEE" w:rsidRDefault="00802B74" w:rsidP="00802B74">
      <w:pPr>
        <w:ind w:firstLine="0"/>
        <w:jc w:val="center"/>
        <w:rPr>
          <w:sz w:val="36"/>
        </w:rPr>
      </w:pPr>
    </w:p>
    <w:p w:rsidR="00802B74" w:rsidRPr="00FC6BEE" w:rsidRDefault="00802B74" w:rsidP="00802B74">
      <w:pPr>
        <w:ind w:firstLine="0"/>
        <w:jc w:val="center"/>
        <w:rPr>
          <w:sz w:val="36"/>
        </w:rPr>
      </w:pPr>
    </w:p>
    <w:p w:rsidR="00802B74" w:rsidRPr="00FC6BEE" w:rsidRDefault="00802B74" w:rsidP="00802B74">
      <w:pPr>
        <w:ind w:firstLine="0"/>
        <w:jc w:val="center"/>
        <w:rPr>
          <w:sz w:val="36"/>
        </w:rPr>
      </w:pPr>
    </w:p>
    <w:p w:rsidR="00802B74" w:rsidRPr="00FC6BEE" w:rsidRDefault="00802B74" w:rsidP="00802B74">
      <w:pPr>
        <w:ind w:firstLine="0"/>
        <w:jc w:val="center"/>
        <w:rPr>
          <w:b/>
          <w:sz w:val="36"/>
        </w:rPr>
      </w:pPr>
      <w:r w:rsidRPr="00FC6BEE">
        <w:rPr>
          <w:b/>
          <w:sz w:val="36"/>
        </w:rPr>
        <w:t>ИЗМЕНЕНИЯ В СХЕМУ ТЕРРИТОРИАЛЬНОГО ПЛАНИРОВАНИЯ КАМЧАТСКОГО КРАЯ</w:t>
      </w:r>
    </w:p>
    <w:p w:rsidR="00802B74" w:rsidRPr="00FC6BEE" w:rsidRDefault="00802B74" w:rsidP="00802B74">
      <w:pPr>
        <w:ind w:firstLine="0"/>
        <w:jc w:val="center"/>
        <w:rPr>
          <w:sz w:val="36"/>
        </w:rPr>
      </w:pPr>
    </w:p>
    <w:p w:rsidR="00802B74" w:rsidRPr="00FC6BEE" w:rsidRDefault="00802B74" w:rsidP="00802B74">
      <w:pPr>
        <w:ind w:firstLine="0"/>
        <w:jc w:val="center"/>
        <w:rPr>
          <w:sz w:val="36"/>
        </w:rPr>
      </w:pPr>
    </w:p>
    <w:p w:rsidR="00802B74" w:rsidRPr="00FC6BEE" w:rsidRDefault="00802B74" w:rsidP="00802B74">
      <w:pPr>
        <w:ind w:firstLine="0"/>
        <w:jc w:val="center"/>
        <w:rPr>
          <w:sz w:val="36"/>
        </w:rPr>
      </w:pPr>
      <w:r w:rsidRPr="00FC6BEE">
        <w:rPr>
          <w:sz w:val="36"/>
        </w:rPr>
        <w:t>ПОЛОЖЕНИЕ О ТЕРРИТОРИАЛЬНОМ ПЛАНИРОВАНИИ</w:t>
      </w:r>
    </w:p>
    <w:p w:rsidR="00802B74" w:rsidRPr="00FC6BEE" w:rsidRDefault="00802B74" w:rsidP="00802B74">
      <w:pPr>
        <w:ind w:firstLine="0"/>
        <w:jc w:val="center"/>
        <w:rPr>
          <w:sz w:val="36"/>
        </w:rPr>
      </w:pPr>
    </w:p>
    <w:p w:rsidR="00802B74" w:rsidRPr="00FC6BEE" w:rsidRDefault="00802B74" w:rsidP="00802B74">
      <w:pPr>
        <w:ind w:firstLine="0"/>
        <w:jc w:val="center"/>
        <w:rPr>
          <w:sz w:val="36"/>
        </w:rPr>
      </w:pPr>
      <w:r w:rsidRPr="00FC6BEE">
        <w:rPr>
          <w:sz w:val="36"/>
        </w:rPr>
        <w:t>ТОМ 1</w:t>
      </w:r>
    </w:p>
    <w:p w:rsidR="00367AFB" w:rsidRPr="00FC6BEE" w:rsidRDefault="00367AFB" w:rsidP="00367AFB">
      <w:pPr>
        <w:rPr>
          <w:smallCaps/>
          <w:szCs w:val="24"/>
        </w:rPr>
      </w:pPr>
    </w:p>
    <w:p w:rsidR="004D0EB8" w:rsidRPr="00FC6BEE" w:rsidRDefault="004D0EB8" w:rsidP="00367AFB">
      <w:pPr>
        <w:rPr>
          <w:smallCaps/>
          <w:szCs w:val="24"/>
        </w:rPr>
      </w:pPr>
    </w:p>
    <w:p w:rsidR="004D0EB8" w:rsidRPr="00FC6BEE" w:rsidRDefault="004D0EB8" w:rsidP="00367AFB">
      <w:pPr>
        <w:rPr>
          <w:smallCaps/>
          <w:szCs w:val="24"/>
        </w:rPr>
      </w:pPr>
    </w:p>
    <w:p w:rsidR="004D0EB8" w:rsidRPr="00FC6BEE" w:rsidRDefault="004D0EB8" w:rsidP="00367AFB">
      <w:pPr>
        <w:rPr>
          <w:smallCaps/>
          <w:szCs w:val="24"/>
        </w:rPr>
      </w:pPr>
    </w:p>
    <w:p w:rsidR="004D0EB8" w:rsidRPr="00FC6BEE" w:rsidRDefault="004D0EB8" w:rsidP="00367AFB">
      <w:pPr>
        <w:rPr>
          <w:smallCaps/>
          <w:szCs w:val="24"/>
        </w:rPr>
      </w:pPr>
    </w:p>
    <w:p w:rsidR="004D0EB8" w:rsidRPr="00FC6BEE" w:rsidRDefault="004D0EB8" w:rsidP="00367AFB">
      <w:pPr>
        <w:rPr>
          <w:smallCaps/>
          <w:szCs w:val="24"/>
        </w:rPr>
      </w:pPr>
    </w:p>
    <w:tbl>
      <w:tblPr>
        <w:tblW w:w="0" w:type="auto"/>
        <w:tblLook w:val="04A0" w:firstRow="1" w:lastRow="0" w:firstColumn="1" w:lastColumn="0" w:noHBand="0" w:noVBand="1"/>
      </w:tblPr>
      <w:tblGrid>
        <w:gridCol w:w="3284"/>
        <w:gridCol w:w="3285"/>
        <w:gridCol w:w="3285"/>
      </w:tblGrid>
      <w:tr w:rsidR="00FC6BEE" w:rsidRPr="00FC6BEE" w:rsidTr="00E55D7A">
        <w:tc>
          <w:tcPr>
            <w:tcW w:w="3284" w:type="dxa"/>
            <w:shd w:val="clear" w:color="auto" w:fill="auto"/>
            <w:vAlign w:val="center"/>
          </w:tcPr>
          <w:p w:rsidR="00367AFB" w:rsidRPr="00FC6BEE" w:rsidRDefault="00367AFB" w:rsidP="00E55D7A">
            <w:pPr>
              <w:ind w:firstLine="0"/>
              <w:rPr>
                <w:smallCaps/>
                <w:szCs w:val="24"/>
              </w:rPr>
            </w:pPr>
            <w:r w:rsidRPr="00FC6BEE">
              <w:rPr>
                <w:szCs w:val="24"/>
              </w:rPr>
              <w:t>Генеральный директор</w:t>
            </w:r>
          </w:p>
        </w:tc>
        <w:tc>
          <w:tcPr>
            <w:tcW w:w="3285" w:type="dxa"/>
            <w:shd w:val="clear" w:color="auto" w:fill="auto"/>
          </w:tcPr>
          <w:p w:rsidR="00367AFB" w:rsidRPr="00FC6BEE" w:rsidRDefault="00367AFB" w:rsidP="00E55D7A">
            <w:pPr>
              <w:rPr>
                <w:smallCaps/>
                <w:szCs w:val="24"/>
              </w:rPr>
            </w:pPr>
            <w:r w:rsidRPr="00FC6BEE">
              <w:rPr>
                <w:snapToGrid w:val="0"/>
                <w:w w:val="0"/>
                <w:szCs w:val="0"/>
                <w:u w:color="000000"/>
                <w:bdr w:val="none" w:sz="0" w:space="0" w:color="000000"/>
                <w:shd w:val="clear" w:color="000000" w:fill="000000"/>
              </w:rPr>
              <w:t xml:space="preserve"> </w:t>
            </w:r>
          </w:p>
        </w:tc>
        <w:tc>
          <w:tcPr>
            <w:tcW w:w="3285" w:type="dxa"/>
            <w:shd w:val="clear" w:color="auto" w:fill="auto"/>
            <w:vAlign w:val="center"/>
          </w:tcPr>
          <w:p w:rsidR="00367AFB" w:rsidRPr="00FC6BEE" w:rsidRDefault="00367AFB" w:rsidP="00E55D7A">
            <w:pPr>
              <w:rPr>
                <w:smallCaps/>
                <w:szCs w:val="24"/>
              </w:rPr>
            </w:pPr>
            <w:r w:rsidRPr="00FC6BEE">
              <w:rPr>
                <w:szCs w:val="24"/>
              </w:rPr>
              <w:t>А.С. Ложкин</w:t>
            </w:r>
          </w:p>
        </w:tc>
      </w:tr>
      <w:tr w:rsidR="00FC6BEE" w:rsidRPr="00FC6BEE" w:rsidTr="00E55D7A">
        <w:tc>
          <w:tcPr>
            <w:tcW w:w="3284" w:type="dxa"/>
            <w:shd w:val="clear" w:color="auto" w:fill="auto"/>
            <w:vAlign w:val="center"/>
          </w:tcPr>
          <w:p w:rsidR="00367AFB" w:rsidRPr="00FC6BEE" w:rsidRDefault="00367AFB" w:rsidP="00E55D7A">
            <w:pPr>
              <w:ind w:firstLine="0"/>
              <w:rPr>
                <w:smallCaps/>
                <w:szCs w:val="24"/>
              </w:rPr>
            </w:pPr>
            <w:r w:rsidRPr="00FC6BEE">
              <w:rPr>
                <w:szCs w:val="24"/>
              </w:rPr>
              <w:t>Руководитель отдела территориального планирования</w:t>
            </w:r>
          </w:p>
        </w:tc>
        <w:tc>
          <w:tcPr>
            <w:tcW w:w="3285" w:type="dxa"/>
            <w:shd w:val="clear" w:color="auto" w:fill="auto"/>
          </w:tcPr>
          <w:p w:rsidR="00367AFB" w:rsidRPr="00FC6BEE" w:rsidRDefault="00367AFB" w:rsidP="00E55D7A">
            <w:pPr>
              <w:rPr>
                <w:smallCaps/>
                <w:szCs w:val="24"/>
              </w:rPr>
            </w:pPr>
          </w:p>
        </w:tc>
        <w:tc>
          <w:tcPr>
            <w:tcW w:w="3285" w:type="dxa"/>
            <w:shd w:val="clear" w:color="auto" w:fill="auto"/>
            <w:vAlign w:val="center"/>
          </w:tcPr>
          <w:p w:rsidR="00367AFB" w:rsidRPr="00FC6BEE" w:rsidRDefault="00367AFB" w:rsidP="00E55D7A">
            <w:pPr>
              <w:rPr>
                <w:smallCaps/>
                <w:szCs w:val="24"/>
              </w:rPr>
            </w:pPr>
            <w:r w:rsidRPr="00FC6BEE">
              <w:rPr>
                <w:szCs w:val="24"/>
              </w:rPr>
              <w:t>Т.В. Букшевицс</w:t>
            </w:r>
          </w:p>
        </w:tc>
      </w:tr>
      <w:tr w:rsidR="00FC6BEE" w:rsidRPr="00FC6BEE" w:rsidTr="00E55D7A">
        <w:tc>
          <w:tcPr>
            <w:tcW w:w="3284" w:type="dxa"/>
            <w:shd w:val="clear" w:color="auto" w:fill="auto"/>
            <w:vAlign w:val="center"/>
          </w:tcPr>
          <w:p w:rsidR="00367AFB" w:rsidRPr="00FC6BEE" w:rsidRDefault="00367AFB" w:rsidP="00E55D7A">
            <w:pPr>
              <w:ind w:firstLine="0"/>
              <w:rPr>
                <w:smallCaps/>
                <w:szCs w:val="24"/>
              </w:rPr>
            </w:pPr>
            <w:r w:rsidRPr="00FC6BEE">
              <w:rPr>
                <w:szCs w:val="24"/>
              </w:rPr>
              <w:t>Руководитель проекта</w:t>
            </w:r>
          </w:p>
        </w:tc>
        <w:tc>
          <w:tcPr>
            <w:tcW w:w="3285" w:type="dxa"/>
            <w:shd w:val="clear" w:color="auto" w:fill="auto"/>
          </w:tcPr>
          <w:p w:rsidR="00367AFB" w:rsidRPr="00FC6BEE" w:rsidRDefault="00367AFB" w:rsidP="00E55D7A">
            <w:pPr>
              <w:rPr>
                <w:smallCaps/>
                <w:szCs w:val="24"/>
              </w:rPr>
            </w:pPr>
          </w:p>
        </w:tc>
        <w:tc>
          <w:tcPr>
            <w:tcW w:w="3285" w:type="dxa"/>
            <w:shd w:val="clear" w:color="auto" w:fill="auto"/>
            <w:vAlign w:val="center"/>
          </w:tcPr>
          <w:p w:rsidR="00367AFB" w:rsidRPr="00FC6BEE" w:rsidRDefault="00367AFB" w:rsidP="00E55D7A">
            <w:pPr>
              <w:rPr>
                <w:smallCaps/>
                <w:szCs w:val="24"/>
              </w:rPr>
            </w:pPr>
            <w:r w:rsidRPr="00FC6BEE">
              <w:rPr>
                <w:szCs w:val="24"/>
              </w:rPr>
              <w:t>О.П. Муратова</w:t>
            </w:r>
          </w:p>
        </w:tc>
      </w:tr>
      <w:tr w:rsidR="00367AFB" w:rsidRPr="00FC6BEE" w:rsidTr="00E55D7A">
        <w:tc>
          <w:tcPr>
            <w:tcW w:w="3284" w:type="dxa"/>
            <w:shd w:val="clear" w:color="auto" w:fill="auto"/>
            <w:vAlign w:val="center"/>
          </w:tcPr>
          <w:p w:rsidR="00367AFB" w:rsidRPr="00FC6BEE" w:rsidRDefault="00367AFB" w:rsidP="00E55D7A">
            <w:pPr>
              <w:ind w:firstLine="0"/>
              <w:rPr>
                <w:smallCaps/>
                <w:szCs w:val="24"/>
              </w:rPr>
            </w:pPr>
            <w:r w:rsidRPr="00FC6BEE">
              <w:rPr>
                <w:szCs w:val="24"/>
              </w:rPr>
              <w:t>Главный архитектор</w:t>
            </w:r>
          </w:p>
        </w:tc>
        <w:tc>
          <w:tcPr>
            <w:tcW w:w="3285" w:type="dxa"/>
            <w:shd w:val="clear" w:color="auto" w:fill="auto"/>
          </w:tcPr>
          <w:p w:rsidR="00367AFB" w:rsidRPr="00FC6BEE" w:rsidRDefault="00367AFB" w:rsidP="00E55D7A">
            <w:pPr>
              <w:rPr>
                <w:smallCaps/>
                <w:szCs w:val="24"/>
              </w:rPr>
            </w:pPr>
          </w:p>
        </w:tc>
        <w:tc>
          <w:tcPr>
            <w:tcW w:w="3285" w:type="dxa"/>
            <w:shd w:val="clear" w:color="auto" w:fill="auto"/>
            <w:vAlign w:val="center"/>
          </w:tcPr>
          <w:p w:rsidR="00367AFB" w:rsidRPr="00FC6BEE" w:rsidRDefault="00367AFB" w:rsidP="00E55D7A">
            <w:pPr>
              <w:rPr>
                <w:smallCaps/>
                <w:szCs w:val="24"/>
              </w:rPr>
            </w:pPr>
            <w:r w:rsidRPr="00FC6BEE">
              <w:rPr>
                <w:szCs w:val="24"/>
              </w:rPr>
              <w:t>К.А. Алексеев</w:t>
            </w:r>
          </w:p>
        </w:tc>
      </w:tr>
    </w:tbl>
    <w:p w:rsidR="00802B74" w:rsidRPr="00FC6BEE" w:rsidRDefault="00802B74" w:rsidP="00802B74"/>
    <w:p w:rsidR="00802B74" w:rsidRPr="00FC6BEE" w:rsidRDefault="00802B74" w:rsidP="00802B74"/>
    <w:p w:rsidR="004D0EB8" w:rsidRPr="00FC6BEE" w:rsidRDefault="004D0EB8" w:rsidP="00802B74"/>
    <w:p w:rsidR="004D0EB8" w:rsidRPr="00FC6BEE" w:rsidRDefault="004D0EB8" w:rsidP="00802B74"/>
    <w:p w:rsidR="004D0EB8" w:rsidRPr="00FC6BEE" w:rsidRDefault="004D0EB8" w:rsidP="00802B74"/>
    <w:p w:rsidR="004D0EB8" w:rsidRPr="00FC6BEE" w:rsidRDefault="004D0EB8" w:rsidP="00802B74"/>
    <w:p w:rsidR="004D0EB8" w:rsidRPr="00FC6BEE" w:rsidRDefault="004D0EB8" w:rsidP="00802B74"/>
    <w:p w:rsidR="004D0EB8" w:rsidRPr="00FC6BEE" w:rsidRDefault="004D0EB8" w:rsidP="00802B74"/>
    <w:p w:rsidR="004D0EB8" w:rsidRPr="00FC6BEE" w:rsidRDefault="004D0EB8" w:rsidP="00802B74"/>
    <w:p w:rsidR="004D0EB8" w:rsidRPr="00FC6BEE" w:rsidRDefault="004D0EB8" w:rsidP="00802B74"/>
    <w:p w:rsidR="004D0EB8" w:rsidRPr="00FC6BEE" w:rsidRDefault="004D0EB8" w:rsidP="00802B74"/>
    <w:p w:rsidR="00802B74" w:rsidRPr="00FC6BEE" w:rsidRDefault="00802B74" w:rsidP="00802B74">
      <w:pPr>
        <w:ind w:firstLine="0"/>
        <w:jc w:val="center"/>
      </w:pPr>
      <w:r w:rsidRPr="00FC6BEE">
        <w:t>Санкт-Петербург</w:t>
      </w:r>
    </w:p>
    <w:p w:rsidR="00802B74" w:rsidRPr="00FC6BEE" w:rsidRDefault="00802B74" w:rsidP="00802B74">
      <w:pPr>
        <w:ind w:firstLine="0"/>
        <w:jc w:val="center"/>
      </w:pPr>
      <w:r w:rsidRPr="00FC6BEE">
        <w:t>2020 год</w:t>
      </w:r>
    </w:p>
    <w:p w:rsidR="00802B74" w:rsidRPr="00FC6BEE" w:rsidRDefault="00802B74" w:rsidP="00802B74">
      <w:pPr>
        <w:jc w:val="center"/>
      </w:pPr>
      <w:r w:rsidRPr="00FC6BEE">
        <w:br w:type="page"/>
      </w:r>
      <w:r w:rsidRPr="00FC6BEE">
        <w:lastRenderedPageBreak/>
        <w:t>СОСТАВ МАТЕРИАЛОВ СХЕМЫ ТЕРРИТОРИАЛЬНОГО ПЛАНИРОВАНИЯ КАМЧАТСКОГО КРАЯ</w:t>
      </w:r>
    </w:p>
    <w:tbl>
      <w:tblPr>
        <w:tblW w:w="5000" w:type="pct"/>
        <w:tblLook w:val="04A0" w:firstRow="1" w:lastRow="0" w:firstColumn="1" w:lastColumn="0" w:noHBand="0" w:noVBand="1"/>
      </w:tblPr>
      <w:tblGrid>
        <w:gridCol w:w="677"/>
        <w:gridCol w:w="6679"/>
        <w:gridCol w:w="1242"/>
        <w:gridCol w:w="1244"/>
        <w:gridCol w:w="12"/>
      </w:tblGrid>
      <w:tr w:rsidR="00FC6BEE" w:rsidRPr="00FC6BEE" w:rsidTr="00E55D7A">
        <w:trPr>
          <w:gridAfter w:val="1"/>
          <w:wAfter w:w="6" w:type="pct"/>
          <w:trHeight w:val="20"/>
        </w:trPr>
        <w:tc>
          <w:tcPr>
            <w:tcW w:w="344" w:type="pct"/>
            <w:tcBorders>
              <w:top w:val="single" w:sz="4" w:space="0" w:color="auto"/>
              <w:left w:val="single" w:sz="4" w:space="0" w:color="auto"/>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 п/п</w:t>
            </w:r>
          </w:p>
        </w:tc>
        <w:tc>
          <w:tcPr>
            <w:tcW w:w="3389" w:type="pct"/>
            <w:tcBorders>
              <w:top w:val="single" w:sz="4" w:space="0" w:color="auto"/>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Наименование раздела</w:t>
            </w:r>
          </w:p>
        </w:tc>
        <w:tc>
          <w:tcPr>
            <w:tcW w:w="630" w:type="pct"/>
            <w:tcBorders>
              <w:top w:val="single" w:sz="4" w:space="0" w:color="auto"/>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Инв. №</w:t>
            </w:r>
          </w:p>
        </w:tc>
        <w:tc>
          <w:tcPr>
            <w:tcW w:w="631" w:type="pct"/>
            <w:tcBorders>
              <w:top w:val="single" w:sz="4" w:space="0" w:color="auto"/>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Гриф</w:t>
            </w:r>
          </w:p>
        </w:tc>
      </w:tr>
      <w:tr w:rsidR="00FC6BEE" w:rsidRPr="00FC6BEE" w:rsidTr="00E55D7A">
        <w:trPr>
          <w:gridAfter w:val="1"/>
          <w:wAfter w:w="6" w:type="pct"/>
          <w:trHeight w:val="20"/>
        </w:trPr>
        <w:tc>
          <w:tcPr>
            <w:tcW w:w="4994" w:type="pct"/>
            <w:gridSpan w:val="4"/>
            <w:tcBorders>
              <w:top w:val="single" w:sz="4" w:space="0" w:color="auto"/>
              <w:left w:val="single" w:sz="4" w:space="0" w:color="auto"/>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Положение о территориальном планировании</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hideMark/>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Том 1. Положение о территориальном планировании</w:t>
            </w:r>
          </w:p>
        </w:tc>
        <w:tc>
          <w:tcPr>
            <w:tcW w:w="630"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45001</w:t>
            </w:r>
          </w:p>
        </w:tc>
        <w:tc>
          <w:tcPr>
            <w:tcW w:w="631"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4994" w:type="pct"/>
            <w:gridSpan w:val="4"/>
            <w:tcBorders>
              <w:top w:val="single" w:sz="4" w:space="0" w:color="auto"/>
              <w:left w:val="single" w:sz="4" w:space="0" w:color="auto"/>
              <w:bottom w:val="single" w:sz="4" w:space="0" w:color="auto"/>
              <w:right w:val="single" w:sz="4" w:space="0" w:color="000000"/>
            </w:tcBorders>
            <w:hideMark/>
          </w:tcPr>
          <w:p w:rsidR="00802B74" w:rsidRPr="00FC6BEE" w:rsidRDefault="00802B74" w:rsidP="00E55D7A">
            <w:pPr>
              <w:spacing w:before="0" w:after="0"/>
              <w:ind w:firstLine="0"/>
              <w:jc w:val="center"/>
              <w:rPr>
                <w:szCs w:val="24"/>
              </w:rPr>
            </w:pPr>
            <w:r w:rsidRPr="00FC6BEE">
              <w:rPr>
                <w:szCs w:val="24"/>
              </w:rPr>
              <w:t>Картографический материал</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планируемого размещения объектов регионального значения в области транспортной инфраструктуры</w:t>
            </w:r>
          </w:p>
        </w:tc>
        <w:tc>
          <w:tcPr>
            <w:tcW w:w="630"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45002</w:t>
            </w:r>
          </w:p>
        </w:tc>
        <w:tc>
          <w:tcPr>
            <w:tcW w:w="631"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планируемого размещения объектов регионального значения в области энергетики</w:t>
            </w:r>
          </w:p>
        </w:tc>
        <w:tc>
          <w:tcPr>
            <w:tcW w:w="630"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45003</w:t>
            </w:r>
          </w:p>
        </w:tc>
        <w:tc>
          <w:tcPr>
            <w:tcW w:w="631"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планируемого размещения объектов регионального значения в области образования, здравоохранения, социального обеспечения и социальной защиты населения, культуры, физической культуры и спорта</w:t>
            </w:r>
          </w:p>
        </w:tc>
        <w:tc>
          <w:tcPr>
            <w:tcW w:w="630"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45004</w:t>
            </w:r>
          </w:p>
        </w:tc>
        <w:tc>
          <w:tcPr>
            <w:tcW w:w="631"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 xml:space="preserve">Карта планируемого размещения объектов регионального значения туристско-рекреационного комплекса </w:t>
            </w:r>
          </w:p>
        </w:tc>
        <w:tc>
          <w:tcPr>
            <w:tcW w:w="630"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45005</w:t>
            </w:r>
          </w:p>
        </w:tc>
        <w:tc>
          <w:tcPr>
            <w:tcW w:w="631"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планируемого размещения объектов регионального значения в области промышленности, агропромышленного комплекса, утилизации и переработки отходов производства и потребления.</w:t>
            </w:r>
          </w:p>
          <w:p w:rsidR="00802B74" w:rsidRPr="00FC6BEE" w:rsidRDefault="00802B74" w:rsidP="00E55D7A">
            <w:pPr>
              <w:spacing w:before="0" w:after="0"/>
              <w:ind w:firstLine="0"/>
              <w:rPr>
                <w:szCs w:val="24"/>
              </w:rPr>
            </w:pPr>
            <w:r w:rsidRPr="00FC6BEE">
              <w:rPr>
                <w:szCs w:val="24"/>
              </w:rPr>
              <w:t>Карта планируемого размещения территорий, зон и площадок для инвестиционной деятельности, комплексного развития регионального значения</w:t>
            </w:r>
          </w:p>
        </w:tc>
        <w:tc>
          <w:tcPr>
            <w:tcW w:w="630"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45006</w:t>
            </w:r>
          </w:p>
        </w:tc>
        <w:tc>
          <w:tcPr>
            <w:tcW w:w="631"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предупреждения чрезвычайных ситуаций межмуниципального и регионального характера, стихийных бедствий, эпидемий и ликвидация их последствий</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45007</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trHeight w:val="20"/>
        </w:trPr>
        <w:tc>
          <w:tcPr>
            <w:tcW w:w="5000" w:type="pct"/>
            <w:gridSpan w:val="5"/>
            <w:tcBorders>
              <w:top w:val="nil"/>
              <w:left w:val="single" w:sz="4" w:space="0" w:color="auto"/>
              <w:bottom w:val="single" w:sz="4" w:space="0" w:color="auto"/>
              <w:right w:val="single" w:sz="4" w:space="0" w:color="auto"/>
            </w:tcBorders>
            <w:hideMark/>
          </w:tcPr>
          <w:p w:rsidR="00802B74" w:rsidRPr="00FC6BEE" w:rsidRDefault="00802B74" w:rsidP="00E55D7A">
            <w:pPr>
              <w:spacing w:before="0" w:after="0"/>
              <w:ind w:firstLine="0"/>
              <w:jc w:val="center"/>
              <w:rPr>
                <w:szCs w:val="24"/>
              </w:rPr>
            </w:pPr>
            <w:r w:rsidRPr="00FC6BEE">
              <w:rPr>
                <w:szCs w:val="24"/>
              </w:rPr>
              <w:t xml:space="preserve">Материалы по обоснованию схемы территориального планирования </w:t>
            </w:r>
            <w:r w:rsidRPr="00FC6BEE">
              <w:rPr>
                <w:szCs w:val="24"/>
              </w:rPr>
              <w:br/>
              <w:t>Камчатского края</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Том 2. Книга 1. Анализ современного использования территории Камчатского края</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45008</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Том 2. Книга 2. Обоснование выбранного варианта размещения объектов регионального значения на основе анализа использованиятерритории Камчатского края, возможных направлений ее развития и прогнозируемых ограничений ее использования</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45009</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trHeight w:val="20"/>
        </w:trPr>
        <w:tc>
          <w:tcPr>
            <w:tcW w:w="5000" w:type="pct"/>
            <w:gridSpan w:val="5"/>
            <w:tcBorders>
              <w:top w:val="single" w:sz="4" w:space="0" w:color="auto"/>
              <w:left w:val="single" w:sz="4" w:space="0" w:color="auto"/>
              <w:bottom w:val="single" w:sz="4" w:space="0" w:color="auto"/>
              <w:right w:val="single" w:sz="4" w:space="0" w:color="000000"/>
            </w:tcBorders>
            <w:hideMark/>
          </w:tcPr>
          <w:p w:rsidR="00802B74" w:rsidRPr="00FC6BEE" w:rsidRDefault="00802B74" w:rsidP="00E55D7A">
            <w:pPr>
              <w:spacing w:before="0" w:after="0"/>
              <w:ind w:firstLine="0"/>
              <w:jc w:val="center"/>
              <w:rPr>
                <w:szCs w:val="24"/>
              </w:rPr>
            </w:pPr>
            <w:r w:rsidRPr="00FC6BEE">
              <w:rPr>
                <w:szCs w:val="24"/>
              </w:rPr>
              <w:t>Картографический материал</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административно-территориального устройства Камчатского края</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45010</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планируемых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Российской Федерации, документами территориального планирования Камчатского края, документами территориального планирования муниципальных образований</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45011</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размещения объектов федерального, регионального и местного значения в области транспортной инфраструктуры</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45012</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размещения объектов федерального, регионального и местного значения в области энергетики, газоснабжения и связи</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45013</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размещения объектов федерального и регионального значения в области образования, здравоохранения, социального обеспечения и социальной защиты населения, культуры, физической культуры и спорта</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45014</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размещения объектов федерального, регионального и местного значения туристско-рекреационного комплекса.</w:t>
            </w:r>
          </w:p>
          <w:p w:rsidR="00802B74" w:rsidRPr="00FC6BEE" w:rsidRDefault="00802B74" w:rsidP="00E55D7A">
            <w:pPr>
              <w:spacing w:before="0" w:after="0"/>
              <w:ind w:firstLine="0"/>
              <w:rPr>
                <w:szCs w:val="24"/>
              </w:rPr>
            </w:pPr>
            <w:r w:rsidRPr="00FC6BEE">
              <w:rPr>
                <w:szCs w:val="24"/>
              </w:rPr>
              <w:t xml:space="preserve"> Карта территорий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45015</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размещения объектов регионального значения в области промышленности и агропромышленного комплекса.</w:t>
            </w:r>
          </w:p>
          <w:p w:rsidR="00802B74" w:rsidRPr="00FC6BEE" w:rsidRDefault="00802B74" w:rsidP="00E55D7A">
            <w:pPr>
              <w:spacing w:before="0" w:after="0"/>
              <w:ind w:firstLine="0"/>
              <w:rPr>
                <w:szCs w:val="24"/>
              </w:rPr>
            </w:pPr>
            <w:r w:rsidRPr="00FC6BEE">
              <w:rPr>
                <w:szCs w:val="24"/>
              </w:rPr>
              <w:t>Карта объектов, используемых для утилизации, обезвреживания, захоронения твердых коммунальных отходов и включенных в территориальную схему в области обращения с отходами, в том числе с твердыми коммунальными отходами</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45016</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размещения особо охраняемых природных территорий федерального, регионального и местного значения</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45017</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nil"/>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nil"/>
              <w:left w:val="nil"/>
              <w:bottom w:val="single" w:sz="4" w:space="0" w:color="auto"/>
              <w:right w:val="single" w:sz="4" w:space="0" w:color="auto"/>
            </w:tcBorders>
          </w:tcPr>
          <w:p w:rsidR="00802B74" w:rsidRPr="00FC6BEE" w:rsidRDefault="00802B74" w:rsidP="00E55D7A">
            <w:pPr>
              <w:spacing w:before="0" w:after="0"/>
              <w:ind w:firstLine="0"/>
              <w:rPr>
                <w:szCs w:val="24"/>
              </w:rPr>
            </w:pPr>
            <w:r w:rsidRPr="00FC6BEE">
              <w:rPr>
                <w:szCs w:val="24"/>
              </w:rPr>
              <w:t>Карта зон с особыми условиями использования территории</w:t>
            </w:r>
          </w:p>
        </w:tc>
        <w:tc>
          <w:tcPr>
            <w:tcW w:w="630"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45018</w:t>
            </w:r>
          </w:p>
        </w:tc>
        <w:tc>
          <w:tcPr>
            <w:tcW w:w="631" w:type="pct"/>
            <w:tcBorders>
              <w:top w:val="nil"/>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FC6BEE" w:rsidRPr="00FC6BEE" w:rsidTr="00E55D7A">
        <w:trPr>
          <w:gridAfter w:val="1"/>
          <w:wAfter w:w="6" w:type="pct"/>
          <w:trHeight w:val="20"/>
        </w:trPr>
        <w:tc>
          <w:tcPr>
            <w:tcW w:w="344" w:type="pct"/>
            <w:tcBorders>
              <w:top w:val="single" w:sz="4" w:space="0" w:color="auto"/>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single" w:sz="4" w:space="0" w:color="auto"/>
              <w:left w:val="nil"/>
              <w:bottom w:val="single" w:sz="4" w:space="0" w:color="auto"/>
              <w:right w:val="single" w:sz="4" w:space="0" w:color="auto"/>
            </w:tcBorders>
            <w:hideMark/>
          </w:tcPr>
          <w:p w:rsidR="00802B74" w:rsidRPr="00FC6BEE" w:rsidRDefault="00802B74" w:rsidP="00E55D7A">
            <w:pPr>
              <w:spacing w:before="0" w:after="0"/>
              <w:ind w:firstLine="0"/>
              <w:rPr>
                <w:szCs w:val="24"/>
              </w:rPr>
            </w:pPr>
            <w:r w:rsidRPr="00FC6BEE">
              <w:rPr>
                <w:szCs w:val="24"/>
              </w:rPr>
              <w:t>Карта территории, подверженные риску возникновения чрезвычайных ситуаций природного и техногенного характера</w:t>
            </w:r>
          </w:p>
        </w:tc>
        <w:tc>
          <w:tcPr>
            <w:tcW w:w="630" w:type="pct"/>
            <w:tcBorders>
              <w:top w:val="single" w:sz="4" w:space="0" w:color="auto"/>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45019</w:t>
            </w:r>
          </w:p>
        </w:tc>
        <w:tc>
          <w:tcPr>
            <w:tcW w:w="631" w:type="pct"/>
            <w:tcBorders>
              <w:top w:val="single" w:sz="4" w:space="0" w:color="auto"/>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r w:rsidR="00AE7649" w:rsidRPr="00FC6BEE" w:rsidTr="00E55D7A">
        <w:trPr>
          <w:gridAfter w:val="1"/>
          <w:wAfter w:w="6" w:type="pct"/>
          <w:trHeight w:val="20"/>
        </w:trPr>
        <w:tc>
          <w:tcPr>
            <w:tcW w:w="344" w:type="pct"/>
            <w:tcBorders>
              <w:top w:val="single" w:sz="4" w:space="0" w:color="auto"/>
              <w:left w:val="single" w:sz="4" w:space="0" w:color="auto"/>
              <w:bottom w:val="single" w:sz="4" w:space="0" w:color="auto"/>
              <w:right w:val="single" w:sz="4" w:space="0" w:color="auto"/>
            </w:tcBorders>
          </w:tcPr>
          <w:p w:rsidR="00802B74" w:rsidRPr="00FC6BEE" w:rsidRDefault="00802B74" w:rsidP="00802B74">
            <w:pPr>
              <w:numPr>
                <w:ilvl w:val="0"/>
                <w:numId w:val="2"/>
              </w:numPr>
              <w:spacing w:before="0" w:after="0"/>
              <w:rPr>
                <w:szCs w:val="24"/>
              </w:rPr>
            </w:pPr>
          </w:p>
        </w:tc>
        <w:tc>
          <w:tcPr>
            <w:tcW w:w="3389" w:type="pct"/>
            <w:tcBorders>
              <w:top w:val="single" w:sz="4" w:space="0" w:color="auto"/>
              <w:left w:val="nil"/>
              <w:bottom w:val="single" w:sz="4" w:space="0" w:color="auto"/>
              <w:right w:val="single" w:sz="4" w:space="0" w:color="auto"/>
            </w:tcBorders>
          </w:tcPr>
          <w:p w:rsidR="00802B74" w:rsidRPr="00FC6BEE" w:rsidRDefault="00802B74" w:rsidP="00E55D7A">
            <w:pPr>
              <w:spacing w:before="0" w:after="0"/>
              <w:ind w:firstLine="0"/>
              <w:rPr>
                <w:szCs w:val="24"/>
              </w:rPr>
            </w:pPr>
            <w:r w:rsidRPr="00FC6BEE">
              <w:rPr>
                <w:szCs w:val="24"/>
              </w:rPr>
              <w:t>Электронная версия Схемы территориального планирования Камчатского края (CD-диск, в формате doc, .jpg, .tab, .shp файлы)</w:t>
            </w:r>
          </w:p>
        </w:tc>
        <w:tc>
          <w:tcPr>
            <w:tcW w:w="630" w:type="pct"/>
            <w:tcBorders>
              <w:top w:val="single" w:sz="4" w:space="0" w:color="auto"/>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45020</w:t>
            </w:r>
          </w:p>
        </w:tc>
        <w:tc>
          <w:tcPr>
            <w:tcW w:w="631" w:type="pct"/>
            <w:tcBorders>
              <w:top w:val="single" w:sz="4" w:space="0" w:color="auto"/>
              <w:left w:val="nil"/>
              <w:bottom w:val="single" w:sz="4" w:space="0" w:color="auto"/>
              <w:right w:val="single" w:sz="4" w:space="0" w:color="auto"/>
            </w:tcBorders>
          </w:tcPr>
          <w:p w:rsidR="00802B74" w:rsidRPr="00FC6BEE" w:rsidRDefault="00802B74" w:rsidP="00E55D7A">
            <w:pPr>
              <w:spacing w:before="0" w:after="0"/>
              <w:ind w:firstLine="0"/>
              <w:jc w:val="center"/>
              <w:rPr>
                <w:szCs w:val="24"/>
              </w:rPr>
            </w:pPr>
            <w:r w:rsidRPr="00FC6BEE">
              <w:rPr>
                <w:szCs w:val="24"/>
              </w:rPr>
              <w:t>НС</w:t>
            </w:r>
          </w:p>
        </w:tc>
      </w:tr>
    </w:tbl>
    <w:p w:rsidR="00802B74" w:rsidRPr="00FC6BEE" w:rsidRDefault="00802B74" w:rsidP="00802B74">
      <w:pPr>
        <w:ind w:firstLine="0"/>
        <w:jc w:val="center"/>
      </w:pPr>
    </w:p>
    <w:p w:rsidR="00330C1C" w:rsidRPr="00FC6BEE" w:rsidRDefault="00330C1C" w:rsidP="00941CC4"/>
    <w:p w:rsidR="002F6C8B" w:rsidRPr="00FC6BEE" w:rsidRDefault="002F6C8B" w:rsidP="00941CC4">
      <w:pPr>
        <w:spacing w:before="0" w:after="0"/>
      </w:pPr>
    </w:p>
    <w:p w:rsidR="004A2A5B" w:rsidRPr="00FC6BEE" w:rsidRDefault="004A2A5B" w:rsidP="00941CC4">
      <w:pPr>
        <w:spacing w:before="0" w:after="200" w:line="276" w:lineRule="auto"/>
        <w:ind w:firstLine="0"/>
        <w:contextualSpacing w:val="0"/>
        <w:jc w:val="left"/>
      </w:pPr>
      <w:r w:rsidRPr="00FC6BEE">
        <w:br w:type="page"/>
      </w:r>
    </w:p>
    <w:sdt>
      <w:sdtPr>
        <w:rPr>
          <w:rFonts w:ascii="Times New Roman" w:eastAsiaTheme="minorHAnsi" w:hAnsi="Times New Roman" w:cstheme="minorBidi"/>
          <w:b w:val="0"/>
          <w:bCs w:val="0"/>
          <w:color w:val="auto"/>
          <w:sz w:val="24"/>
          <w:szCs w:val="22"/>
        </w:rPr>
        <w:id w:val="1021483309"/>
        <w:docPartObj>
          <w:docPartGallery w:val="Table of Contents"/>
          <w:docPartUnique/>
        </w:docPartObj>
      </w:sdtPr>
      <w:sdtEndPr/>
      <w:sdtContent>
        <w:p w:rsidR="004A2A5B" w:rsidRPr="00FC6BEE" w:rsidRDefault="004A2A5B" w:rsidP="00941CC4">
          <w:pPr>
            <w:pStyle w:val="a9"/>
            <w:spacing w:before="0" w:line="240" w:lineRule="auto"/>
            <w:jc w:val="center"/>
            <w:rPr>
              <w:rFonts w:ascii="Times New Roman" w:hAnsi="Times New Roman" w:cs="Times New Roman"/>
              <w:b w:val="0"/>
              <w:color w:val="auto"/>
              <w:sz w:val="24"/>
            </w:rPr>
          </w:pPr>
          <w:r w:rsidRPr="00FC6BEE">
            <w:rPr>
              <w:rFonts w:ascii="Times New Roman" w:hAnsi="Times New Roman" w:cs="Times New Roman"/>
              <w:b w:val="0"/>
              <w:color w:val="auto"/>
              <w:sz w:val="24"/>
            </w:rPr>
            <w:t>ОГЛАВЛЕНИЕ</w:t>
          </w:r>
        </w:p>
        <w:p w:rsidR="003B0151" w:rsidRPr="00FC6BEE" w:rsidRDefault="003B0151" w:rsidP="00941CC4">
          <w:pPr>
            <w:spacing w:before="0" w:after="0"/>
          </w:pPr>
        </w:p>
        <w:p w:rsidR="00D501AA" w:rsidRPr="00FC6BEE" w:rsidRDefault="00E86F2B" w:rsidP="00941CC4">
          <w:pPr>
            <w:pStyle w:val="12"/>
            <w:spacing w:line="276" w:lineRule="auto"/>
            <w:rPr>
              <w:rFonts w:asciiTheme="minorHAnsi" w:eastAsiaTheme="minorEastAsia" w:hAnsiTheme="minorHAnsi"/>
              <w:noProof/>
              <w:sz w:val="22"/>
              <w:lang w:eastAsia="ru-RU"/>
            </w:rPr>
          </w:pPr>
          <w:r w:rsidRPr="00FC6BEE">
            <w:fldChar w:fldCharType="begin"/>
          </w:r>
          <w:r w:rsidR="004A2A5B" w:rsidRPr="00FC6BEE">
            <w:instrText xml:space="preserve"> TOC \o "1-3" \h \z \u </w:instrText>
          </w:r>
          <w:r w:rsidRPr="00FC6BEE">
            <w:fldChar w:fldCharType="separate"/>
          </w:r>
          <w:hyperlink w:anchor="_Toc4702443" w:history="1">
            <w:r w:rsidR="00D501AA" w:rsidRPr="00FC6BEE">
              <w:rPr>
                <w:rStyle w:val="af"/>
                <w:noProof/>
                <w:color w:val="auto"/>
              </w:rPr>
              <w:t>ПЕРЕЧЕНЬ ПЛАНИРУЕМЫХ ДЛЯ РАЗМЕЩЕНИЯ НА ТЕРРИТОРИИ КАМЧАТСКОГО КРАЯ ОБЪЕКТОВ РЕГИОНАЛЬНОГО ЗНАЧЕНИЯ, ИХ ОСНОВНЫЕ ХАРАКТЕРИСТИКИ, ИХ МЕСТОПОЛОЖЕНИЕ</w:t>
            </w:r>
            <w:r w:rsidR="00D501AA" w:rsidRPr="00FC6BEE">
              <w:rPr>
                <w:noProof/>
                <w:webHidden/>
              </w:rPr>
              <w:tab/>
            </w:r>
            <w:r w:rsidRPr="00FC6BEE">
              <w:rPr>
                <w:noProof/>
                <w:webHidden/>
              </w:rPr>
              <w:fldChar w:fldCharType="begin"/>
            </w:r>
            <w:r w:rsidR="00D501AA" w:rsidRPr="00FC6BEE">
              <w:rPr>
                <w:noProof/>
                <w:webHidden/>
              </w:rPr>
              <w:instrText xml:space="preserve"> PAGEREF _Toc4702443 \h </w:instrText>
            </w:r>
            <w:r w:rsidRPr="00FC6BEE">
              <w:rPr>
                <w:noProof/>
                <w:webHidden/>
              </w:rPr>
            </w:r>
            <w:r w:rsidRPr="00FC6BEE">
              <w:rPr>
                <w:noProof/>
                <w:webHidden/>
              </w:rPr>
              <w:fldChar w:fldCharType="separate"/>
            </w:r>
            <w:r w:rsidR="001702CA" w:rsidRPr="00FC6BEE">
              <w:rPr>
                <w:noProof/>
                <w:webHidden/>
              </w:rPr>
              <w:t>7</w:t>
            </w:r>
            <w:r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44" w:history="1">
            <w:r w:rsidR="00D501AA" w:rsidRPr="00FC6BEE">
              <w:rPr>
                <w:rStyle w:val="af"/>
                <w:noProof/>
                <w:color w:val="auto"/>
              </w:rPr>
              <w:t>1.</w:t>
            </w:r>
            <w:r w:rsidR="00D501AA" w:rsidRPr="00FC6BEE">
              <w:rPr>
                <w:rFonts w:asciiTheme="minorHAnsi" w:eastAsiaTheme="minorEastAsia" w:hAnsiTheme="minorHAnsi"/>
                <w:noProof/>
                <w:sz w:val="22"/>
                <w:lang w:eastAsia="ru-RU"/>
              </w:rPr>
              <w:tab/>
            </w:r>
            <w:r w:rsidR="00D501AA" w:rsidRPr="00FC6BEE">
              <w:rPr>
                <w:rStyle w:val="af"/>
                <w:noProof/>
                <w:color w:val="auto"/>
              </w:rPr>
              <w:t>Сведения о видах, назначении, наименованиях, основных характеристиках и местоположении планируемых для размещения объектов социальной инфраструктуры, отдыха и туризма, санаторно-курортного назначения регионального значения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_Toc4702444 \h </w:instrText>
            </w:r>
            <w:r w:rsidR="00E86F2B" w:rsidRPr="00FC6BEE">
              <w:rPr>
                <w:noProof/>
                <w:webHidden/>
              </w:rPr>
            </w:r>
            <w:r w:rsidR="00E86F2B" w:rsidRPr="00FC6BEE">
              <w:rPr>
                <w:noProof/>
                <w:webHidden/>
              </w:rPr>
              <w:fldChar w:fldCharType="separate"/>
            </w:r>
            <w:r w:rsidR="001702CA" w:rsidRPr="00FC6BEE">
              <w:rPr>
                <w:noProof/>
                <w:webHidden/>
              </w:rPr>
              <w:t>7</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45" w:history="1">
            <w:r w:rsidR="00D501AA" w:rsidRPr="00FC6BEE">
              <w:rPr>
                <w:rStyle w:val="af"/>
                <w:noProof/>
                <w:color w:val="auto"/>
              </w:rPr>
              <w:t>1.1</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образования и науки</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_Toc4702445 \h </w:instrText>
            </w:r>
            <w:r w:rsidR="00E86F2B" w:rsidRPr="00FC6BEE">
              <w:rPr>
                <w:noProof/>
                <w:webHidden/>
              </w:rPr>
            </w:r>
            <w:r w:rsidR="00E86F2B" w:rsidRPr="00FC6BEE">
              <w:rPr>
                <w:noProof/>
                <w:webHidden/>
              </w:rPr>
              <w:fldChar w:fldCharType="separate"/>
            </w:r>
            <w:r w:rsidR="001702CA" w:rsidRPr="00FC6BEE">
              <w:rPr>
                <w:noProof/>
                <w:webHidden/>
              </w:rPr>
              <w:t>7</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46" w:history="1">
            <w:r w:rsidR="00D501AA" w:rsidRPr="00FC6BEE">
              <w:rPr>
                <w:rStyle w:val="af"/>
                <w:noProof/>
                <w:color w:val="auto"/>
              </w:rPr>
              <w:t>1.2</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культуры и искусства</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_Toc4702446 \h </w:instrText>
            </w:r>
            <w:r w:rsidR="00E86F2B" w:rsidRPr="00FC6BEE">
              <w:rPr>
                <w:noProof/>
                <w:webHidden/>
              </w:rPr>
            </w:r>
            <w:r w:rsidR="00E86F2B" w:rsidRPr="00FC6BEE">
              <w:rPr>
                <w:noProof/>
                <w:webHidden/>
              </w:rPr>
              <w:fldChar w:fldCharType="separate"/>
            </w:r>
            <w:r w:rsidR="001702CA" w:rsidRPr="00FC6BEE">
              <w:rPr>
                <w:noProof/>
                <w:webHidden/>
              </w:rPr>
              <w:t>8</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47" w:history="1">
            <w:r w:rsidR="00D501AA" w:rsidRPr="00FC6BEE">
              <w:rPr>
                <w:rStyle w:val="af"/>
                <w:noProof/>
                <w:color w:val="auto"/>
              </w:rPr>
              <w:t>1.3</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физической культуры и массового спорта</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_Toc4702447 \h </w:instrText>
            </w:r>
            <w:r w:rsidR="00E86F2B" w:rsidRPr="00FC6BEE">
              <w:rPr>
                <w:noProof/>
                <w:webHidden/>
              </w:rPr>
            </w:r>
            <w:r w:rsidR="00E86F2B" w:rsidRPr="00FC6BEE">
              <w:rPr>
                <w:noProof/>
                <w:webHidden/>
              </w:rPr>
              <w:fldChar w:fldCharType="separate"/>
            </w:r>
            <w:r w:rsidR="001702CA" w:rsidRPr="00FC6BEE">
              <w:rPr>
                <w:noProof/>
                <w:webHidden/>
              </w:rPr>
              <w:t>9</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48" w:history="1">
            <w:r w:rsidR="00D501AA" w:rsidRPr="00FC6BEE">
              <w:rPr>
                <w:rStyle w:val="af"/>
                <w:noProof/>
                <w:color w:val="auto"/>
              </w:rPr>
              <w:t>1.4</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здравоохранения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_Toc4702448 \h </w:instrText>
            </w:r>
            <w:r w:rsidR="00E86F2B" w:rsidRPr="00FC6BEE">
              <w:rPr>
                <w:noProof/>
                <w:webHidden/>
              </w:rPr>
            </w:r>
            <w:r w:rsidR="00E86F2B" w:rsidRPr="00FC6BEE">
              <w:rPr>
                <w:noProof/>
                <w:webHidden/>
              </w:rPr>
              <w:fldChar w:fldCharType="separate"/>
            </w:r>
            <w:r w:rsidR="001702CA" w:rsidRPr="00FC6BEE">
              <w:rPr>
                <w:noProof/>
                <w:webHidden/>
              </w:rPr>
              <w:t>15</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49" w:history="1">
            <w:r w:rsidR="00D501AA" w:rsidRPr="00FC6BEE">
              <w:rPr>
                <w:rStyle w:val="af"/>
                <w:noProof/>
                <w:color w:val="auto"/>
              </w:rPr>
              <w:t>1.5</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социального обслуживания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_Toc4702449 \h </w:instrText>
            </w:r>
            <w:r w:rsidR="00E86F2B" w:rsidRPr="00FC6BEE">
              <w:rPr>
                <w:noProof/>
                <w:webHidden/>
              </w:rPr>
            </w:r>
            <w:r w:rsidR="00E86F2B" w:rsidRPr="00FC6BEE">
              <w:rPr>
                <w:noProof/>
                <w:webHidden/>
              </w:rPr>
              <w:fldChar w:fldCharType="separate"/>
            </w:r>
            <w:r w:rsidR="001702CA" w:rsidRPr="00FC6BEE">
              <w:rPr>
                <w:noProof/>
                <w:webHidden/>
              </w:rPr>
              <w:t>27</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50" w:history="1">
            <w:r w:rsidR="00D501AA" w:rsidRPr="00FC6BEE">
              <w:rPr>
                <w:rStyle w:val="af"/>
                <w:noProof/>
                <w:color w:val="auto"/>
              </w:rPr>
              <w:t>1.6</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отдыха и туризма</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_Toc4702450 \h </w:instrText>
            </w:r>
            <w:r w:rsidR="00E86F2B" w:rsidRPr="00FC6BEE">
              <w:rPr>
                <w:noProof/>
                <w:webHidden/>
              </w:rPr>
            </w:r>
            <w:r w:rsidR="00E86F2B" w:rsidRPr="00FC6BEE">
              <w:rPr>
                <w:noProof/>
                <w:webHidden/>
              </w:rPr>
              <w:fldChar w:fldCharType="separate"/>
            </w:r>
            <w:r w:rsidR="001702CA" w:rsidRPr="00FC6BEE">
              <w:rPr>
                <w:noProof/>
                <w:webHidden/>
              </w:rPr>
              <w:t>29</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51" w:history="1">
            <w:r w:rsidR="00D501AA" w:rsidRPr="00FC6BEE">
              <w:rPr>
                <w:rStyle w:val="af"/>
                <w:noProof/>
                <w:color w:val="auto"/>
              </w:rPr>
              <w:t>1.7</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санаторно-курортного назначения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_Toc4702451 \h </w:instrText>
            </w:r>
            <w:r w:rsidR="00E86F2B" w:rsidRPr="00FC6BEE">
              <w:rPr>
                <w:noProof/>
                <w:webHidden/>
              </w:rPr>
            </w:r>
            <w:r w:rsidR="00E86F2B" w:rsidRPr="00FC6BEE">
              <w:rPr>
                <w:noProof/>
                <w:webHidden/>
              </w:rPr>
              <w:fldChar w:fldCharType="separate"/>
            </w:r>
            <w:r w:rsidR="001702CA" w:rsidRPr="00FC6BEE">
              <w:rPr>
                <w:noProof/>
                <w:webHidden/>
              </w:rPr>
              <w:t>34</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52" w:history="1">
            <w:r w:rsidR="00D501AA" w:rsidRPr="00FC6BEE">
              <w:rPr>
                <w:rStyle w:val="af"/>
                <w:noProof/>
                <w:color w:val="auto"/>
              </w:rPr>
              <w:t>1.8</w:t>
            </w:r>
            <w:r w:rsidR="00D501AA" w:rsidRPr="00FC6BEE">
              <w:rPr>
                <w:rFonts w:asciiTheme="minorHAnsi" w:eastAsiaTheme="minorEastAsia" w:hAnsiTheme="minorHAnsi"/>
                <w:noProof/>
                <w:sz w:val="22"/>
                <w:lang w:eastAsia="ru-RU"/>
              </w:rPr>
              <w:tab/>
            </w:r>
            <w:r w:rsidR="00D501AA" w:rsidRPr="00FC6BEE">
              <w:rPr>
                <w:rStyle w:val="af"/>
                <w:noProof/>
                <w:color w:val="auto"/>
              </w:rPr>
              <w:t>Общественные пространства</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_Toc4702452 \h </w:instrText>
            </w:r>
            <w:r w:rsidR="00E86F2B" w:rsidRPr="00FC6BEE">
              <w:rPr>
                <w:noProof/>
                <w:webHidden/>
              </w:rPr>
            </w:r>
            <w:r w:rsidR="00E86F2B" w:rsidRPr="00FC6BEE">
              <w:rPr>
                <w:noProof/>
                <w:webHidden/>
              </w:rPr>
              <w:fldChar w:fldCharType="separate"/>
            </w:r>
            <w:r w:rsidR="001702CA" w:rsidRPr="00FC6BEE">
              <w:rPr>
                <w:noProof/>
                <w:webHidden/>
              </w:rPr>
              <w:t>35</w:t>
            </w:r>
            <w:r w:rsidR="00E86F2B"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53" w:history="1">
            <w:r w:rsidR="00D501AA" w:rsidRPr="00FC6BEE">
              <w:rPr>
                <w:rStyle w:val="af"/>
                <w:noProof/>
                <w:color w:val="auto"/>
              </w:rPr>
              <w:t>2.</w:t>
            </w:r>
            <w:r w:rsidR="00D501AA" w:rsidRPr="00FC6BEE">
              <w:rPr>
                <w:rFonts w:asciiTheme="minorHAnsi" w:eastAsiaTheme="minorEastAsia" w:hAnsiTheme="minorHAnsi"/>
                <w:noProof/>
                <w:sz w:val="22"/>
                <w:lang w:eastAsia="ru-RU"/>
              </w:rPr>
              <w:tab/>
            </w:r>
            <w:r w:rsidR="00D501AA" w:rsidRPr="00FC6BEE">
              <w:rPr>
                <w:rStyle w:val="af"/>
                <w:noProof/>
                <w:color w:val="auto"/>
              </w:rPr>
              <w:t>Сведения о видах, назначении, наименованиях, основных характеристиках и местоположении планируемых для размещения предприятий промышленности, сельского и лесного хозяйства, объектов утилизации и переработки отходов производства и потребления регионального значения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_Toc4702453 \h </w:instrText>
            </w:r>
            <w:r w:rsidR="00E86F2B" w:rsidRPr="00FC6BEE">
              <w:rPr>
                <w:noProof/>
                <w:webHidden/>
              </w:rPr>
            </w:r>
            <w:r w:rsidR="00E86F2B" w:rsidRPr="00FC6BEE">
              <w:rPr>
                <w:noProof/>
                <w:webHidden/>
              </w:rPr>
              <w:fldChar w:fldCharType="separate"/>
            </w:r>
            <w:r w:rsidR="001702CA" w:rsidRPr="00FC6BEE">
              <w:rPr>
                <w:noProof/>
                <w:webHidden/>
              </w:rPr>
              <w:t>36</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54" w:history="1">
            <w:r w:rsidR="00D501AA" w:rsidRPr="00FC6BEE">
              <w:rPr>
                <w:rStyle w:val="af"/>
                <w:noProof/>
                <w:color w:val="auto"/>
              </w:rPr>
              <w:t>2.1</w:t>
            </w:r>
            <w:r w:rsidR="00D501AA" w:rsidRPr="00FC6BEE">
              <w:rPr>
                <w:rFonts w:asciiTheme="minorHAnsi" w:eastAsiaTheme="minorEastAsia" w:hAnsiTheme="minorHAnsi"/>
                <w:noProof/>
                <w:sz w:val="22"/>
                <w:lang w:eastAsia="ru-RU"/>
              </w:rPr>
              <w:tab/>
            </w:r>
            <w:r w:rsidR="00D501AA" w:rsidRPr="00FC6BEE">
              <w:rPr>
                <w:rStyle w:val="af"/>
                <w:noProof/>
                <w:color w:val="auto"/>
              </w:rPr>
              <w:t>Предприятия и объекты добывающей и обрабатывающей промышленности</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_Toc4702454 \h </w:instrText>
            </w:r>
            <w:r w:rsidR="00E86F2B" w:rsidRPr="00FC6BEE">
              <w:rPr>
                <w:noProof/>
                <w:webHidden/>
              </w:rPr>
            </w:r>
            <w:r w:rsidR="00E86F2B" w:rsidRPr="00FC6BEE">
              <w:rPr>
                <w:noProof/>
                <w:webHidden/>
              </w:rPr>
              <w:fldChar w:fldCharType="separate"/>
            </w:r>
            <w:r w:rsidR="001702CA" w:rsidRPr="00FC6BEE">
              <w:rPr>
                <w:noProof/>
                <w:webHidden/>
              </w:rPr>
              <w:t>36</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55" w:history="1">
            <w:r w:rsidR="00D501AA" w:rsidRPr="00FC6BEE">
              <w:rPr>
                <w:rStyle w:val="af"/>
                <w:noProof/>
                <w:color w:val="auto"/>
              </w:rPr>
              <w:t>2.2</w:t>
            </w:r>
            <w:r w:rsidR="00D501AA" w:rsidRPr="00FC6BEE">
              <w:rPr>
                <w:rFonts w:asciiTheme="minorHAnsi" w:eastAsiaTheme="minorEastAsia" w:hAnsiTheme="minorHAnsi"/>
                <w:noProof/>
                <w:sz w:val="22"/>
                <w:lang w:eastAsia="ru-RU"/>
              </w:rPr>
              <w:tab/>
            </w:r>
            <w:r w:rsidR="00D501AA" w:rsidRPr="00FC6BEE">
              <w:rPr>
                <w:rStyle w:val="af"/>
                <w:noProof/>
                <w:color w:val="auto"/>
              </w:rPr>
              <w:t>Предприятия и объекты сельского и лесного хозяйства, рыболовства и рыбоводства регионального значения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_Toc4702455 \h </w:instrText>
            </w:r>
            <w:r w:rsidR="00E86F2B" w:rsidRPr="00FC6BEE">
              <w:rPr>
                <w:noProof/>
                <w:webHidden/>
              </w:rPr>
            </w:r>
            <w:r w:rsidR="00E86F2B" w:rsidRPr="00FC6BEE">
              <w:rPr>
                <w:noProof/>
                <w:webHidden/>
              </w:rPr>
              <w:fldChar w:fldCharType="separate"/>
            </w:r>
            <w:r w:rsidR="001702CA" w:rsidRPr="00FC6BEE">
              <w:rPr>
                <w:noProof/>
                <w:webHidden/>
              </w:rPr>
              <w:t>41</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56" w:history="1">
            <w:r w:rsidR="00D501AA" w:rsidRPr="00FC6BEE">
              <w:rPr>
                <w:rStyle w:val="af"/>
                <w:noProof/>
                <w:color w:val="auto"/>
              </w:rPr>
              <w:t>2.3</w:t>
            </w:r>
            <w:r w:rsidR="00D501AA" w:rsidRPr="00FC6BEE">
              <w:rPr>
                <w:rFonts w:asciiTheme="minorHAnsi" w:eastAsiaTheme="minorEastAsia" w:hAnsiTheme="minorHAnsi"/>
                <w:noProof/>
                <w:sz w:val="22"/>
                <w:lang w:eastAsia="ru-RU"/>
              </w:rPr>
              <w:tab/>
            </w:r>
            <w:r w:rsidR="00D501AA" w:rsidRPr="00FC6BEE">
              <w:rPr>
                <w:rStyle w:val="af"/>
                <w:noProof/>
                <w:color w:val="auto"/>
              </w:rPr>
              <w:t>Сведения о видах, назначении, наименованиях, основных характеристиках и местоположении планируемых для размещения объектов утилизации, обезвреживания, размещения отходов производства и потребления регионального значения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_Toc4702456 \h </w:instrText>
            </w:r>
            <w:r w:rsidR="00E86F2B" w:rsidRPr="00FC6BEE">
              <w:rPr>
                <w:noProof/>
                <w:webHidden/>
              </w:rPr>
            </w:r>
            <w:r w:rsidR="00E86F2B" w:rsidRPr="00FC6BEE">
              <w:rPr>
                <w:noProof/>
                <w:webHidden/>
              </w:rPr>
              <w:fldChar w:fldCharType="separate"/>
            </w:r>
            <w:r w:rsidR="001702CA" w:rsidRPr="00FC6BEE">
              <w:rPr>
                <w:noProof/>
                <w:webHidden/>
              </w:rPr>
              <w:t>44</w:t>
            </w:r>
            <w:r w:rsidR="00E86F2B"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57" w:history="1">
            <w:r w:rsidR="00D501AA" w:rsidRPr="00FC6BEE">
              <w:rPr>
                <w:rStyle w:val="af"/>
                <w:noProof/>
                <w:color w:val="auto"/>
              </w:rPr>
              <w:t>3.</w:t>
            </w:r>
            <w:r w:rsidR="00D501AA" w:rsidRPr="00FC6BEE">
              <w:rPr>
                <w:rFonts w:asciiTheme="minorHAnsi" w:eastAsiaTheme="minorEastAsia" w:hAnsiTheme="minorHAnsi"/>
                <w:noProof/>
                <w:sz w:val="22"/>
                <w:lang w:eastAsia="ru-RU"/>
              </w:rPr>
              <w:tab/>
            </w:r>
            <w:r w:rsidR="00D501AA" w:rsidRPr="00FC6BEE">
              <w:rPr>
                <w:rStyle w:val="af"/>
                <w:noProof/>
                <w:color w:val="auto"/>
              </w:rPr>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железнодорожного, водного, воздушного транспорта, автомобильных дорог регионального или межмуниципального значения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_Toc4702457 \h </w:instrText>
            </w:r>
            <w:r w:rsidR="00E86F2B" w:rsidRPr="00FC6BEE">
              <w:rPr>
                <w:noProof/>
                <w:webHidden/>
              </w:rPr>
            </w:r>
            <w:r w:rsidR="00E86F2B" w:rsidRPr="00FC6BEE">
              <w:rPr>
                <w:noProof/>
                <w:webHidden/>
              </w:rPr>
              <w:fldChar w:fldCharType="separate"/>
            </w:r>
            <w:r w:rsidR="001702CA" w:rsidRPr="00FC6BEE">
              <w:rPr>
                <w:noProof/>
                <w:webHidden/>
              </w:rPr>
              <w:t>51</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58" w:history="1">
            <w:r w:rsidR="00D501AA" w:rsidRPr="00FC6BEE">
              <w:rPr>
                <w:rStyle w:val="af"/>
                <w:noProof/>
                <w:color w:val="auto"/>
              </w:rPr>
              <w:t>3.1</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регионального значения в области железнодорожного транспорта</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_Toc4702458 \h </w:instrText>
            </w:r>
            <w:r w:rsidR="00E86F2B" w:rsidRPr="00FC6BEE">
              <w:rPr>
                <w:noProof/>
                <w:webHidden/>
              </w:rPr>
            </w:r>
            <w:r w:rsidR="00E86F2B" w:rsidRPr="00FC6BEE">
              <w:rPr>
                <w:noProof/>
                <w:webHidden/>
              </w:rPr>
              <w:fldChar w:fldCharType="separate"/>
            </w:r>
            <w:r w:rsidR="001702CA" w:rsidRPr="00FC6BEE">
              <w:rPr>
                <w:noProof/>
                <w:webHidden/>
              </w:rPr>
              <w:t>51</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59" w:history="1">
            <w:r w:rsidR="00D501AA" w:rsidRPr="00FC6BEE">
              <w:rPr>
                <w:rStyle w:val="af"/>
                <w:noProof/>
                <w:color w:val="auto"/>
              </w:rPr>
              <w:t>3.2</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регионального значения в области автомобильного транспорта</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_Toc4702459 \h </w:instrText>
            </w:r>
            <w:r w:rsidR="00E86F2B" w:rsidRPr="00FC6BEE">
              <w:rPr>
                <w:noProof/>
                <w:webHidden/>
              </w:rPr>
            </w:r>
            <w:r w:rsidR="00E86F2B" w:rsidRPr="00FC6BEE">
              <w:rPr>
                <w:noProof/>
                <w:webHidden/>
              </w:rPr>
              <w:fldChar w:fldCharType="separate"/>
            </w:r>
            <w:r w:rsidR="001702CA" w:rsidRPr="00FC6BEE">
              <w:rPr>
                <w:noProof/>
                <w:webHidden/>
              </w:rPr>
              <w:t>52</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60" w:history="1">
            <w:r w:rsidR="00D501AA" w:rsidRPr="00FC6BEE">
              <w:rPr>
                <w:rStyle w:val="af"/>
                <w:noProof/>
                <w:color w:val="auto"/>
              </w:rPr>
              <w:t>3.3</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регионального значения в области воздушного транспорта</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_Toc4702460 \h </w:instrText>
            </w:r>
            <w:r w:rsidR="00E86F2B" w:rsidRPr="00FC6BEE">
              <w:rPr>
                <w:noProof/>
                <w:webHidden/>
              </w:rPr>
            </w:r>
            <w:r w:rsidR="00E86F2B" w:rsidRPr="00FC6BEE">
              <w:rPr>
                <w:noProof/>
                <w:webHidden/>
              </w:rPr>
              <w:fldChar w:fldCharType="separate"/>
            </w:r>
            <w:r w:rsidR="001702CA" w:rsidRPr="00FC6BEE">
              <w:rPr>
                <w:noProof/>
                <w:webHidden/>
              </w:rPr>
              <w:t>68</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61" w:history="1">
            <w:r w:rsidR="00D501AA" w:rsidRPr="00FC6BEE">
              <w:rPr>
                <w:rStyle w:val="af"/>
                <w:noProof/>
                <w:color w:val="auto"/>
              </w:rPr>
              <w:t>3.4</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регионального значения в области водного транспорта</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_Toc4702461 \h </w:instrText>
            </w:r>
            <w:r w:rsidR="00E86F2B" w:rsidRPr="00FC6BEE">
              <w:rPr>
                <w:noProof/>
                <w:webHidden/>
              </w:rPr>
            </w:r>
            <w:r w:rsidR="00E86F2B" w:rsidRPr="00FC6BEE">
              <w:rPr>
                <w:noProof/>
                <w:webHidden/>
              </w:rPr>
              <w:fldChar w:fldCharType="separate"/>
            </w:r>
            <w:r w:rsidR="001702CA" w:rsidRPr="00FC6BEE">
              <w:rPr>
                <w:noProof/>
                <w:webHidden/>
              </w:rPr>
              <w:t>68</w:t>
            </w:r>
            <w:r w:rsidR="00E86F2B"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62" w:history="1">
            <w:r w:rsidR="00D501AA" w:rsidRPr="00FC6BEE">
              <w:rPr>
                <w:rStyle w:val="af"/>
                <w:noProof/>
                <w:color w:val="auto"/>
              </w:rPr>
              <w:t>4.</w:t>
            </w:r>
            <w:r w:rsidR="00D501AA" w:rsidRPr="00FC6BEE">
              <w:rPr>
                <w:rFonts w:asciiTheme="minorHAnsi" w:eastAsiaTheme="minorEastAsia" w:hAnsiTheme="minorHAnsi"/>
                <w:noProof/>
                <w:sz w:val="22"/>
                <w:lang w:eastAsia="ru-RU"/>
              </w:rPr>
              <w:tab/>
            </w:r>
            <w:r w:rsidR="00D501AA" w:rsidRPr="00FC6BEE">
              <w:rPr>
                <w:rStyle w:val="af"/>
                <w:noProof/>
                <w:color w:val="auto"/>
              </w:rPr>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трубопроводного транспорта и инженерной инфраструктуры</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_Toc4702462 \h </w:instrText>
            </w:r>
            <w:r w:rsidR="00E86F2B" w:rsidRPr="00FC6BEE">
              <w:rPr>
                <w:noProof/>
                <w:webHidden/>
              </w:rPr>
            </w:r>
            <w:r w:rsidR="00E86F2B" w:rsidRPr="00FC6BEE">
              <w:rPr>
                <w:noProof/>
                <w:webHidden/>
              </w:rPr>
              <w:fldChar w:fldCharType="separate"/>
            </w:r>
            <w:r w:rsidR="001702CA" w:rsidRPr="00FC6BEE">
              <w:rPr>
                <w:noProof/>
                <w:webHidden/>
              </w:rPr>
              <w:t>74</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63" w:history="1">
            <w:r w:rsidR="00D501AA" w:rsidRPr="00FC6BEE">
              <w:rPr>
                <w:rStyle w:val="af"/>
                <w:noProof/>
                <w:color w:val="auto"/>
              </w:rPr>
              <w:t>4.1</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регионального значения в области электроэнергетики и связи</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_Toc4702463 \h </w:instrText>
            </w:r>
            <w:r w:rsidR="00E86F2B" w:rsidRPr="00FC6BEE">
              <w:rPr>
                <w:noProof/>
                <w:webHidden/>
              </w:rPr>
            </w:r>
            <w:r w:rsidR="00E86F2B" w:rsidRPr="00FC6BEE">
              <w:rPr>
                <w:noProof/>
                <w:webHidden/>
              </w:rPr>
              <w:fldChar w:fldCharType="separate"/>
            </w:r>
            <w:r w:rsidR="001702CA" w:rsidRPr="00FC6BEE">
              <w:rPr>
                <w:noProof/>
                <w:webHidden/>
              </w:rPr>
              <w:t>74</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64" w:history="1">
            <w:r w:rsidR="00D501AA" w:rsidRPr="00FC6BEE">
              <w:rPr>
                <w:rStyle w:val="af"/>
                <w:noProof/>
                <w:color w:val="auto"/>
              </w:rPr>
              <w:t>4.2</w:t>
            </w:r>
            <w:r w:rsidR="00D501AA" w:rsidRPr="00FC6BEE">
              <w:rPr>
                <w:rFonts w:asciiTheme="minorHAnsi" w:eastAsiaTheme="minorEastAsia" w:hAnsiTheme="minorHAnsi"/>
                <w:noProof/>
                <w:sz w:val="22"/>
                <w:lang w:eastAsia="ru-RU"/>
              </w:rPr>
              <w:tab/>
            </w:r>
            <w:r w:rsidR="00D501AA" w:rsidRPr="00FC6BEE">
              <w:rPr>
                <w:rStyle w:val="af"/>
                <w:noProof/>
                <w:color w:val="auto"/>
              </w:rPr>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трубопроводного транспорта</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_Toc4702464 \h </w:instrText>
            </w:r>
            <w:r w:rsidR="00E86F2B" w:rsidRPr="00FC6BEE">
              <w:rPr>
                <w:noProof/>
                <w:webHidden/>
              </w:rPr>
            </w:r>
            <w:r w:rsidR="00E86F2B" w:rsidRPr="00FC6BEE">
              <w:rPr>
                <w:noProof/>
                <w:webHidden/>
              </w:rPr>
              <w:fldChar w:fldCharType="separate"/>
            </w:r>
            <w:r w:rsidR="001702CA" w:rsidRPr="00FC6BEE">
              <w:rPr>
                <w:noProof/>
                <w:webHidden/>
              </w:rPr>
              <w:t>74</w:t>
            </w:r>
            <w:r w:rsidR="00E86F2B" w:rsidRPr="00FC6BEE">
              <w:rPr>
                <w:noProof/>
                <w:webHidden/>
              </w:rPr>
              <w:fldChar w:fldCharType="end"/>
            </w:r>
          </w:hyperlink>
        </w:p>
        <w:p w:rsidR="00D501AA" w:rsidRPr="00FC6BEE" w:rsidRDefault="004D2449" w:rsidP="00941CC4">
          <w:pPr>
            <w:pStyle w:val="23"/>
            <w:spacing w:line="276" w:lineRule="auto"/>
            <w:rPr>
              <w:rFonts w:asciiTheme="minorHAnsi" w:eastAsiaTheme="minorEastAsia" w:hAnsiTheme="minorHAnsi"/>
              <w:noProof/>
              <w:sz w:val="22"/>
              <w:lang w:eastAsia="ru-RU"/>
            </w:rPr>
          </w:pPr>
          <w:hyperlink w:anchor="_Toc4702465" w:history="1">
            <w:r w:rsidR="00D501AA" w:rsidRPr="00FC6BEE">
              <w:rPr>
                <w:rStyle w:val="af"/>
                <w:noProof/>
                <w:color w:val="auto"/>
              </w:rPr>
              <w:t>4.3</w:t>
            </w:r>
            <w:r w:rsidR="00D501AA" w:rsidRPr="00FC6BEE">
              <w:rPr>
                <w:rFonts w:asciiTheme="minorHAnsi" w:eastAsiaTheme="minorEastAsia" w:hAnsiTheme="minorHAnsi"/>
                <w:noProof/>
                <w:sz w:val="22"/>
                <w:lang w:eastAsia="ru-RU"/>
              </w:rPr>
              <w:tab/>
            </w:r>
            <w:r w:rsidR="00D501AA" w:rsidRPr="00FC6BEE">
              <w:rPr>
                <w:rStyle w:val="af"/>
                <w:noProof/>
                <w:color w:val="auto"/>
              </w:rPr>
              <w:t>Объекты регионального значения в области газоснабжения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_Toc4702465 \h </w:instrText>
            </w:r>
            <w:r w:rsidR="00E86F2B" w:rsidRPr="00FC6BEE">
              <w:rPr>
                <w:noProof/>
                <w:webHidden/>
              </w:rPr>
            </w:r>
            <w:r w:rsidR="00E86F2B" w:rsidRPr="00FC6BEE">
              <w:rPr>
                <w:noProof/>
                <w:webHidden/>
              </w:rPr>
              <w:fldChar w:fldCharType="separate"/>
            </w:r>
            <w:r w:rsidR="001702CA" w:rsidRPr="00FC6BEE">
              <w:rPr>
                <w:noProof/>
                <w:webHidden/>
              </w:rPr>
              <w:t>89</w:t>
            </w:r>
            <w:r w:rsidR="00E86F2B"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66" w:history="1">
            <w:r w:rsidR="00D501AA" w:rsidRPr="00FC6BEE">
              <w:rPr>
                <w:rStyle w:val="af"/>
                <w:noProof/>
                <w:color w:val="auto"/>
              </w:rPr>
              <w:t>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_Toc4702466 \h </w:instrText>
            </w:r>
            <w:r w:rsidR="00E86F2B" w:rsidRPr="00FC6BEE">
              <w:rPr>
                <w:noProof/>
                <w:webHidden/>
              </w:rPr>
            </w:r>
            <w:r w:rsidR="00E86F2B" w:rsidRPr="00FC6BEE">
              <w:rPr>
                <w:noProof/>
                <w:webHidden/>
              </w:rPr>
              <w:fldChar w:fldCharType="separate"/>
            </w:r>
            <w:r w:rsidR="001702CA" w:rsidRPr="00FC6BEE">
              <w:rPr>
                <w:noProof/>
                <w:webHidden/>
              </w:rPr>
              <w:t>91</w:t>
            </w:r>
            <w:r w:rsidR="00E86F2B"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67" w:history="1">
            <w:r w:rsidR="00D501AA" w:rsidRPr="00FC6BEE">
              <w:rPr>
                <w:rStyle w:val="af"/>
                <w:noProof/>
                <w:color w:val="auto"/>
              </w:rPr>
              <w:t>1.</w:t>
            </w:r>
            <w:r w:rsidR="00D501AA" w:rsidRPr="00FC6BEE">
              <w:rPr>
                <w:rFonts w:asciiTheme="minorHAnsi" w:eastAsiaTheme="minorEastAsia" w:hAnsiTheme="minorHAnsi"/>
                <w:noProof/>
                <w:sz w:val="22"/>
                <w:lang w:eastAsia="ru-RU"/>
              </w:rPr>
              <w:tab/>
            </w:r>
            <w:r w:rsidR="00D501AA" w:rsidRPr="00FC6BEE">
              <w:rPr>
                <w:rStyle w:val="af"/>
                <w:noProof/>
                <w:color w:val="auto"/>
              </w:rPr>
              <w:t>Санитарно-защитные зоны</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_Toc4702467 \h </w:instrText>
            </w:r>
            <w:r w:rsidR="00E86F2B" w:rsidRPr="00FC6BEE">
              <w:rPr>
                <w:noProof/>
                <w:webHidden/>
              </w:rPr>
            </w:r>
            <w:r w:rsidR="00E86F2B" w:rsidRPr="00FC6BEE">
              <w:rPr>
                <w:noProof/>
                <w:webHidden/>
              </w:rPr>
              <w:fldChar w:fldCharType="separate"/>
            </w:r>
            <w:r w:rsidR="001702CA" w:rsidRPr="00FC6BEE">
              <w:rPr>
                <w:noProof/>
                <w:webHidden/>
              </w:rPr>
              <w:t>91</w:t>
            </w:r>
            <w:r w:rsidR="00E86F2B"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68" w:history="1">
            <w:r w:rsidR="00D501AA" w:rsidRPr="00FC6BEE">
              <w:rPr>
                <w:rStyle w:val="af"/>
                <w:noProof/>
                <w:color w:val="auto"/>
              </w:rPr>
              <w:t>2.</w:t>
            </w:r>
            <w:r w:rsidR="00D501AA" w:rsidRPr="00FC6BEE">
              <w:rPr>
                <w:rFonts w:asciiTheme="minorHAnsi" w:eastAsiaTheme="minorEastAsia" w:hAnsiTheme="minorHAnsi"/>
                <w:noProof/>
                <w:sz w:val="22"/>
                <w:lang w:eastAsia="ru-RU"/>
              </w:rPr>
              <w:tab/>
            </w:r>
            <w:r w:rsidR="00D501AA" w:rsidRPr="00FC6BEE">
              <w:rPr>
                <w:rStyle w:val="af"/>
                <w:noProof/>
                <w:color w:val="auto"/>
              </w:rPr>
              <w:t>Зоны с особыми условиями использования территории, установление которых требуется в связи с размещением объектов регионального значения в области автомобильного транспорта</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_Toc4702468 \h </w:instrText>
            </w:r>
            <w:r w:rsidR="00E86F2B" w:rsidRPr="00FC6BEE">
              <w:rPr>
                <w:noProof/>
                <w:webHidden/>
              </w:rPr>
            </w:r>
            <w:r w:rsidR="00E86F2B" w:rsidRPr="00FC6BEE">
              <w:rPr>
                <w:noProof/>
                <w:webHidden/>
              </w:rPr>
              <w:fldChar w:fldCharType="separate"/>
            </w:r>
            <w:r w:rsidR="001702CA" w:rsidRPr="00FC6BEE">
              <w:rPr>
                <w:noProof/>
                <w:webHidden/>
              </w:rPr>
              <w:t>92</w:t>
            </w:r>
            <w:r w:rsidR="00E86F2B"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69" w:history="1">
            <w:r w:rsidR="00D501AA" w:rsidRPr="00FC6BEE">
              <w:rPr>
                <w:rStyle w:val="af"/>
                <w:noProof/>
                <w:color w:val="auto"/>
              </w:rPr>
              <w:t>3.</w:t>
            </w:r>
            <w:r w:rsidR="00D501AA" w:rsidRPr="00FC6BEE">
              <w:rPr>
                <w:rFonts w:asciiTheme="minorHAnsi" w:eastAsiaTheme="minorEastAsia" w:hAnsiTheme="minorHAnsi"/>
                <w:noProof/>
                <w:sz w:val="22"/>
                <w:lang w:eastAsia="ru-RU"/>
              </w:rPr>
              <w:tab/>
            </w:r>
            <w:r w:rsidR="00D501AA" w:rsidRPr="00FC6BEE">
              <w:rPr>
                <w:rStyle w:val="af"/>
                <w:noProof/>
                <w:color w:val="auto"/>
              </w:rPr>
              <w:t>Зоны с особыми условиями использования территории, установление которых требуется в связи с размещением объектов обслуживания и хранения автомобильного транспорта регионального значения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_Toc4702469 \h </w:instrText>
            </w:r>
            <w:r w:rsidR="00E86F2B" w:rsidRPr="00FC6BEE">
              <w:rPr>
                <w:noProof/>
                <w:webHidden/>
              </w:rPr>
            </w:r>
            <w:r w:rsidR="00E86F2B" w:rsidRPr="00FC6BEE">
              <w:rPr>
                <w:noProof/>
                <w:webHidden/>
              </w:rPr>
              <w:fldChar w:fldCharType="separate"/>
            </w:r>
            <w:r w:rsidR="001702CA" w:rsidRPr="00FC6BEE">
              <w:rPr>
                <w:noProof/>
                <w:webHidden/>
              </w:rPr>
              <w:t>94</w:t>
            </w:r>
            <w:r w:rsidR="00E86F2B"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70" w:history="1">
            <w:r w:rsidR="00D501AA" w:rsidRPr="00FC6BEE">
              <w:rPr>
                <w:rStyle w:val="af"/>
                <w:noProof/>
                <w:color w:val="auto"/>
              </w:rPr>
              <w:t>4.</w:t>
            </w:r>
            <w:r w:rsidR="00D501AA" w:rsidRPr="00FC6BEE">
              <w:rPr>
                <w:rFonts w:asciiTheme="minorHAnsi" w:eastAsiaTheme="minorEastAsia" w:hAnsiTheme="minorHAnsi"/>
                <w:noProof/>
                <w:sz w:val="22"/>
                <w:lang w:eastAsia="ru-RU"/>
              </w:rPr>
              <w:tab/>
            </w:r>
            <w:r w:rsidR="00D501AA" w:rsidRPr="00FC6BEE">
              <w:rPr>
                <w:rStyle w:val="af"/>
                <w:noProof/>
                <w:color w:val="auto"/>
              </w:rPr>
              <w:t>Зоны с особыми условиями использования территорий, установление которых требуется в связи с размещением объектов регионального значения в области воздушного транспорта</w:t>
            </w:r>
            <w:r w:rsidR="00D501AA" w:rsidRPr="00FC6BEE">
              <w:rPr>
                <w:noProof/>
                <w:webHidden/>
              </w:rPr>
              <w:tab/>
            </w:r>
            <w:r w:rsidR="00D501AA" w:rsidRPr="00FC6BEE">
              <w:rPr>
                <w:noProof/>
                <w:webHidden/>
              </w:rPr>
              <w:tab/>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_Toc4702470 \h </w:instrText>
            </w:r>
            <w:r w:rsidR="00E86F2B" w:rsidRPr="00FC6BEE">
              <w:rPr>
                <w:noProof/>
                <w:webHidden/>
              </w:rPr>
            </w:r>
            <w:r w:rsidR="00E86F2B" w:rsidRPr="00FC6BEE">
              <w:rPr>
                <w:noProof/>
                <w:webHidden/>
              </w:rPr>
              <w:fldChar w:fldCharType="separate"/>
            </w:r>
            <w:r w:rsidR="001702CA" w:rsidRPr="00FC6BEE">
              <w:rPr>
                <w:noProof/>
                <w:webHidden/>
              </w:rPr>
              <w:t>95</w:t>
            </w:r>
            <w:r w:rsidR="00E86F2B"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71" w:history="1">
            <w:r w:rsidR="00D501AA" w:rsidRPr="00FC6BEE">
              <w:rPr>
                <w:rStyle w:val="af"/>
                <w:noProof/>
                <w:color w:val="auto"/>
              </w:rPr>
              <w:t>5.</w:t>
            </w:r>
            <w:r w:rsidR="00D501AA" w:rsidRPr="00FC6BEE">
              <w:rPr>
                <w:rFonts w:asciiTheme="minorHAnsi" w:eastAsiaTheme="minorEastAsia" w:hAnsiTheme="minorHAnsi"/>
                <w:noProof/>
                <w:sz w:val="22"/>
                <w:lang w:eastAsia="ru-RU"/>
              </w:rPr>
              <w:tab/>
            </w:r>
            <w:r w:rsidR="00D501AA" w:rsidRPr="00FC6BEE">
              <w:rPr>
                <w:rStyle w:val="af"/>
                <w:noProof/>
                <w:color w:val="auto"/>
              </w:rPr>
              <w:t>Зоны с особыми условиями использования территорий, установление которых требуется в связи с размещением объектов регионального значения в области энергоснабжения и связи</w:t>
            </w:r>
            <w:r w:rsidR="00D501AA" w:rsidRPr="00FC6BEE">
              <w:rPr>
                <w:noProof/>
                <w:webHidden/>
              </w:rPr>
              <w:tab/>
            </w:r>
            <w:r w:rsidR="00D501AA" w:rsidRPr="00FC6BEE">
              <w:rPr>
                <w:noProof/>
                <w:webHidden/>
              </w:rPr>
              <w:tab/>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_Toc4702471 \h </w:instrText>
            </w:r>
            <w:r w:rsidR="00E86F2B" w:rsidRPr="00FC6BEE">
              <w:rPr>
                <w:noProof/>
                <w:webHidden/>
              </w:rPr>
            </w:r>
            <w:r w:rsidR="00E86F2B" w:rsidRPr="00FC6BEE">
              <w:rPr>
                <w:noProof/>
                <w:webHidden/>
              </w:rPr>
              <w:fldChar w:fldCharType="separate"/>
            </w:r>
            <w:r w:rsidR="001702CA" w:rsidRPr="00FC6BEE">
              <w:rPr>
                <w:noProof/>
                <w:webHidden/>
              </w:rPr>
              <w:t>96</w:t>
            </w:r>
            <w:r w:rsidR="00E86F2B" w:rsidRPr="00FC6BEE">
              <w:rPr>
                <w:noProof/>
                <w:webHidden/>
              </w:rPr>
              <w:fldChar w:fldCharType="end"/>
            </w:r>
          </w:hyperlink>
        </w:p>
        <w:p w:rsidR="00D501AA" w:rsidRPr="00FC6BEE" w:rsidRDefault="004D2449" w:rsidP="00941CC4">
          <w:pPr>
            <w:pStyle w:val="12"/>
            <w:spacing w:line="276" w:lineRule="auto"/>
            <w:rPr>
              <w:rFonts w:asciiTheme="minorHAnsi" w:eastAsiaTheme="minorEastAsia" w:hAnsiTheme="minorHAnsi"/>
              <w:noProof/>
              <w:sz w:val="22"/>
              <w:lang w:eastAsia="ru-RU"/>
            </w:rPr>
          </w:pPr>
          <w:hyperlink w:anchor="_Toc4702472" w:history="1">
            <w:r w:rsidR="00D501AA" w:rsidRPr="00FC6BEE">
              <w:rPr>
                <w:rStyle w:val="af"/>
                <w:noProof/>
                <w:color w:val="auto"/>
              </w:rPr>
              <w:t>6.</w:t>
            </w:r>
            <w:r w:rsidR="00D501AA" w:rsidRPr="00FC6BEE">
              <w:rPr>
                <w:rFonts w:asciiTheme="minorHAnsi" w:eastAsiaTheme="minorEastAsia" w:hAnsiTheme="minorHAnsi"/>
                <w:noProof/>
                <w:sz w:val="22"/>
                <w:lang w:eastAsia="ru-RU"/>
              </w:rPr>
              <w:tab/>
            </w:r>
            <w:r w:rsidR="00D501AA" w:rsidRPr="00FC6BEE">
              <w:rPr>
                <w:rStyle w:val="af"/>
                <w:noProof/>
                <w:color w:val="auto"/>
              </w:rPr>
              <w:t>Зоны с особыми условиями использования территорий, установление которых требуется в связи с размещением объектов регионального значения в области газоснабжения</w:t>
            </w:r>
            <w:r w:rsidR="00D501AA" w:rsidRPr="00FC6BEE">
              <w:rPr>
                <w:noProof/>
                <w:webHidden/>
              </w:rPr>
              <w:tab/>
            </w:r>
            <w:r w:rsidR="00E86F2B" w:rsidRPr="00FC6BEE">
              <w:rPr>
                <w:noProof/>
                <w:webHidden/>
              </w:rPr>
              <w:fldChar w:fldCharType="begin"/>
            </w:r>
            <w:r w:rsidR="00D501AA" w:rsidRPr="00FC6BEE">
              <w:rPr>
                <w:noProof/>
                <w:webHidden/>
              </w:rPr>
              <w:instrText xml:space="preserve"> PAGEREF _Toc4702472 \h </w:instrText>
            </w:r>
            <w:r w:rsidR="00E86F2B" w:rsidRPr="00FC6BEE">
              <w:rPr>
                <w:noProof/>
                <w:webHidden/>
              </w:rPr>
            </w:r>
            <w:r w:rsidR="00E86F2B" w:rsidRPr="00FC6BEE">
              <w:rPr>
                <w:noProof/>
                <w:webHidden/>
              </w:rPr>
              <w:fldChar w:fldCharType="separate"/>
            </w:r>
            <w:r w:rsidR="001702CA" w:rsidRPr="00FC6BEE">
              <w:rPr>
                <w:noProof/>
                <w:webHidden/>
              </w:rPr>
              <w:t>99</w:t>
            </w:r>
            <w:r w:rsidR="00E86F2B" w:rsidRPr="00FC6BEE">
              <w:rPr>
                <w:noProof/>
                <w:webHidden/>
              </w:rPr>
              <w:fldChar w:fldCharType="end"/>
            </w:r>
          </w:hyperlink>
        </w:p>
        <w:p w:rsidR="002F6C8B" w:rsidRPr="00FC6BEE" w:rsidRDefault="00E86F2B" w:rsidP="00941CC4">
          <w:pPr>
            <w:spacing w:before="0" w:after="0"/>
            <w:ind w:firstLine="0"/>
          </w:pPr>
          <w:r w:rsidRPr="00FC6BEE">
            <w:fldChar w:fldCharType="end"/>
          </w:r>
        </w:p>
      </w:sdtContent>
    </w:sdt>
    <w:p w:rsidR="002F3B78" w:rsidRPr="00FC6BEE" w:rsidRDefault="002F3B78" w:rsidP="00941CC4">
      <w:pPr>
        <w:ind w:firstLine="0"/>
        <w:sectPr w:rsidR="002F3B78" w:rsidRPr="00FC6BEE" w:rsidSect="00330C1C">
          <w:headerReference w:type="default" r:id="rId10"/>
          <w:pgSz w:w="11906" w:h="16838"/>
          <w:pgMar w:top="1134" w:right="567" w:bottom="1134" w:left="1701" w:header="709" w:footer="709" w:gutter="0"/>
          <w:cols w:space="708"/>
          <w:titlePg/>
          <w:docGrid w:linePitch="360"/>
        </w:sectPr>
      </w:pPr>
    </w:p>
    <w:p w:rsidR="002F3B78" w:rsidRPr="00FC6BEE" w:rsidRDefault="002F3B78" w:rsidP="00941CC4">
      <w:pPr>
        <w:pStyle w:val="1"/>
        <w:numPr>
          <w:ilvl w:val="0"/>
          <w:numId w:val="0"/>
        </w:numPr>
      </w:pPr>
      <w:bookmarkStart w:id="1" w:name="_Toc4702443"/>
      <w:r w:rsidRPr="00FC6BEE">
        <w:t>ПЕРЕЧЕНЬ ПЛАНИРУЕМЫХ ДЛЯ РАЗМЕЩЕНИЯ НА ТЕРРИТОРИИ КАМЧАТСКОГО КРАЯ ОБЪЕКТОВ РЕГИОНАЛЬНОГО ЗНАЧЕНИЯ, ИХ ОСНОВНЫЕ ХАРАКТЕРИСТИКИ, ИХ МЕСТОПОЛОЖЕНИЕ</w:t>
      </w:r>
      <w:bookmarkEnd w:id="1"/>
    </w:p>
    <w:p w:rsidR="002F3B78" w:rsidRPr="00FC6BEE" w:rsidRDefault="002F3B78" w:rsidP="00941CC4">
      <w:pPr>
        <w:pStyle w:val="1"/>
      </w:pPr>
      <w:bookmarkStart w:id="2" w:name="_Toc4702444"/>
      <w:r w:rsidRPr="00FC6BEE">
        <w:t>Сведения о видах, назначении, наименованиях, основных характеристиках и местоположении планируемых для размещения объектов социальной инфраструктуры, отдыха и туризма, санаторно-курортного назначения регионального значения</w:t>
      </w:r>
      <w:bookmarkEnd w:id="2"/>
    </w:p>
    <w:p w:rsidR="002F3B78" w:rsidRPr="00FC6BEE" w:rsidRDefault="002F3B78" w:rsidP="00941CC4">
      <w:pPr>
        <w:pStyle w:val="2"/>
        <w:ind w:left="0"/>
      </w:pPr>
      <w:bookmarkStart w:id="3" w:name="_Toc4702445"/>
      <w:r w:rsidRPr="00FC6BEE">
        <w:t>Объекты образования и науки</w:t>
      </w:r>
      <w:bookmarkEnd w:id="3"/>
    </w:p>
    <w:p w:rsidR="002F3B78" w:rsidRPr="00FC6BEE" w:rsidRDefault="002F3B78" w:rsidP="00941CC4">
      <w:r w:rsidRPr="00FC6BEE">
        <w:t>Перечень проектируемых объектов регионального значения в области образования и науки приведен в таблице 1.1.</w:t>
      </w:r>
    </w:p>
    <w:p w:rsidR="00AD035B" w:rsidRPr="00FC6BEE" w:rsidRDefault="00AD035B" w:rsidP="00941CC4"/>
    <w:p w:rsidR="002F3B78" w:rsidRPr="00FC6BEE" w:rsidRDefault="00EE199D" w:rsidP="00941CC4">
      <w:r w:rsidRPr="00FC6BEE">
        <w:t>Таблица 1.1</w:t>
      </w:r>
      <w:r w:rsidR="002F3B78" w:rsidRPr="00FC6BEE">
        <w:t>. О</w:t>
      </w:r>
      <w:r w:rsidR="00792676" w:rsidRPr="00FC6BEE">
        <w:t xml:space="preserve">бъекты </w:t>
      </w:r>
      <w:r w:rsidR="00EF1CD2" w:rsidRPr="00FC6BEE">
        <w:t xml:space="preserve">образования </w:t>
      </w:r>
      <w:r w:rsidR="00792676" w:rsidRPr="00FC6BEE">
        <w:t>регионального значения в области культуры</w:t>
      </w:r>
      <w:r w:rsidR="002F3B78" w:rsidRPr="00FC6BEE">
        <w:t>, планируемые для размещения, реконструкции, ликвидации на территории Камчатского края</w:t>
      </w:r>
    </w:p>
    <w:tbl>
      <w:tblPr>
        <w:tblpPr w:leftFromText="181" w:rightFromText="18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8"/>
        <w:gridCol w:w="1530"/>
        <w:gridCol w:w="896"/>
        <w:gridCol w:w="1938"/>
        <w:gridCol w:w="1971"/>
        <w:gridCol w:w="2023"/>
        <w:gridCol w:w="1891"/>
        <w:gridCol w:w="1242"/>
        <w:gridCol w:w="1157"/>
        <w:gridCol w:w="1568"/>
      </w:tblGrid>
      <w:tr w:rsidR="00FC6BEE" w:rsidRPr="00FC6BEE" w:rsidTr="00EF1CD2">
        <w:trPr>
          <w:trHeight w:val="20"/>
          <w:tblHeader/>
        </w:trPr>
        <w:tc>
          <w:tcPr>
            <w:tcW w:w="159" w:type="pct"/>
            <w:shd w:val="clear" w:color="auto" w:fill="auto"/>
            <w:hideMark/>
          </w:tcPr>
          <w:p w:rsidR="002F3B78" w:rsidRPr="00FC6BEE" w:rsidRDefault="002F3B78" w:rsidP="00941CC4">
            <w:pPr>
              <w:ind w:firstLine="0"/>
              <w:jc w:val="center"/>
              <w:rPr>
                <w:iCs/>
              </w:rPr>
            </w:pPr>
            <w:r w:rsidRPr="00FC6BEE">
              <w:rPr>
                <w:iCs/>
                <w:sz w:val="20"/>
              </w:rPr>
              <w:t>№ п/п</w:t>
            </w:r>
          </w:p>
        </w:tc>
        <w:tc>
          <w:tcPr>
            <w:tcW w:w="521" w:type="pct"/>
            <w:shd w:val="clear" w:color="auto" w:fill="auto"/>
            <w:hideMark/>
          </w:tcPr>
          <w:p w:rsidR="002F3B78" w:rsidRPr="00FC6BEE" w:rsidRDefault="002F3B78" w:rsidP="00941CC4">
            <w:pPr>
              <w:ind w:firstLine="0"/>
              <w:jc w:val="center"/>
              <w:rPr>
                <w:iCs/>
              </w:rPr>
            </w:pPr>
            <w:r w:rsidRPr="00FC6BEE">
              <w:rPr>
                <w:iCs/>
                <w:sz w:val="20"/>
              </w:rPr>
              <w:t>№ на карте планируемого размещения объектов регионального значения</w:t>
            </w:r>
            <w:r w:rsidRPr="00FC6BEE">
              <w:rPr>
                <w:rStyle w:val="aa"/>
                <w:sz w:val="20"/>
              </w:rPr>
              <w:footnoteReference w:id="1"/>
            </w:r>
          </w:p>
        </w:tc>
        <w:tc>
          <w:tcPr>
            <w:tcW w:w="305" w:type="pct"/>
            <w:shd w:val="clear" w:color="auto" w:fill="auto"/>
            <w:hideMark/>
          </w:tcPr>
          <w:p w:rsidR="002F3B78" w:rsidRPr="00FC6BEE" w:rsidRDefault="002F3B78" w:rsidP="00941CC4">
            <w:pPr>
              <w:ind w:firstLine="0"/>
              <w:jc w:val="center"/>
              <w:rPr>
                <w:rStyle w:val="aa"/>
              </w:rPr>
            </w:pPr>
            <w:r w:rsidRPr="00FC6BEE">
              <w:rPr>
                <w:iCs/>
                <w:sz w:val="20"/>
              </w:rPr>
              <w:t>Код объекта</w:t>
            </w:r>
            <w:r w:rsidRPr="00FC6BEE">
              <w:rPr>
                <w:rStyle w:val="aa"/>
                <w:sz w:val="20"/>
              </w:rPr>
              <w:footnoteReference w:id="2"/>
            </w:r>
          </w:p>
        </w:tc>
        <w:tc>
          <w:tcPr>
            <w:tcW w:w="660" w:type="pct"/>
            <w:shd w:val="clear" w:color="auto" w:fill="auto"/>
            <w:hideMark/>
          </w:tcPr>
          <w:p w:rsidR="002F3B78" w:rsidRPr="00FC6BEE" w:rsidRDefault="002F3B78" w:rsidP="00941CC4">
            <w:pPr>
              <w:ind w:firstLine="0"/>
              <w:jc w:val="center"/>
              <w:rPr>
                <w:iCs/>
              </w:rPr>
            </w:pPr>
            <w:r w:rsidRPr="00FC6BEE">
              <w:rPr>
                <w:iCs/>
                <w:sz w:val="20"/>
              </w:rPr>
              <w:t>Наименование объекта</w:t>
            </w:r>
          </w:p>
        </w:tc>
        <w:tc>
          <w:tcPr>
            <w:tcW w:w="671" w:type="pct"/>
            <w:shd w:val="clear" w:color="auto" w:fill="auto"/>
            <w:hideMark/>
          </w:tcPr>
          <w:p w:rsidR="002F3B78" w:rsidRPr="00FC6BEE" w:rsidRDefault="002F3B78" w:rsidP="00941CC4">
            <w:pPr>
              <w:ind w:firstLine="0"/>
              <w:jc w:val="center"/>
              <w:rPr>
                <w:iCs/>
              </w:rPr>
            </w:pPr>
            <w:r w:rsidRPr="00FC6BEE">
              <w:rPr>
                <w:iCs/>
                <w:sz w:val="20"/>
              </w:rPr>
              <w:t>Назначение объекта</w:t>
            </w:r>
          </w:p>
        </w:tc>
        <w:tc>
          <w:tcPr>
            <w:tcW w:w="689" w:type="pct"/>
            <w:shd w:val="clear" w:color="auto" w:fill="auto"/>
            <w:hideMark/>
          </w:tcPr>
          <w:p w:rsidR="002F3B78" w:rsidRPr="00FC6BEE" w:rsidRDefault="002F3B78" w:rsidP="00941CC4">
            <w:pPr>
              <w:ind w:firstLine="0"/>
              <w:jc w:val="center"/>
              <w:rPr>
                <w:iCs/>
              </w:rPr>
            </w:pPr>
            <w:r w:rsidRPr="00FC6BEE">
              <w:rPr>
                <w:iCs/>
                <w:sz w:val="20"/>
              </w:rPr>
              <w:t>Наименование мероприятия</w:t>
            </w:r>
          </w:p>
        </w:tc>
        <w:tc>
          <w:tcPr>
            <w:tcW w:w="644" w:type="pct"/>
            <w:shd w:val="clear" w:color="auto" w:fill="auto"/>
            <w:hideMark/>
          </w:tcPr>
          <w:p w:rsidR="002F3B78" w:rsidRPr="00FC6BEE" w:rsidRDefault="002F3B78" w:rsidP="00941CC4">
            <w:pPr>
              <w:ind w:firstLine="0"/>
              <w:jc w:val="center"/>
              <w:rPr>
                <w:iCs/>
              </w:rPr>
            </w:pPr>
            <w:r w:rsidRPr="00FC6BEE">
              <w:rPr>
                <w:iCs/>
                <w:sz w:val="20"/>
              </w:rPr>
              <w:t>Местоположение размещаемого объекта</w:t>
            </w:r>
          </w:p>
        </w:tc>
        <w:tc>
          <w:tcPr>
            <w:tcW w:w="423" w:type="pct"/>
            <w:shd w:val="clear" w:color="auto" w:fill="auto"/>
            <w:hideMark/>
          </w:tcPr>
          <w:p w:rsidR="002F3B78" w:rsidRPr="00FC6BEE" w:rsidRDefault="002F3B78" w:rsidP="00941CC4">
            <w:pPr>
              <w:ind w:firstLine="0"/>
              <w:jc w:val="center"/>
              <w:rPr>
                <w:iCs/>
              </w:rPr>
            </w:pPr>
            <w:r w:rsidRPr="00FC6BEE">
              <w:rPr>
                <w:iCs/>
                <w:sz w:val="20"/>
              </w:rPr>
              <w:t>Характеристика объекта</w:t>
            </w:r>
          </w:p>
        </w:tc>
        <w:tc>
          <w:tcPr>
            <w:tcW w:w="394" w:type="pct"/>
            <w:shd w:val="clear" w:color="auto" w:fill="auto"/>
            <w:hideMark/>
          </w:tcPr>
          <w:p w:rsidR="002F3B78" w:rsidRPr="00FC6BEE" w:rsidRDefault="002F3B78" w:rsidP="00941CC4">
            <w:pPr>
              <w:ind w:firstLine="0"/>
              <w:jc w:val="center"/>
              <w:rPr>
                <w:iCs/>
              </w:rPr>
            </w:pPr>
            <w:r w:rsidRPr="00FC6BEE">
              <w:rPr>
                <w:iCs/>
                <w:sz w:val="20"/>
              </w:rPr>
              <w:t>Сроки реализации</w:t>
            </w:r>
          </w:p>
        </w:tc>
        <w:tc>
          <w:tcPr>
            <w:tcW w:w="534" w:type="pct"/>
            <w:shd w:val="clear" w:color="auto" w:fill="auto"/>
            <w:hideMark/>
          </w:tcPr>
          <w:p w:rsidR="002F3B78" w:rsidRPr="00FC6BEE" w:rsidRDefault="002F3B78" w:rsidP="00941CC4">
            <w:pPr>
              <w:ind w:firstLine="0"/>
              <w:jc w:val="center"/>
              <w:rPr>
                <w:iCs/>
              </w:rPr>
            </w:pPr>
            <w:r w:rsidRPr="00FC6BEE">
              <w:rPr>
                <w:iCs/>
                <w:sz w:val="20"/>
              </w:rPr>
              <w:t>Характеристика зон с особыми условиями использования территории</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8"/>
        <w:gridCol w:w="1530"/>
        <w:gridCol w:w="896"/>
        <w:gridCol w:w="1938"/>
        <w:gridCol w:w="1971"/>
        <w:gridCol w:w="2023"/>
        <w:gridCol w:w="1891"/>
        <w:gridCol w:w="1242"/>
        <w:gridCol w:w="1157"/>
        <w:gridCol w:w="1568"/>
      </w:tblGrid>
      <w:tr w:rsidR="00FC6BEE" w:rsidRPr="00FC6BEE" w:rsidTr="00EF1CD2">
        <w:trPr>
          <w:trHeight w:val="20"/>
          <w:tblHeader/>
        </w:trPr>
        <w:tc>
          <w:tcPr>
            <w:tcW w:w="159" w:type="pct"/>
            <w:shd w:val="clear" w:color="auto" w:fill="auto"/>
            <w:hideMark/>
          </w:tcPr>
          <w:p w:rsidR="002F3B78" w:rsidRPr="00FC6BEE" w:rsidRDefault="002F3B78" w:rsidP="00941CC4">
            <w:pPr>
              <w:ind w:firstLine="0"/>
              <w:jc w:val="center"/>
              <w:rPr>
                <w:iCs/>
              </w:rPr>
            </w:pPr>
            <w:r w:rsidRPr="00FC6BEE">
              <w:rPr>
                <w:iCs/>
                <w:sz w:val="20"/>
              </w:rPr>
              <w:t>1</w:t>
            </w:r>
          </w:p>
        </w:tc>
        <w:tc>
          <w:tcPr>
            <w:tcW w:w="521" w:type="pct"/>
            <w:shd w:val="clear" w:color="auto" w:fill="auto"/>
            <w:hideMark/>
          </w:tcPr>
          <w:p w:rsidR="002F3B78" w:rsidRPr="00FC6BEE" w:rsidRDefault="002F3B78" w:rsidP="00941CC4">
            <w:pPr>
              <w:ind w:firstLine="0"/>
              <w:jc w:val="center"/>
              <w:rPr>
                <w:iCs/>
              </w:rPr>
            </w:pPr>
            <w:r w:rsidRPr="00FC6BEE">
              <w:rPr>
                <w:iCs/>
                <w:sz w:val="20"/>
              </w:rPr>
              <w:t>2</w:t>
            </w:r>
          </w:p>
        </w:tc>
        <w:tc>
          <w:tcPr>
            <w:tcW w:w="305" w:type="pct"/>
            <w:shd w:val="clear" w:color="auto" w:fill="auto"/>
            <w:hideMark/>
          </w:tcPr>
          <w:p w:rsidR="002F3B78" w:rsidRPr="00FC6BEE" w:rsidRDefault="002F3B78" w:rsidP="00941CC4">
            <w:pPr>
              <w:ind w:firstLine="0"/>
              <w:jc w:val="center"/>
              <w:rPr>
                <w:iCs/>
              </w:rPr>
            </w:pPr>
            <w:r w:rsidRPr="00FC6BEE">
              <w:rPr>
                <w:iCs/>
                <w:sz w:val="20"/>
              </w:rPr>
              <w:t>3</w:t>
            </w:r>
          </w:p>
        </w:tc>
        <w:tc>
          <w:tcPr>
            <w:tcW w:w="660" w:type="pct"/>
            <w:shd w:val="clear" w:color="auto" w:fill="auto"/>
            <w:hideMark/>
          </w:tcPr>
          <w:p w:rsidR="002F3B78" w:rsidRPr="00FC6BEE" w:rsidRDefault="002F3B78" w:rsidP="00941CC4">
            <w:pPr>
              <w:ind w:firstLine="0"/>
              <w:jc w:val="center"/>
              <w:rPr>
                <w:iCs/>
              </w:rPr>
            </w:pPr>
            <w:r w:rsidRPr="00FC6BEE">
              <w:rPr>
                <w:iCs/>
                <w:sz w:val="20"/>
              </w:rPr>
              <w:t>4</w:t>
            </w:r>
          </w:p>
        </w:tc>
        <w:tc>
          <w:tcPr>
            <w:tcW w:w="671" w:type="pct"/>
            <w:shd w:val="clear" w:color="auto" w:fill="auto"/>
            <w:hideMark/>
          </w:tcPr>
          <w:p w:rsidR="002F3B78" w:rsidRPr="00FC6BEE" w:rsidRDefault="002F3B78" w:rsidP="00941CC4">
            <w:pPr>
              <w:ind w:firstLine="0"/>
              <w:jc w:val="center"/>
              <w:rPr>
                <w:iCs/>
              </w:rPr>
            </w:pPr>
            <w:r w:rsidRPr="00FC6BEE">
              <w:rPr>
                <w:iCs/>
                <w:sz w:val="20"/>
              </w:rPr>
              <w:t>5</w:t>
            </w:r>
          </w:p>
        </w:tc>
        <w:tc>
          <w:tcPr>
            <w:tcW w:w="689" w:type="pct"/>
            <w:shd w:val="clear" w:color="auto" w:fill="auto"/>
            <w:hideMark/>
          </w:tcPr>
          <w:p w:rsidR="002F3B78" w:rsidRPr="00FC6BEE" w:rsidRDefault="002F3B78" w:rsidP="00941CC4">
            <w:pPr>
              <w:ind w:firstLine="0"/>
              <w:jc w:val="center"/>
              <w:rPr>
                <w:iCs/>
              </w:rPr>
            </w:pPr>
            <w:r w:rsidRPr="00FC6BEE">
              <w:rPr>
                <w:iCs/>
                <w:sz w:val="20"/>
              </w:rPr>
              <w:t>6</w:t>
            </w:r>
          </w:p>
        </w:tc>
        <w:tc>
          <w:tcPr>
            <w:tcW w:w="644" w:type="pct"/>
            <w:shd w:val="clear" w:color="auto" w:fill="auto"/>
            <w:hideMark/>
          </w:tcPr>
          <w:p w:rsidR="002F3B78" w:rsidRPr="00FC6BEE" w:rsidRDefault="002F3B78" w:rsidP="00941CC4">
            <w:pPr>
              <w:ind w:firstLine="0"/>
              <w:jc w:val="center"/>
              <w:rPr>
                <w:iCs/>
              </w:rPr>
            </w:pPr>
            <w:r w:rsidRPr="00FC6BEE">
              <w:rPr>
                <w:iCs/>
                <w:sz w:val="20"/>
              </w:rPr>
              <w:t>7</w:t>
            </w:r>
          </w:p>
        </w:tc>
        <w:tc>
          <w:tcPr>
            <w:tcW w:w="423" w:type="pct"/>
            <w:shd w:val="clear" w:color="auto" w:fill="auto"/>
            <w:hideMark/>
          </w:tcPr>
          <w:p w:rsidR="002F3B78" w:rsidRPr="00FC6BEE" w:rsidRDefault="002F3B78" w:rsidP="00941CC4">
            <w:pPr>
              <w:ind w:firstLine="0"/>
              <w:jc w:val="center"/>
              <w:rPr>
                <w:iCs/>
              </w:rPr>
            </w:pPr>
            <w:r w:rsidRPr="00FC6BEE">
              <w:rPr>
                <w:iCs/>
                <w:sz w:val="20"/>
              </w:rPr>
              <w:t>8</w:t>
            </w:r>
          </w:p>
        </w:tc>
        <w:tc>
          <w:tcPr>
            <w:tcW w:w="394" w:type="pct"/>
            <w:shd w:val="clear" w:color="auto" w:fill="auto"/>
            <w:hideMark/>
          </w:tcPr>
          <w:p w:rsidR="002F3B78" w:rsidRPr="00FC6BEE" w:rsidRDefault="002F3B78" w:rsidP="00941CC4">
            <w:pPr>
              <w:ind w:firstLine="0"/>
              <w:jc w:val="center"/>
              <w:rPr>
                <w:iCs/>
              </w:rPr>
            </w:pPr>
            <w:r w:rsidRPr="00FC6BEE">
              <w:rPr>
                <w:iCs/>
                <w:sz w:val="20"/>
              </w:rPr>
              <w:t>9</w:t>
            </w:r>
          </w:p>
        </w:tc>
        <w:tc>
          <w:tcPr>
            <w:tcW w:w="534" w:type="pct"/>
            <w:shd w:val="clear" w:color="auto" w:fill="auto"/>
            <w:hideMark/>
          </w:tcPr>
          <w:p w:rsidR="002F3B78" w:rsidRPr="00FC6BEE" w:rsidRDefault="002F3B78" w:rsidP="00941CC4">
            <w:pPr>
              <w:ind w:firstLine="0"/>
              <w:jc w:val="center"/>
              <w:rPr>
                <w:iCs/>
              </w:rPr>
            </w:pPr>
            <w:r w:rsidRPr="00FC6BEE">
              <w:rPr>
                <w:iCs/>
                <w:sz w:val="20"/>
              </w:rPr>
              <w:t>10</w:t>
            </w:r>
          </w:p>
        </w:tc>
      </w:tr>
      <w:tr w:rsidR="00FC6BEE" w:rsidRPr="00FC6BEE" w:rsidTr="00903669">
        <w:trPr>
          <w:trHeight w:val="58"/>
        </w:trPr>
        <w:tc>
          <w:tcPr>
            <w:tcW w:w="5000" w:type="pct"/>
            <w:gridSpan w:val="10"/>
            <w:shd w:val="clear" w:color="auto" w:fill="auto"/>
          </w:tcPr>
          <w:p w:rsidR="002F3B78" w:rsidRPr="00FC6BEE" w:rsidRDefault="002F3B78" w:rsidP="00941CC4">
            <w:pPr>
              <w:ind w:firstLine="0"/>
              <w:jc w:val="center"/>
              <w:rPr>
                <w:iCs/>
              </w:rPr>
            </w:pPr>
            <w:r w:rsidRPr="00FC6BEE">
              <w:rPr>
                <w:iCs/>
                <w:sz w:val="20"/>
              </w:rPr>
              <w:t>г. Петропавловск-Камчатский</w:t>
            </w:r>
          </w:p>
        </w:tc>
      </w:tr>
      <w:tr w:rsidR="00FC6BEE" w:rsidRPr="00FC6BEE" w:rsidTr="00EF1CD2">
        <w:trPr>
          <w:trHeight w:val="20"/>
        </w:trPr>
        <w:tc>
          <w:tcPr>
            <w:tcW w:w="159" w:type="pct"/>
            <w:shd w:val="clear" w:color="auto" w:fill="auto"/>
          </w:tcPr>
          <w:p w:rsidR="002F3B78" w:rsidRPr="00FC6BEE" w:rsidRDefault="002F3B78" w:rsidP="00941CC4">
            <w:pPr>
              <w:numPr>
                <w:ilvl w:val="0"/>
                <w:numId w:val="3"/>
              </w:numPr>
              <w:spacing w:before="0" w:after="0"/>
              <w:jc w:val="center"/>
              <w:rPr>
                <w:iCs/>
              </w:rPr>
            </w:pPr>
          </w:p>
        </w:tc>
        <w:tc>
          <w:tcPr>
            <w:tcW w:w="521" w:type="pct"/>
            <w:shd w:val="clear" w:color="auto" w:fill="auto"/>
          </w:tcPr>
          <w:p w:rsidR="002F3B78" w:rsidRPr="00FC6BEE" w:rsidRDefault="00AD035B" w:rsidP="00941CC4">
            <w:pPr>
              <w:spacing w:before="0" w:after="0"/>
              <w:ind w:firstLine="0"/>
              <w:jc w:val="center"/>
              <w:rPr>
                <w:iCs/>
              </w:rPr>
            </w:pPr>
            <w:r w:rsidRPr="00FC6BEE">
              <w:rPr>
                <w:iCs/>
                <w:sz w:val="20"/>
              </w:rPr>
              <w:t>1</w:t>
            </w:r>
            <w:r w:rsidR="002F3B78" w:rsidRPr="00FC6BEE">
              <w:rPr>
                <w:iCs/>
                <w:sz w:val="20"/>
              </w:rPr>
              <w:t>.1.1</w:t>
            </w:r>
          </w:p>
        </w:tc>
        <w:tc>
          <w:tcPr>
            <w:tcW w:w="305" w:type="pct"/>
            <w:shd w:val="clear" w:color="auto" w:fill="auto"/>
          </w:tcPr>
          <w:p w:rsidR="002F3B78" w:rsidRPr="00FC6BEE" w:rsidRDefault="002F3B78" w:rsidP="00941CC4">
            <w:pPr>
              <w:spacing w:before="0" w:after="0"/>
              <w:ind w:firstLine="0"/>
              <w:jc w:val="center"/>
              <w:rPr>
                <w:iCs/>
              </w:rPr>
            </w:pPr>
            <w:r w:rsidRPr="00FC6BEE">
              <w:rPr>
                <w:iCs/>
                <w:sz w:val="20"/>
              </w:rPr>
              <w:t>602010104</w:t>
            </w:r>
          </w:p>
        </w:tc>
        <w:tc>
          <w:tcPr>
            <w:tcW w:w="660" w:type="pct"/>
            <w:shd w:val="clear" w:color="auto" w:fill="auto"/>
          </w:tcPr>
          <w:p w:rsidR="002F3B78" w:rsidRPr="00FC6BEE" w:rsidRDefault="002F3B78" w:rsidP="00941CC4">
            <w:pPr>
              <w:spacing w:before="0" w:after="0"/>
              <w:ind w:firstLine="0"/>
              <w:jc w:val="center"/>
              <w:rPr>
                <w:iCs/>
              </w:rPr>
            </w:pPr>
            <w:r w:rsidRPr="00FC6BEE">
              <w:rPr>
                <w:iCs/>
                <w:sz w:val="20"/>
              </w:rPr>
              <w:t>Организация дополнительного профессионального образования</w:t>
            </w:r>
          </w:p>
        </w:tc>
        <w:tc>
          <w:tcPr>
            <w:tcW w:w="671" w:type="pct"/>
            <w:shd w:val="clear" w:color="auto" w:fill="auto"/>
          </w:tcPr>
          <w:p w:rsidR="002F3B78" w:rsidRPr="00FC6BEE" w:rsidRDefault="002F3B78" w:rsidP="00941CC4">
            <w:pPr>
              <w:spacing w:before="0" w:after="0"/>
              <w:ind w:firstLine="0"/>
              <w:jc w:val="center"/>
              <w:rPr>
                <w:iCs/>
              </w:rPr>
            </w:pPr>
            <w:r w:rsidRPr="00FC6BEE">
              <w:rPr>
                <w:iCs/>
                <w:sz w:val="20"/>
              </w:rPr>
              <w:t>Организация, реализующая программы профессионального и высшего образования</w:t>
            </w:r>
          </w:p>
        </w:tc>
        <w:tc>
          <w:tcPr>
            <w:tcW w:w="689" w:type="pct"/>
            <w:shd w:val="clear" w:color="auto" w:fill="auto"/>
          </w:tcPr>
          <w:p w:rsidR="002F3B78" w:rsidRPr="00FC6BEE" w:rsidRDefault="002F3B78" w:rsidP="00941CC4">
            <w:pPr>
              <w:spacing w:before="0" w:after="0"/>
              <w:ind w:firstLine="0"/>
              <w:jc w:val="center"/>
              <w:rPr>
                <w:iCs/>
              </w:rPr>
            </w:pPr>
            <w:r w:rsidRPr="00FC6BEE">
              <w:rPr>
                <w:iCs/>
                <w:sz w:val="20"/>
              </w:rPr>
              <w:t>Пристройка здания художестве</w:t>
            </w:r>
            <w:r w:rsidR="00792676" w:rsidRPr="00FC6BEE">
              <w:rPr>
                <w:iCs/>
                <w:sz w:val="20"/>
              </w:rPr>
              <w:t>нного отделения к зданию КГБП</w:t>
            </w:r>
            <w:r w:rsidRPr="00FC6BEE">
              <w:rPr>
                <w:iCs/>
                <w:sz w:val="20"/>
              </w:rPr>
              <w:t>О</w:t>
            </w:r>
            <w:r w:rsidR="00792676" w:rsidRPr="00FC6BEE">
              <w:rPr>
                <w:iCs/>
                <w:sz w:val="20"/>
              </w:rPr>
              <w:t>У</w:t>
            </w:r>
            <w:r w:rsidRPr="00FC6BEE">
              <w:rPr>
                <w:iCs/>
                <w:sz w:val="20"/>
              </w:rPr>
              <w:t xml:space="preserve"> «</w:t>
            </w:r>
            <w:r w:rsidR="00792676" w:rsidRPr="00FC6BEE">
              <w:rPr>
                <w:iCs/>
                <w:sz w:val="20"/>
              </w:rPr>
              <w:t>Камчатский колледж искусств</w:t>
            </w:r>
            <w:r w:rsidRPr="00FC6BEE">
              <w:rPr>
                <w:iCs/>
                <w:sz w:val="20"/>
              </w:rPr>
              <w:t>»</w:t>
            </w:r>
          </w:p>
        </w:tc>
        <w:tc>
          <w:tcPr>
            <w:tcW w:w="644" w:type="pct"/>
            <w:shd w:val="clear" w:color="auto" w:fill="auto"/>
          </w:tcPr>
          <w:p w:rsidR="002F3B78" w:rsidRPr="00FC6BEE" w:rsidRDefault="002F3B78" w:rsidP="00941CC4">
            <w:pPr>
              <w:spacing w:before="0" w:after="0"/>
              <w:ind w:firstLine="0"/>
              <w:jc w:val="center"/>
              <w:rPr>
                <w:iCs/>
              </w:rPr>
            </w:pPr>
            <w:r w:rsidRPr="00FC6BEE">
              <w:rPr>
                <w:iCs/>
                <w:sz w:val="20"/>
              </w:rPr>
              <w:t xml:space="preserve">г. Петропавловск-Камчатский  </w:t>
            </w:r>
          </w:p>
        </w:tc>
        <w:tc>
          <w:tcPr>
            <w:tcW w:w="423" w:type="pct"/>
            <w:shd w:val="clear" w:color="auto" w:fill="auto"/>
          </w:tcPr>
          <w:p w:rsidR="002F3B78" w:rsidRPr="00FC6BEE" w:rsidRDefault="002F3B78" w:rsidP="00941CC4">
            <w:pPr>
              <w:spacing w:before="0" w:after="0"/>
              <w:ind w:firstLine="0"/>
              <w:jc w:val="center"/>
              <w:rPr>
                <w:iCs/>
              </w:rPr>
            </w:pPr>
            <w:r w:rsidRPr="00FC6BEE">
              <w:rPr>
                <w:iCs/>
                <w:sz w:val="20"/>
              </w:rPr>
              <w:t>-</w:t>
            </w:r>
          </w:p>
        </w:tc>
        <w:tc>
          <w:tcPr>
            <w:tcW w:w="394" w:type="pct"/>
            <w:shd w:val="clear" w:color="auto" w:fill="auto"/>
          </w:tcPr>
          <w:p w:rsidR="002F3B78" w:rsidRPr="00FC6BEE" w:rsidRDefault="002F3B78" w:rsidP="00941CC4">
            <w:pPr>
              <w:spacing w:before="0" w:after="0"/>
              <w:ind w:firstLine="0"/>
              <w:jc w:val="center"/>
              <w:rPr>
                <w:iCs/>
              </w:rPr>
            </w:pPr>
            <w:r w:rsidRPr="00FC6BEE">
              <w:rPr>
                <w:iCs/>
                <w:sz w:val="20"/>
              </w:rPr>
              <w:t>Первая очередь</w:t>
            </w:r>
          </w:p>
        </w:tc>
        <w:tc>
          <w:tcPr>
            <w:tcW w:w="534" w:type="pct"/>
            <w:shd w:val="clear" w:color="auto" w:fill="auto"/>
          </w:tcPr>
          <w:p w:rsidR="002F3B78" w:rsidRPr="00FC6BEE" w:rsidRDefault="002F3B78" w:rsidP="00941CC4">
            <w:pPr>
              <w:spacing w:before="0" w:after="0"/>
              <w:ind w:firstLine="0"/>
              <w:jc w:val="center"/>
              <w:rPr>
                <w:iCs/>
              </w:rPr>
            </w:pPr>
            <w:r w:rsidRPr="00FC6BEE">
              <w:rPr>
                <w:iCs/>
                <w:sz w:val="20"/>
              </w:rPr>
              <w:t>не устанавливаются</w:t>
            </w:r>
          </w:p>
        </w:tc>
      </w:tr>
      <w:tr w:rsidR="00FC6BEE" w:rsidRPr="00FC6BEE" w:rsidTr="00903669">
        <w:trPr>
          <w:trHeight w:val="20"/>
        </w:trPr>
        <w:tc>
          <w:tcPr>
            <w:tcW w:w="5000" w:type="pct"/>
            <w:gridSpan w:val="10"/>
            <w:shd w:val="clear" w:color="auto" w:fill="auto"/>
          </w:tcPr>
          <w:p w:rsidR="002F3B78" w:rsidRPr="00FC6BEE" w:rsidRDefault="002F3B78" w:rsidP="00941CC4">
            <w:pPr>
              <w:spacing w:before="0" w:after="0"/>
              <w:ind w:firstLine="0"/>
              <w:jc w:val="center"/>
              <w:rPr>
                <w:iCs/>
              </w:rPr>
            </w:pPr>
            <w:r w:rsidRPr="00FC6BEE">
              <w:rPr>
                <w:iCs/>
                <w:sz w:val="20"/>
              </w:rPr>
              <w:t>пгт. Палана</w:t>
            </w:r>
          </w:p>
        </w:tc>
      </w:tr>
      <w:tr w:rsidR="00FC6BEE" w:rsidRPr="00FC6BEE" w:rsidTr="00EF1CD2">
        <w:trPr>
          <w:trHeight w:val="20"/>
        </w:trPr>
        <w:tc>
          <w:tcPr>
            <w:tcW w:w="159" w:type="pct"/>
            <w:shd w:val="clear" w:color="auto" w:fill="auto"/>
          </w:tcPr>
          <w:p w:rsidR="002F3B78" w:rsidRPr="00FC6BEE" w:rsidRDefault="002F3B78" w:rsidP="00941CC4">
            <w:pPr>
              <w:numPr>
                <w:ilvl w:val="0"/>
                <w:numId w:val="3"/>
              </w:numPr>
              <w:spacing w:before="0" w:after="0"/>
              <w:jc w:val="center"/>
              <w:rPr>
                <w:iCs/>
              </w:rPr>
            </w:pPr>
          </w:p>
        </w:tc>
        <w:tc>
          <w:tcPr>
            <w:tcW w:w="521" w:type="pct"/>
            <w:shd w:val="clear" w:color="auto" w:fill="auto"/>
          </w:tcPr>
          <w:p w:rsidR="002F3B78" w:rsidRPr="00FC6BEE" w:rsidRDefault="00AD035B" w:rsidP="00941CC4">
            <w:pPr>
              <w:spacing w:before="0" w:after="0"/>
              <w:ind w:firstLine="0"/>
              <w:jc w:val="center"/>
              <w:rPr>
                <w:iCs/>
              </w:rPr>
            </w:pPr>
            <w:r w:rsidRPr="00FC6BEE">
              <w:rPr>
                <w:iCs/>
                <w:sz w:val="20"/>
              </w:rPr>
              <w:t>1</w:t>
            </w:r>
            <w:r w:rsidR="002F3B78" w:rsidRPr="00FC6BEE">
              <w:rPr>
                <w:iCs/>
                <w:sz w:val="20"/>
              </w:rPr>
              <w:t>.1.2</w:t>
            </w:r>
          </w:p>
        </w:tc>
        <w:tc>
          <w:tcPr>
            <w:tcW w:w="305" w:type="pct"/>
            <w:shd w:val="clear" w:color="auto" w:fill="auto"/>
          </w:tcPr>
          <w:p w:rsidR="002F3B78" w:rsidRPr="00FC6BEE" w:rsidRDefault="002F3B78" w:rsidP="00941CC4">
            <w:pPr>
              <w:spacing w:before="0" w:after="0"/>
              <w:ind w:firstLine="0"/>
              <w:jc w:val="center"/>
              <w:rPr>
                <w:iCs/>
              </w:rPr>
            </w:pPr>
            <w:r w:rsidRPr="00FC6BEE">
              <w:rPr>
                <w:iCs/>
                <w:sz w:val="20"/>
              </w:rPr>
              <w:t>602010103</w:t>
            </w:r>
          </w:p>
        </w:tc>
        <w:tc>
          <w:tcPr>
            <w:tcW w:w="660" w:type="pct"/>
            <w:shd w:val="clear" w:color="auto" w:fill="auto"/>
          </w:tcPr>
          <w:p w:rsidR="002F3B78" w:rsidRPr="00FC6BEE" w:rsidRDefault="002F3B78" w:rsidP="00941CC4">
            <w:pPr>
              <w:spacing w:before="0" w:after="0"/>
              <w:ind w:firstLine="0"/>
              <w:jc w:val="center"/>
              <w:rPr>
                <w:iCs/>
              </w:rPr>
            </w:pPr>
            <w:r w:rsidRPr="00FC6BEE">
              <w:rPr>
                <w:iCs/>
                <w:sz w:val="20"/>
              </w:rPr>
              <w:t>Организация дополнительного образования</w:t>
            </w:r>
          </w:p>
        </w:tc>
        <w:tc>
          <w:tcPr>
            <w:tcW w:w="671" w:type="pct"/>
            <w:shd w:val="clear" w:color="auto" w:fill="auto"/>
          </w:tcPr>
          <w:p w:rsidR="002F3B78" w:rsidRPr="00FC6BEE" w:rsidRDefault="002F3B78" w:rsidP="00941CC4">
            <w:pPr>
              <w:spacing w:before="0" w:after="0"/>
              <w:ind w:firstLine="0"/>
              <w:jc w:val="center"/>
              <w:rPr>
                <w:iCs/>
              </w:rPr>
            </w:pPr>
            <w:r w:rsidRPr="00FC6BEE">
              <w:rPr>
                <w:iCs/>
                <w:sz w:val="20"/>
              </w:rPr>
              <w:t>Профессиональная образовательная организация</w:t>
            </w:r>
          </w:p>
        </w:tc>
        <w:tc>
          <w:tcPr>
            <w:tcW w:w="689" w:type="pct"/>
            <w:shd w:val="clear" w:color="auto" w:fill="auto"/>
          </w:tcPr>
          <w:p w:rsidR="002F3B78" w:rsidRPr="00FC6BEE" w:rsidRDefault="002F3B78" w:rsidP="00941CC4">
            <w:pPr>
              <w:spacing w:before="0" w:after="0"/>
              <w:ind w:firstLine="0"/>
              <w:jc w:val="center"/>
              <w:rPr>
                <w:iCs/>
              </w:rPr>
            </w:pPr>
            <w:r w:rsidRPr="00FC6BEE">
              <w:rPr>
                <w:iCs/>
                <w:sz w:val="20"/>
              </w:rPr>
              <w:t>Реконструкция здания КГБУ ДО "Корякская школа искусств им. Д.Б. Кабалевского"</w:t>
            </w:r>
          </w:p>
        </w:tc>
        <w:tc>
          <w:tcPr>
            <w:tcW w:w="644" w:type="pct"/>
            <w:shd w:val="clear" w:color="auto" w:fill="auto"/>
          </w:tcPr>
          <w:p w:rsidR="002F3B78" w:rsidRPr="00FC6BEE" w:rsidRDefault="002F3B78" w:rsidP="00941CC4">
            <w:pPr>
              <w:spacing w:before="0" w:after="0"/>
              <w:ind w:firstLine="0"/>
              <w:jc w:val="center"/>
              <w:rPr>
                <w:iCs/>
              </w:rPr>
            </w:pPr>
            <w:r w:rsidRPr="00FC6BEE">
              <w:rPr>
                <w:iCs/>
                <w:sz w:val="20"/>
              </w:rPr>
              <w:t>пгт. Палана</w:t>
            </w:r>
          </w:p>
        </w:tc>
        <w:tc>
          <w:tcPr>
            <w:tcW w:w="423" w:type="pct"/>
            <w:shd w:val="clear" w:color="auto" w:fill="auto"/>
          </w:tcPr>
          <w:p w:rsidR="002F3B78" w:rsidRPr="00FC6BEE" w:rsidRDefault="002F3B78" w:rsidP="00941CC4">
            <w:pPr>
              <w:spacing w:before="0" w:after="0"/>
              <w:ind w:firstLine="0"/>
              <w:jc w:val="center"/>
              <w:rPr>
                <w:iCs/>
              </w:rPr>
            </w:pPr>
            <w:r w:rsidRPr="00FC6BEE">
              <w:rPr>
                <w:iCs/>
                <w:sz w:val="20"/>
              </w:rPr>
              <w:t>-</w:t>
            </w:r>
          </w:p>
        </w:tc>
        <w:tc>
          <w:tcPr>
            <w:tcW w:w="394" w:type="pct"/>
            <w:shd w:val="clear" w:color="auto" w:fill="auto"/>
          </w:tcPr>
          <w:p w:rsidR="002F3B78" w:rsidRPr="00FC6BEE" w:rsidRDefault="002F3B78" w:rsidP="00941CC4">
            <w:pPr>
              <w:spacing w:before="0" w:after="0"/>
              <w:ind w:firstLine="0"/>
              <w:jc w:val="center"/>
              <w:rPr>
                <w:iCs/>
              </w:rPr>
            </w:pPr>
            <w:r w:rsidRPr="00FC6BEE">
              <w:rPr>
                <w:iCs/>
                <w:sz w:val="20"/>
              </w:rPr>
              <w:t>Первая очередь</w:t>
            </w:r>
          </w:p>
        </w:tc>
        <w:tc>
          <w:tcPr>
            <w:tcW w:w="534" w:type="pct"/>
            <w:shd w:val="clear" w:color="auto" w:fill="auto"/>
          </w:tcPr>
          <w:p w:rsidR="002F3B78" w:rsidRPr="00FC6BEE" w:rsidRDefault="002F3B78" w:rsidP="00941CC4">
            <w:pPr>
              <w:spacing w:before="0" w:after="0"/>
              <w:ind w:firstLine="0"/>
              <w:jc w:val="center"/>
              <w:rPr>
                <w:iCs/>
              </w:rPr>
            </w:pPr>
            <w:r w:rsidRPr="00FC6BEE">
              <w:rPr>
                <w:iCs/>
                <w:sz w:val="20"/>
              </w:rPr>
              <w:t>не устанавливаются</w:t>
            </w:r>
          </w:p>
        </w:tc>
      </w:tr>
    </w:tbl>
    <w:p w:rsidR="002F6C8B" w:rsidRPr="00FC6BEE" w:rsidRDefault="002F3B78" w:rsidP="00941CC4">
      <w:pPr>
        <w:pStyle w:val="2"/>
        <w:ind w:left="0"/>
      </w:pPr>
      <w:bookmarkStart w:id="4" w:name="_Toc4702446"/>
      <w:r w:rsidRPr="00FC6BEE">
        <w:t>Объекты культуры и искусства</w:t>
      </w:r>
      <w:bookmarkEnd w:id="4"/>
    </w:p>
    <w:p w:rsidR="00AD035B" w:rsidRPr="00FC6BEE" w:rsidRDefault="00AD035B" w:rsidP="00941CC4">
      <w:r w:rsidRPr="00FC6BEE">
        <w:t>Перечень проектируемых объектов регионального значения в области культуры и искусства приведен в таблице 1.2.</w:t>
      </w:r>
    </w:p>
    <w:p w:rsidR="00AD035B" w:rsidRPr="00FC6BEE" w:rsidRDefault="00AD035B" w:rsidP="00941CC4"/>
    <w:p w:rsidR="00AD035B" w:rsidRPr="00FC6BEE" w:rsidRDefault="00AD035B" w:rsidP="00941CC4">
      <w:r w:rsidRPr="00FC6BEE">
        <w:t>Таблица 1.2. Объекты регионального значения в области культуры и искусства, планируемые для размещения, реконструкции, ликвидации на территории Камчатского края</w:t>
      </w:r>
    </w:p>
    <w:tbl>
      <w:tblPr>
        <w:tblpPr w:leftFromText="181" w:rightFromText="18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1"/>
        <w:gridCol w:w="1460"/>
        <w:gridCol w:w="1236"/>
        <w:gridCol w:w="1492"/>
        <w:gridCol w:w="1733"/>
        <w:gridCol w:w="1856"/>
        <w:gridCol w:w="1686"/>
        <w:gridCol w:w="1750"/>
        <w:gridCol w:w="1319"/>
        <w:gridCol w:w="1671"/>
      </w:tblGrid>
      <w:tr w:rsidR="00FC6BEE" w:rsidRPr="00FC6BEE" w:rsidTr="00903669">
        <w:trPr>
          <w:trHeight w:val="20"/>
          <w:tblHeader/>
        </w:trPr>
        <w:tc>
          <w:tcPr>
            <w:tcW w:w="164"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 п/п</w:t>
            </w:r>
          </w:p>
        </w:tc>
        <w:tc>
          <w:tcPr>
            <w:tcW w:w="497"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 на карте планируемого размещения объектов регионального значения</w:t>
            </w:r>
            <w:r w:rsidRPr="00FC6BEE">
              <w:rPr>
                <w:rStyle w:val="aa"/>
                <w:sz w:val="20"/>
                <w:szCs w:val="20"/>
              </w:rPr>
              <w:footnoteReference w:id="3"/>
            </w:r>
          </w:p>
        </w:tc>
        <w:tc>
          <w:tcPr>
            <w:tcW w:w="421"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Код объекта</w:t>
            </w:r>
            <w:r w:rsidRPr="00FC6BEE">
              <w:rPr>
                <w:rStyle w:val="aa"/>
                <w:sz w:val="20"/>
                <w:szCs w:val="20"/>
              </w:rPr>
              <w:footnoteReference w:id="4"/>
            </w:r>
          </w:p>
        </w:tc>
        <w:tc>
          <w:tcPr>
            <w:tcW w:w="508"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Наименование объекта</w:t>
            </w:r>
          </w:p>
        </w:tc>
        <w:tc>
          <w:tcPr>
            <w:tcW w:w="590"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Назначение объекта</w:t>
            </w:r>
          </w:p>
        </w:tc>
        <w:tc>
          <w:tcPr>
            <w:tcW w:w="632"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Наименование мероприятия</w:t>
            </w:r>
          </w:p>
        </w:tc>
        <w:tc>
          <w:tcPr>
            <w:tcW w:w="574"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Местоположение размещаемого объекта</w:t>
            </w:r>
          </w:p>
        </w:tc>
        <w:tc>
          <w:tcPr>
            <w:tcW w:w="596"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Характеристика объекта</w:t>
            </w:r>
          </w:p>
        </w:tc>
        <w:tc>
          <w:tcPr>
            <w:tcW w:w="449"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Сроки реализации</w:t>
            </w:r>
          </w:p>
        </w:tc>
        <w:tc>
          <w:tcPr>
            <w:tcW w:w="569"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Характеристика зон с особыми условиями использования территории</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1"/>
        <w:gridCol w:w="1460"/>
        <w:gridCol w:w="1236"/>
        <w:gridCol w:w="1492"/>
        <w:gridCol w:w="1733"/>
        <w:gridCol w:w="1856"/>
        <w:gridCol w:w="1686"/>
        <w:gridCol w:w="1750"/>
        <w:gridCol w:w="1319"/>
        <w:gridCol w:w="1671"/>
      </w:tblGrid>
      <w:tr w:rsidR="00FC6BEE" w:rsidRPr="00FC6BEE" w:rsidTr="00903669">
        <w:trPr>
          <w:trHeight w:val="20"/>
          <w:tblHeader/>
        </w:trPr>
        <w:tc>
          <w:tcPr>
            <w:tcW w:w="164"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1</w:t>
            </w:r>
          </w:p>
        </w:tc>
        <w:tc>
          <w:tcPr>
            <w:tcW w:w="497"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2</w:t>
            </w:r>
          </w:p>
        </w:tc>
        <w:tc>
          <w:tcPr>
            <w:tcW w:w="421"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3</w:t>
            </w:r>
          </w:p>
        </w:tc>
        <w:tc>
          <w:tcPr>
            <w:tcW w:w="508"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4</w:t>
            </w:r>
          </w:p>
        </w:tc>
        <w:tc>
          <w:tcPr>
            <w:tcW w:w="590"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5</w:t>
            </w:r>
          </w:p>
        </w:tc>
        <w:tc>
          <w:tcPr>
            <w:tcW w:w="632"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6</w:t>
            </w:r>
          </w:p>
        </w:tc>
        <w:tc>
          <w:tcPr>
            <w:tcW w:w="574"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7</w:t>
            </w:r>
          </w:p>
        </w:tc>
        <w:tc>
          <w:tcPr>
            <w:tcW w:w="596"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8</w:t>
            </w:r>
          </w:p>
        </w:tc>
        <w:tc>
          <w:tcPr>
            <w:tcW w:w="449"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9</w:t>
            </w:r>
          </w:p>
        </w:tc>
        <w:tc>
          <w:tcPr>
            <w:tcW w:w="569" w:type="pct"/>
            <w:shd w:val="clear" w:color="auto" w:fill="auto"/>
            <w:hideMark/>
          </w:tcPr>
          <w:p w:rsidR="00AD035B" w:rsidRPr="00FC6BEE" w:rsidRDefault="00AD035B" w:rsidP="00941CC4">
            <w:pPr>
              <w:spacing w:before="0" w:after="0"/>
              <w:ind w:firstLine="0"/>
              <w:jc w:val="center"/>
              <w:rPr>
                <w:iCs/>
                <w:sz w:val="20"/>
                <w:szCs w:val="20"/>
              </w:rPr>
            </w:pPr>
            <w:r w:rsidRPr="00FC6BEE">
              <w:rPr>
                <w:iCs/>
                <w:sz w:val="20"/>
                <w:szCs w:val="20"/>
              </w:rPr>
              <w:t>10</w:t>
            </w:r>
          </w:p>
        </w:tc>
      </w:tr>
      <w:tr w:rsidR="00FC6BEE" w:rsidRPr="00FC6BEE" w:rsidTr="00903669">
        <w:trPr>
          <w:trHeight w:val="20"/>
        </w:trPr>
        <w:tc>
          <w:tcPr>
            <w:tcW w:w="5000" w:type="pct"/>
            <w:gridSpan w:val="10"/>
            <w:shd w:val="clear" w:color="auto" w:fill="auto"/>
          </w:tcPr>
          <w:p w:rsidR="00AD035B" w:rsidRPr="00FC6BEE" w:rsidRDefault="00AD035B" w:rsidP="00941CC4">
            <w:pPr>
              <w:spacing w:before="0" w:after="0"/>
              <w:ind w:firstLine="0"/>
              <w:jc w:val="center"/>
              <w:rPr>
                <w:iCs/>
                <w:sz w:val="20"/>
                <w:szCs w:val="20"/>
              </w:rPr>
            </w:pPr>
            <w:r w:rsidRPr="00FC6BEE">
              <w:rPr>
                <w:iCs/>
                <w:sz w:val="20"/>
                <w:szCs w:val="20"/>
              </w:rPr>
              <w:t>г</w:t>
            </w:r>
            <w:r w:rsidR="0094792B" w:rsidRPr="00FC6BEE">
              <w:rPr>
                <w:iCs/>
                <w:sz w:val="20"/>
                <w:szCs w:val="20"/>
              </w:rPr>
              <w:t>. П</w:t>
            </w:r>
            <w:r w:rsidRPr="00FC6BEE">
              <w:rPr>
                <w:iCs/>
                <w:sz w:val="20"/>
                <w:szCs w:val="20"/>
              </w:rPr>
              <w:t>етропавловск-Камчатский</w:t>
            </w:r>
          </w:p>
        </w:tc>
      </w:tr>
      <w:tr w:rsidR="00FC6BEE" w:rsidRPr="00FC6BEE" w:rsidTr="00EF1CD2">
        <w:trPr>
          <w:trHeight w:val="20"/>
        </w:trPr>
        <w:tc>
          <w:tcPr>
            <w:tcW w:w="164" w:type="pct"/>
            <w:shd w:val="clear" w:color="auto" w:fill="auto"/>
          </w:tcPr>
          <w:p w:rsidR="00AD035B" w:rsidRPr="00FC6BEE" w:rsidRDefault="00AD035B" w:rsidP="00941CC4">
            <w:pPr>
              <w:numPr>
                <w:ilvl w:val="0"/>
                <w:numId w:val="4"/>
              </w:numPr>
              <w:spacing w:before="0" w:after="0"/>
              <w:jc w:val="center"/>
              <w:rPr>
                <w:iCs/>
                <w:sz w:val="20"/>
                <w:szCs w:val="20"/>
              </w:rPr>
            </w:pPr>
          </w:p>
        </w:tc>
        <w:tc>
          <w:tcPr>
            <w:tcW w:w="497" w:type="pct"/>
            <w:shd w:val="clear" w:color="auto" w:fill="auto"/>
          </w:tcPr>
          <w:p w:rsidR="00AD035B" w:rsidRPr="00FC6BEE" w:rsidRDefault="00AD035B" w:rsidP="00941CC4">
            <w:pPr>
              <w:spacing w:before="0" w:after="0"/>
              <w:ind w:firstLine="0"/>
              <w:jc w:val="center"/>
              <w:rPr>
                <w:iCs/>
                <w:sz w:val="20"/>
                <w:szCs w:val="20"/>
              </w:rPr>
            </w:pPr>
            <w:r w:rsidRPr="00FC6BEE">
              <w:rPr>
                <w:iCs/>
                <w:sz w:val="20"/>
                <w:szCs w:val="20"/>
              </w:rPr>
              <w:t>1.2.1</w:t>
            </w:r>
          </w:p>
        </w:tc>
        <w:tc>
          <w:tcPr>
            <w:tcW w:w="421" w:type="pct"/>
            <w:shd w:val="clear" w:color="auto" w:fill="auto"/>
          </w:tcPr>
          <w:p w:rsidR="00AD035B" w:rsidRPr="00FC6BEE" w:rsidRDefault="00AD035B" w:rsidP="00941CC4">
            <w:pPr>
              <w:spacing w:before="0" w:after="0"/>
              <w:ind w:firstLine="0"/>
              <w:jc w:val="center"/>
              <w:rPr>
                <w:iCs/>
                <w:sz w:val="20"/>
                <w:szCs w:val="20"/>
              </w:rPr>
            </w:pPr>
            <w:r w:rsidRPr="00FC6BEE">
              <w:rPr>
                <w:iCs/>
                <w:sz w:val="20"/>
                <w:szCs w:val="20"/>
              </w:rPr>
              <w:t>602010203</w:t>
            </w:r>
          </w:p>
        </w:tc>
        <w:tc>
          <w:tcPr>
            <w:tcW w:w="508" w:type="pct"/>
            <w:shd w:val="clear" w:color="auto" w:fill="auto"/>
          </w:tcPr>
          <w:p w:rsidR="00AD035B" w:rsidRPr="00FC6BEE" w:rsidRDefault="00AD035B" w:rsidP="00941CC4">
            <w:pPr>
              <w:spacing w:before="0" w:after="0"/>
              <w:ind w:firstLine="0"/>
              <w:jc w:val="center"/>
              <w:rPr>
                <w:iCs/>
                <w:sz w:val="20"/>
                <w:szCs w:val="20"/>
              </w:rPr>
            </w:pPr>
            <w:r w:rsidRPr="00FC6BEE">
              <w:rPr>
                <w:iCs/>
                <w:sz w:val="20"/>
                <w:szCs w:val="20"/>
              </w:rPr>
              <w:t>Театр</w:t>
            </w:r>
          </w:p>
        </w:tc>
        <w:tc>
          <w:tcPr>
            <w:tcW w:w="590" w:type="pct"/>
            <w:shd w:val="clear" w:color="auto" w:fill="auto"/>
          </w:tcPr>
          <w:p w:rsidR="00AD035B" w:rsidRPr="00FC6BEE" w:rsidRDefault="00AD035B" w:rsidP="00941CC4">
            <w:pPr>
              <w:spacing w:before="0" w:after="0"/>
              <w:ind w:firstLine="0"/>
              <w:jc w:val="center"/>
              <w:rPr>
                <w:iCs/>
                <w:sz w:val="20"/>
                <w:szCs w:val="20"/>
              </w:rPr>
            </w:pPr>
            <w:r w:rsidRPr="00FC6BEE">
              <w:rPr>
                <w:iCs/>
                <w:sz w:val="20"/>
                <w:szCs w:val="20"/>
              </w:rPr>
              <w:t>Зрелищная организация</w:t>
            </w:r>
          </w:p>
        </w:tc>
        <w:tc>
          <w:tcPr>
            <w:tcW w:w="632" w:type="pct"/>
            <w:shd w:val="clear" w:color="auto" w:fill="auto"/>
          </w:tcPr>
          <w:p w:rsidR="00AD035B" w:rsidRPr="00FC6BEE" w:rsidRDefault="00AD035B" w:rsidP="00941CC4">
            <w:pPr>
              <w:spacing w:before="0" w:after="0"/>
              <w:ind w:firstLine="0"/>
              <w:jc w:val="center"/>
              <w:rPr>
                <w:iCs/>
                <w:sz w:val="20"/>
                <w:szCs w:val="20"/>
              </w:rPr>
            </w:pPr>
            <w:r w:rsidRPr="00FC6BEE">
              <w:rPr>
                <w:iCs/>
                <w:sz w:val="20"/>
                <w:szCs w:val="20"/>
              </w:rPr>
              <w:t>Строительство Камчатского театра кукол</w:t>
            </w:r>
          </w:p>
        </w:tc>
        <w:tc>
          <w:tcPr>
            <w:tcW w:w="574" w:type="pct"/>
            <w:shd w:val="clear" w:color="auto" w:fill="auto"/>
          </w:tcPr>
          <w:p w:rsidR="00AD035B" w:rsidRPr="00FC6BEE" w:rsidRDefault="00AD035B" w:rsidP="00941CC4">
            <w:pPr>
              <w:spacing w:before="0" w:after="0"/>
              <w:ind w:firstLine="0"/>
              <w:jc w:val="center"/>
              <w:rPr>
                <w:iCs/>
                <w:sz w:val="20"/>
                <w:szCs w:val="20"/>
              </w:rPr>
            </w:pPr>
            <w:r w:rsidRPr="00FC6BEE">
              <w:rPr>
                <w:iCs/>
                <w:sz w:val="20"/>
                <w:szCs w:val="20"/>
              </w:rPr>
              <w:t>г.Петропавловск-Камчатский</w:t>
            </w:r>
            <w:r w:rsidR="001612EB" w:rsidRPr="00FC6BEE">
              <w:rPr>
                <w:iCs/>
                <w:sz w:val="20"/>
                <w:szCs w:val="20"/>
              </w:rPr>
              <w:t>, пр.Циолковского</w:t>
            </w:r>
          </w:p>
        </w:tc>
        <w:tc>
          <w:tcPr>
            <w:tcW w:w="596" w:type="pct"/>
            <w:shd w:val="clear" w:color="auto" w:fill="auto"/>
          </w:tcPr>
          <w:p w:rsidR="00AD035B" w:rsidRPr="00FC6BEE" w:rsidRDefault="00C07D9C" w:rsidP="00941CC4">
            <w:pPr>
              <w:spacing w:before="0" w:after="0"/>
              <w:ind w:firstLine="0"/>
              <w:jc w:val="center"/>
              <w:rPr>
                <w:iCs/>
                <w:sz w:val="20"/>
                <w:szCs w:val="20"/>
              </w:rPr>
            </w:pPr>
            <w:r w:rsidRPr="00FC6BEE">
              <w:rPr>
                <w:iCs/>
                <w:sz w:val="20"/>
                <w:szCs w:val="20"/>
              </w:rPr>
              <w:t>350 мест (2 зала), 9356,2 кв.м</w:t>
            </w:r>
          </w:p>
        </w:tc>
        <w:tc>
          <w:tcPr>
            <w:tcW w:w="449" w:type="pct"/>
            <w:shd w:val="clear" w:color="auto" w:fill="auto"/>
          </w:tcPr>
          <w:p w:rsidR="00AD035B" w:rsidRPr="00FC6BEE" w:rsidRDefault="00AD035B" w:rsidP="00941CC4">
            <w:pPr>
              <w:spacing w:before="0" w:after="0"/>
              <w:ind w:firstLine="0"/>
              <w:jc w:val="center"/>
              <w:rPr>
                <w:iCs/>
                <w:sz w:val="20"/>
                <w:szCs w:val="20"/>
              </w:rPr>
            </w:pPr>
            <w:r w:rsidRPr="00FC6BEE">
              <w:rPr>
                <w:iCs/>
                <w:sz w:val="20"/>
                <w:szCs w:val="20"/>
              </w:rPr>
              <w:t>Первая очередь</w:t>
            </w:r>
          </w:p>
        </w:tc>
        <w:tc>
          <w:tcPr>
            <w:tcW w:w="569" w:type="pct"/>
            <w:shd w:val="clear" w:color="auto" w:fill="auto"/>
          </w:tcPr>
          <w:p w:rsidR="00AD035B" w:rsidRPr="00FC6BEE" w:rsidRDefault="00AD035B"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828F1">
        <w:trPr>
          <w:trHeight w:val="20"/>
        </w:trPr>
        <w:tc>
          <w:tcPr>
            <w:tcW w:w="164" w:type="pct"/>
            <w:shd w:val="clear" w:color="auto" w:fill="auto"/>
          </w:tcPr>
          <w:p w:rsidR="00671E7D" w:rsidRPr="00FC6BEE" w:rsidRDefault="00671E7D" w:rsidP="00941CC4">
            <w:pPr>
              <w:numPr>
                <w:ilvl w:val="0"/>
                <w:numId w:val="4"/>
              </w:numPr>
              <w:spacing w:before="0" w:after="0"/>
              <w:jc w:val="center"/>
              <w:rPr>
                <w:iCs/>
                <w:sz w:val="20"/>
                <w:szCs w:val="20"/>
              </w:rPr>
            </w:pPr>
          </w:p>
        </w:tc>
        <w:tc>
          <w:tcPr>
            <w:tcW w:w="497"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1.2.2</w:t>
            </w:r>
          </w:p>
        </w:tc>
        <w:tc>
          <w:tcPr>
            <w:tcW w:w="421"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602010202</w:t>
            </w:r>
          </w:p>
        </w:tc>
        <w:tc>
          <w:tcPr>
            <w:tcW w:w="508"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Дом (дворец, центр) культуры, культуры и досуга, культуры и искусств, его филиал</w:t>
            </w:r>
          </w:p>
        </w:tc>
        <w:tc>
          <w:tcPr>
            <w:tcW w:w="590"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Объект культурно-досугового (клубного) типа</w:t>
            </w:r>
          </w:p>
        </w:tc>
        <w:tc>
          <w:tcPr>
            <w:tcW w:w="632"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 xml:space="preserve">Реконструкция здания МАУК "Городской дом культуры СРВ". </w:t>
            </w:r>
          </w:p>
        </w:tc>
        <w:tc>
          <w:tcPr>
            <w:tcW w:w="574"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г.Петропавловск-Камчатский</w:t>
            </w:r>
          </w:p>
        </w:tc>
        <w:tc>
          <w:tcPr>
            <w:tcW w:w="596"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282 места зрительного и 70 мест кинозала, площадь здания 6 051,2 кв. м</w:t>
            </w:r>
          </w:p>
        </w:tc>
        <w:tc>
          <w:tcPr>
            <w:tcW w:w="44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Первая очередь</w:t>
            </w:r>
          </w:p>
        </w:tc>
        <w:tc>
          <w:tcPr>
            <w:tcW w:w="56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903669">
        <w:trPr>
          <w:trHeight w:val="20"/>
        </w:trPr>
        <w:tc>
          <w:tcPr>
            <w:tcW w:w="164" w:type="pct"/>
            <w:shd w:val="clear" w:color="auto" w:fill="auto"/>
          </w:tcPr>
          <w:p w:rsidR="00671E7D" w:rsidRPr="00FC6BEE" w:rsidRDefault="00671E7D" w:rsidP="00941CC4">
            <w:pPr>
              <w:numPr>
                <w:ilvl w:val="0"/>
                <w:numId w:val="4"/>
              </w:numPr>
              <w:spacing w:before="0" w:after="0"/>
              <w:jc w:val="center"/>
              <w:rPr>
                <w:iCs/>
                <w:sz w:val="20"/>
                <w:szCs w:val="20"/>
              </w:rPr>
            </w:pPr>
          </w:p>
        </w:tc>
        <w:tc>
          <w:tcPr>
            <w:tcW w:w="497"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1.2.3</w:t>
            </w:r>
          </w:p>
        </w:tc>
        <w:tc>
          <w:tcPr>
            <w:tcW w:w="421"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602010201</w:t>
            </w:r>
          </w:p>
        </w:tc>
        <w:tc>
          <w:tcPr>
            <w:tcW w:w="508"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Музей, музей-филиал, территориально обособленный экспозиционный отдел музея</w:t>
            </w:r>
          </w:p>
        </w:tc>
        <w:tc>
          <w:tcPr>
            <w:tcW w:w="590"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Объект культурно-просветительного назначения</w:t>
            </w:r>
          </w:p>
        </w:tc>
        <w:tc>
          <w:tcPr>
            <w:tcW w:w="632"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Здание фондохранилища КГУ «Камчатский краевой объединенный музей»</w:t>
            </w:r>
          </w:p>
        </w:tc>
        <w:tc>
          <w:tcPr>
            <w:tcW w:w="574"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г.Петропавловск-Камчатский</w:t>
            </w:r>
          </w:p>
        </w:tc>
        <w:tc>
          <w:tcPr>
            <w:tcW w:w="596"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По заданию на проектирование</w:t>
            </w:r>
          </w:p>
        </w:tc>
        <w:tc>
          <w:tcPr>
            <w:tcW w:w="44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Первая очередь</w:t>
            </w:r>
          </w:p>
        </w:tc>
        <w:tc>
          <w:tcPr>
            <w:tcW w:w="56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903669">
        <w:trPr>
          <w:trHeight w:val="20"/>
        </w:trPr>
        <w:tc>
          <w:tcPr>
            <w:tcW w:w="164" w:type="pct"/>
            <w:shd w:val="clear" w:color="auto" w:fill="auto"/>
          </w:tcPr>
          <w:p w:rsidR="00671E7D" w:rsidRPr="00FC6BEE" w:rsidRDefault="00671E7D" w:rsidP="00941CC4">
            <w:pPr>
              <w:numPr>
                <w:ilvl w:val="0"/>
                <w:numId w:val="4"/>
              </w:numPr>
              <w:spacing w:before="0" w:after="0"/>
              <w:jc w:val="center"/>
              <w:rPr>
                <w:iCs/>
                <w:sz w:val="20"/>
                <w:szCs w:val="20"/>
              </w:rPr>
            </w:pPr>
          </w:p>
        </w:tc>
        <w:tc>
          <w:tcPr>
            <w:tcW w:w="497"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1.2.4</w:t>
            </w:r>
          </w:p>
        </w:tc>
        <w:tc>
          <w:tcPr>
            <w:tcW w:w="421"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602010106</w:t>
            </w:r>
          </w:p>
        </w:tc>
        <w:tc>
          <w:tcPr>
            <w:tcW w:w="508"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Музей, архив, библиотека</w:t>
            </w:r>
          </w:p>
        </w:tc>
        <w:tc>
          <w:tcPr>
            <w:tcW w:w="590"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Научная организация и ее структурные подразделения</w:t>
            </w:r>
          </w:p>
        </w:tc>
        <w:tc>
          <w:tcPr>
            <w:tcW w:w="632"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Краевая библиотека для инвалидов по зрению</w:t>
            </w:r>
          </w:p>
        </w:tc>
        <w:tc>
          <w:tcPr>
            <w:tcW w:w="574"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г.Петропавловск-Камчатский</w:t>
            </w:r>
          </w:p>
        </w:tc>
        <w:tc>
          <w:tcPr>
            <w:tcW w:w="596"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По заданию на проектирование</w:t>
            </w:r>
          </w:p>
        </w:tc>
        <w:tc>
          <w:tcPr>
            <w:tcW w:w="44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Расчетный срок</w:t>
            </w:r>
          </w:p>
        </w:tc>
        <w:tc>
          <w:tcPr>
            <w:tcW w:w="56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CA628B">
        <w:trPr>
          <w:trHeight w:val="20"/>
        </w:trPr>
        <w:tc>
          <w:tcPr>
            <w:tcW w:w="164" w:type="pct"/>
            <w:shd w:val="clear" w:color="auto" w:fill="auto"/>
          </w:tcPr>
          <w:p w:rsidR="00671E7D" w:rsidRPr="00FC6BEE" w:rsidRDefault="00671E7D" w:rsidP="00941CC4">
            <w:pPr>
              <w:numPr>
                <w:ilvl w:val="0"/>
                <w:numId w:val="4"/>
              </w:numPr>
              <w:spacing w:before="0" w:after="0"/>
              <w:jc w:val="center"/>
              <w:rPr>
                <w:iCs/>
                <w:sz w:val="20"/>
                <w:szCs w:val="20"/>
              </w:rPr>
            </w:pPr>
          </w:p>
        </w:tc>
        <w:tc>
          <w:tcPr>
            <w:tcW w:w="497"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1.2.5</w:t>
            </w:r>
          </w:p>
        </w:tc>
        <w:tc>
          <w:tcPr>
            <w:tcW w:w="421"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602010203</w:t>
            </w:r>
          </w:p>
        </w:tc>
        <w:tc>
          <w:tcPr>
            <w:tcW w:w="508"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Театр</w:t>
            </w:r>
          </w:p>
        </w:tc>
        <w:tc>
          <w:tcPr>
            <w:tcW w:w="590"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Зрелищная организация</w:t>
            </w:r>
          </w:p>
        </w:tc>
        <w:tc>
          <w:tcPr>
            <w:tcW w:w="632"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Театр музыкальный</w:t>
            </w:r>
          </w:p>
        </w:tc>
        <w:tc>
          <w:tcPr>
            <w:tcW w:w="574"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г.Петропавловск-Камчатский</w:t>
            </w:r>
          </w:p>
        </w:tc>
        <w:tc>
          <w:tcPr>
            <w:tcW w:w="596"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По заданию на проектирование</w:t>
            </w:r>
          </w:p>
        </w:tc>
        <w:tc>
          <w:tcPr>
            <w:tcW w:w="44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Расчетный срок</w:t>
            </w:r>
          </w:p>
        </w:tc>
        <w:tc>
          <w:tcPr>
            <w:tcW w:w="56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CA628B">
        <w:trPr>
          <w:trHeight w:val="20"/>
        </w:trPr>
        <w:tc>
          <w:tcPr>
            <w:tcW w:w="164" w:type="pct"/>
            <w:shd w:val="clear" w:color="auto" w:fill="auto"/>
          </w:tcPr>
          <w:p w:rsidR="00671E7D" w:rsidRPr="00FC6BEE" w:rsidRDefault="00671E7D" w:rsidP="00941CC4">
            <w:pPr>
              <w:numPr>
                <w:ilvl w:val="0"/>
                <w:numId w:val="4"/>
              </w:numPr>
              <w:spacing w:before="0" w:after="0"/>
              <w:jc w:val="center"/>
              <w:rPr>
                <w:iCs/>
                <w:sz w:val="20"/>
                <w:szCs w:val="20"/>
              </w:rPr>
            </w:pPr>
          </w:p>
        </w:tc>
        <w:tc>
          <w:tcPr>
            <w:tcW w:w="497"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1.2.6</w:t>
            </w:r>
          </w:p>
        </w:tc>
        <w:tc>
          <w:tcPr>
            <w:tcW w:w="421"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602010203</w:t>
            </w:r>
          </w:p>
        </w:tc>
        <w:tc>
          <w:tcPr>
            <w:tcW w:w="508"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Театр</w:t>
            </w:r>
          </w:p>
        </w:tc>
        <w:tc>
          <w:tcPr>
            <w:tcW w:w="590"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Зрелищная организация</w:t>
            </w:r>
          </w:p>
        </w:tc>
        <w:tc>
          <w:tcPr>
            <w:tcW w:w="632"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Театр юного зрителя</w:t>
            </w:r>
          </w:p>
        </w:tc>
        <w:tc>
          <w:tcPr>
            <w:tcW w:w="574"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г.Петропавловск-Камчатский</w:t>
            </w:r>
          </w:p>
        </w:tc>
        <w:tc>
          <w:tcPr>
            <w:tcW w:w="596"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По заданию на проектирование</w:t>
            </w:r>
          </w:p>
        </w:tc>
        <w:tc>
          <w:tcPr>
            <w:tcW w:w="44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Расчетный срок</w:t>
            </w:r>
          </w:p>
        </w:tc>
        <w:tc>
          <w:tcPr>
            <w:tcW w:w="56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CA628B">
        <w:trPr>
          <w:trHeight w:val="20"/>
        </w:trPr>
        <w:tc>
          <w:tcPr>
            <w:tcW w:w="164" w:type="pct"/>
            <w:shd w:val="clear" w:color="auto" w:fill="auto"/>
          </w:tcPr>
          <w:p w:rsidR="00671E7D" w:rsidRPr="00FC6BEE" w:rsidRDefault="00671E7D" w:rsidP="00941CC4">
            <w:pPr>
              <w:numPr>
                <w:ilvl w:val="0"/>
                <w:numId w:val="4"/>
              </w:numPr>
              <w:spacing w:before="0" w:after="0"/>
              <w:jc w:val="center"/>
              <w:rPr>
                <w:iCs/>
                <w:sz w:val="20"/>
                <w:szCs w:val="20"/>
              </w:rPr>
            </w:pPr>
          </w:p>
        </w:tc>
        <w:tc>
          <w:tcPr>
            <w:tcW w:w="497"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1.2.7</w:t>
            </w:r>
          </w:p>
        </w:tc>
        <w:tc>
          <w:tcPr>
            <w:tcW w:w="421"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602010203</w:t>
            </w:r>
          </w:p>
        </w:tc>
        <w:tc>
          <w:tcPr>
            <w:tcW w:w="508"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Театр</w:t>
            </w:r>
          </w:p>
        </w:tc>
        <w:tc>
          <w:tcPr>
            <w:tcW w:w="590"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Зрелищная организация</w:t>
            </w:r>
          </w:p>
        </w:tc>
        <w:tc>
          <w:tcPr>
            <w:tcW w:w="632"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Цирковая площадка</w:t>
            </w:r>
          </w:p>
        </w:tc>
        <w:tc>
          <w:tcPr>
            <w:tcW w:w="574"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г.Петропавловск-Камчатский</w:t>
            </w:r>
          </w:p>
        </w:tc>
        <w:tc>
          <w:tcPr>
            <w:tcW w:w="596"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По заданию на проектирование</w:t>
            </w:r>
          </w:p>
        </w:tc>
        <w:tc>
          <w:tcPr>
            <w:tcW w:w="44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Расчетный срок</w:t>
            </w:r>
          </w:p>
        </w:tc>
        <w:tc>
          <w:tcPr>
            <w:tcW w:w="569" w:type="pct"/>
            <w:shd w:val="clear" w:color="auto" w:fill="auto"/>
          </w:tcPr>
          <w:p w:rsidR="00671E7D" w:rsidRPr="00FC6BEE" w:rsidRDefault="00671E7D" w:rsidP="00941CC4">
            <w:pPr>
              <w:spacing w:before="0" w:after="0"/>
              <w:ind w:firstLine="0"/>
              <w:jc w:val="center"/>
              <w:rPr>
                <w:iCs/>
                <w:sz w:val="20"/>
                <w:szCs w:val="20"/>
              </w:rPr>
            </w:pPr>
            <w:r w:rsidRPr="00FC6BEE">
              <w:rPr>
                <w:iCs/>
                <w:sz w:val="20"/>
                <w:szCs w:val="20"/>
              </w:rPr>
              <w:t>не устанавливаются</w:t>
            </w:r>
          </w:p>
        </w:tc>
      </w:tr>
    </w:tbl>
    <w:p w:rsidR="00AD035B" w:rsidRPr="00FC6BEE" w:rsidRDefault="00AD035B" w:rsidP="00941CC4">
      <w:pPr>
        <w:pStyle w:val="2"/>
        <w:ind w:left="0"/>
      </w:pPr>
      <w:bookmarkStart w:id="5" w:name="_Toc523321471"/>
      <w:bookmarkStart w:id="6" w:name="_Toc4702447"/>
      <w:r w:rsidRPr="00FC6BEE">
        <w:t>Объекты физической культуры и массового спорта</w:t>
      </w:r>
      <w:bookmarkEnd w:id="5"/>
      <w:bookmarkEnd w:id="6"/>
    </w:p>
    <w:p w:rsidR="00AD035B" w:rsidRPr="00FC6BEE" w:rsidRDefault="00AD035B" w:rsidP="00941CC4">
      <w:r w:rsidRPr="00FC6BEE">
        <w:t>Перечень проектируемых объектов регионального значения в области физической культуры и массовог</w:t>
      </w:r>
      <w:r w:rsidR="00EE199D" w:rsidRPr="00FC6BEE">
        <w:t>о спорта приведен в таблице 1.3</w:t>
      </w:r>
      <w:r w:rsidRPr="00FC6BEE">
        <w:t>.</w:t>
      </w:r>
    </w:p>
    <w:p w:rsidR="00AD035B" w:rsidRPr="00FC6BEE" w:rsidRDefault="00AD035B" w:rsidP="00941CC4"/>
    <w:p w:rsidR="00AD035B" w:rsidRPr="00FC6BEE" w:rsidRDefault="00EE199D" w:rsidP="00941CC4">
      <w:r w:rsidRPr="00FC6BEE">
        <w:t>Таблица 1.3</w:t>
      </w:r>
      <w:r w:rsidR="00AD035B" w:rsidRPr="00FC6BEE">
        <w:t>. Объекты регионального значения в области физической культуры и массового спорта, планируемые для размещения, реконструкции, ликвидации на территории Камчатского края</w:t>
      </w:r>
    </w:p>
    <w:tbl>
      <w:tblPr>
        <w:tblpPr w:leftFromText="181" w:rightFromText="181"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9"/>
        <w:gridCol w:w="1342"/>
        <w:gridCol w:w="995"/>
        <w:gridCol w:w="2111"/>
        <w:gridCol w:w="1581"/>
        <w:gridCol w:w="2111"/>
        <w:gridCol w:w="1968"/>
        <w:gridCol w:w="1459"/>
        <w:gridCol w:w="1067"/>
        <w:gridCol w:w="1547"/>
      </w:tblGrid>
      <w:tr w:rsidR="00FC6BEE" w:rsidRPr="00FC6BEE" w:rsidTr="00EF1CD2">
        <w:trPr>
          <w:trHeight w:val="20"/>
          <w:tblHeader/>
        </w:trPr>
        <w:tc>
          <w:tcPr>
            <w:tcW w:w="379" w:type="dxa"/>
            <w:shd w:val="clear" w:color="auto" w:fill="auto"/>
          </w:tcPr>
          <w:p w:rsidR="00EF1CD2" w:rsidRPr="00FC6BEE" w:rsidRDefault="00EF1CD2" w:rsidP="00941CC4">
            <w:pPr>
              <w:spacing w:before="0" w:after="0"/>
              <w:ind w:firstLine="0"/>
              <w:jc w:val="center"/>
              <w:rPr>
                <w:iCs/>
                <w:sz w:val="20"/>
              </w:rPr>
            </w:pPr>
            <w:r w:rsidRPr="00FC6BEE">
              <w:rPr>
                <w:iCs/>
                <w:sz w:val="20"/>
              </w:rPr>
              <w:t>№ п/п</w:t>
            </w:r>
          </w:p>
        </w:tc>
        <w:tc>
          <w:tcPr>
            <w:tcW w:w="1342" w:type="dxa"/>
            <w:shd w:val="clear" w:color="auto" w:fill="auto"/>
          </w:tcPr>
          <w:p w:rsidR="00EF1CD2" w:rsidRPr="00FC6BEE" w:rsidRDefault="00EF1CD2" w:rsidP="00941CC4">
            <w:pPr>
              <w:spacing w:before="0" w:after="0"/>
              <w:ind w:firstLine="0"/>
              <w:jc w:val="center"/>
              <w:rPr>
                <w:iCs/>
                <w:sz w:val="20"/>
              </w:rPr>
            </w:pPr>
            <w:r w:rsidRPr="00FC6BEE">
              <w:rPr>
                <w:iCs/>
                <w:sz w:val="20"/>
              </w:rPr>
              <w:t>№ на карте планируемого размещения объектов регионального значения</w:t>
            </w:r>
            <w:r w:rsidRPr="00FC6BEE">
              <w:rPr>
                <w:iCs/>
                <w:sz w:val="20"/>
                <w:vertAlign w:val="superscript"/>
              </w:rPr>
              <w:footnoteReference w:id="5"/>
            </w:r>
          </w:p>
        </w:tc>
        <w:tc>
          <w:tcPr>
            <w:tcW w:w="995" w:type="dxa"/>
            <w:shd w:val="clear" w:color="auto" w:fill="auto"/>
          </w:tcPr>
          <w:p w:rsidR="00EF1CD2" w:rsidRPr="00FC6BEE" w:rsidRDefault="00EF1CD2" w:rsidP="00941CC4">
            <w:pPr>
              <w:spacing w:before="0" w:after="0"/>
              <w:ind w:firstLine="0"/>
              <w:jc w:val="center"/>
              <w:rPr>
                <w:iCs/>
                <w:sz w:val="20"/>
              </w:rPr>
            </w:pPr>
            <w:r w:rsidRPr="00FC6BEE">
              <w:rPr>
                <w:iCs/>
                <w:sz w:val="20"/>
              </w:rPr>
              <w:t>Код объекта</w:t>
            </w:r>
            <w:r w:rsidRPr="00FC6BEE">
              <w:rPr>
                <w:iCs/>
                <w:sz w:val="20"/>
                <w:vertAlign w:val="superscript"/>
              </w:rPr>
              <w:footnoteReference w:id="6"/>
            </w:r>
          </w:p>
        </w:tc>
        <w:tc>
          <w:tcPr>
            <w:tcW w:w="2111" w:type="dxa"/>
            <w:shd w:val="clear" w:color="auto" w:fill="auto"/>
          </w:tcPr>
          <w:p w:rsidR="00EF1CD2" w:rsidRPr="00FC6BEE" w:rsidRDefault="00EF1CD2" w:rsidP="00941CC4">
            <w:pPr>
              <w:spacing w:before="0" w:after="0"/>
              <w:ind w:firstLine="0"/>
              <w:jc w:val="center"/>
              <w:rPr>
                <w:iCs/>
                <w:sz w:val="20"/>
              </w:rPr>
            </w:pPr>
            <w:r w:rsidRPr="00FC6BEE">
              <w:rPr>
                <w:iCs/>
                <w:sz w:val="20"/>
              </w:rPr>
              <w:t>Наименование объекта</w:t>
            </w:r>
          </w:p>
        </w:tc>
        <w:tc>
          <w:tcPr>
            <w:tcW w:w="1581" w:type="dxa"/>
            <w:shd w:val="clear" w:color="auto" w:fill="auto"/>
          </w:tcPr>
          <w:p w:rsidR="00EF1CD2" w:rsidRPr="00FC6BEE" w:rsidRDefault="00EF1CD2" w:rsidP="00941CC4">
            <w:pPr>
              <w:spacing w:before="0" w:after="0"/>
              <w:ind w:firstLine="0"/>
              <w:jc w:val="center"/>
              <w:rPr>
                <w:iCs/>
                <w:sz w:val="20"/>
              </w:rPr>
            </w:pPr>
            <w:r w:rsidRPr="00FC6BEE">
              <w:rPr>
                <w:iCs/>
                <w:sz w:val="20"/>
              </w:rPr>
              <w:t>Назначение объекта</w:t>
            </w:r>
          </w:p>
        </w:tc>
        <w:tc>
          <w:tcPr>
            <w:tcW w:w="2111" w:type="dxa"/>
            <w:shd w:val="clear" w:color="auto" w:fill="auto"/>
          </w:tcPr>
          <w:p w:rsidR="00EF1CD2" w:rsidRPr="00FC6BEE" w:rsidRDefault="00EF1CD2" w:rsidP="00941CC4">
            <w:pPr>
              <w:spacing w:before="0" w:after="0"/>
              <w:ind w:firstLine="0"/>
              <w:jc w:val="center"/>
              <w:rPr>
                <w:iCs/>
                <w:sz w:val="20"/>
              </w:rPr>
            </w:pPr>
            <w:r w:rsidRPr="00FC6BEE">
              <w:rPr>
                <w:iCs/>
                <w:sz w:val="20"/>
              </w:rPr>
              <w:t>Наименование мероприятия</w:t>
            </w:r>
          </w:p>
        </w:tc>
        <w:tc>
          <w:tcPr>
            <w:tcW w:w="1968" w:type="dxa"/>
            <w:shd w:val="clear" w:color="auto" w:fill="auto"/>
          </w:tcPr>
          <w:p w:rsidR="00EF1CD2" w:rsidRPr="00FC6BEE" w:rsidRDefault="00EF1CD2" w:rsidP="00941CC4">
            <w:pPr>
              <w:spacing w:before="0" w:after="0"/>
              <w:ind w:firstLine="0"/>
              <w:jc w:val="center"/>
              <w:rPr>
                <w:iCs/>
                <w:sz w:val="20"/>
              </w:rPr>
            </w:pPr>
            <w:r w:rsidRPr="00FC6BEE">
              <w:rPr>
                <w:iCs/>
                <w:sz w:val="20"/>
              </w:rPr>
              <w:t>Местоположение размещаемого объекта</w:t>
            </w:r>
          </w:p>
        </w:tc>
        <w:tc>
          <w:tcPr>
            <w:tcW w:w="1459" w:type="dxa"/>
            <w:shd w:val="clear" w:color="auto" w:fill="auto"/>
          </w:tcPr>
          <w:p w:rsidR="00EF1CD2" w:rsidRPr="00FC6BEE" w:rsidRDefault="00EF1CD2" w:rsidP="00941CC4">
            <w:pPr>
              <w:spacing w:before="0" w:after="0"/>
              <w:ind w:firstLine="0"/>
              <w:jc w:val="center"/>
              <w:rPr>
                <w:iCs/>
                <w:sz w:val="20"/>
              </w:rPr>
            </w:pPr>
            <w:r w:rsidRPr="00FC6BEE">
              <w:rPr>
                <w:iCs/>
                <w:sz w:val="20"/>
              </w:rPr>
              <w:t>Характеристика объекта</w:t>
            </w:r>
          </w:p>
        </w:tc>
        <w:tc>
          <w:tcPr>
            <w:tcW w:w="1067" w:type="dxa"/>
            <w:shd w:val="clear" w:color="auto" w:fill="auto"/>
          </w:tcPr>
          <w:p w:rsidR="00EF1CD2" w:rsidRPr="00FC6BEE" w:rsidRDefault="00EF1CD2" w:rsidP="00941CC4">
            <w:pPr>
              <w:spacing w:before="0" w:after="0"/>
              <w:ind w:firstLine="0"/>
              <w:jc w:val="center"/>
              <w:rPr>
                <w:iCs/>
                <w:sz w:val="20"/>
              </w:rPr>
            </w:pPr>
            <w:r w:rsidRPr="00FC6BEE">
              <w:rPr>
                <w:iCs/>
                <w:sz w:val="20"/>
              </w:rPr>
              <w:t>Сроки реализации</w:t>
            </w:r>
          </w:p>
        </w:tc>
        <w:tc>
          <w:tcPr>
            <w:tcW w:w="1547" w:type="dxa"/>
            <w:shd w:val="clear" w:color="auto" w:fill="auto"/>
          </w:tcPr>
          <w:p w:rsidR="00EF1CD2" w:rsidRPr="00FC6BEE" w:rsidRDefault="00EF1CD2" w:rsidP="00941CC4">
            <w:pPr>
              <w:spacing w:before="0" w:after="0"/>
              <w:ind w:firstLine="0"/>
              <w:jc w:val="center"/>
              <w:rPr>
                <w:iCs/>
                <w:sz w:val="20"/>
              </w:rPr>
            </w:pPr>
            <w:r w:rsidRPr="00FC6BEE">
              <w:rPr>
                <w:iCs/>
                <w:sz w:val="20"/>
              </w:rPr>
              <w:t>Характеристика зон с особыми условиями использования территории</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9"/>
        <w:gridCol w:w="1342"/>
        <w:gridCol w:w="995"/>
        <w:gridCol w:w="2111"/>
        <w:gridCol w:w="1581"/>
        <w:gridCol w:w="2111"/>
        <w:gridCol w:w="1968"/>
        <w:gridCol w:w="1459"/>
        <w:gridCol w:w="1067"/>
        <w:gridCol w:w="1547"/>
      </w:tblGrid>
      <w:tr w:rsidR="00FC6BEE" w:rsidRPr="00FC6BEE" w:rsidTr="00EF1CD2">
        <w:trPr>
          <w:trHeight w:val="20"/>
          <w:tblHeader/>
          <w:jc w:val="center"/>
        </w:trPr>
        <w:tc>
          <w:tcPr>
            <w:tcW w:w="379"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1</w:t>
            </w:r>
          </w:p>
        </w:tc>
        <w:tc>
          <w:tcPr>
            <w:tcW w:w="1342"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2</w:t>
            </w:r>
          </w:p>
        </w:tc>
        <w:tc>
          <w:tcPr>
            <w:tcW w:w="995"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3</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4</w:t>
            </w:r>
          </w:p>
        </w:tc>
        <w:tc>
          <w:tcPr>
            <w:tcW w:w="158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5</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6</w:t>
            </w:r>
          </w:p>
        </w:tc>
        <w:tc>
          <w:tcPr>
            <w:tcW w:w="1968"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7</w:t>
            </w:r>
          </w:p>
        </w:tc>
        <w:tc>
          <w:tcPr>
            <w:tcW w:w="1459"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8</w:t>
            </w:r>
          </w:p>
        </w:tc>
        <w:tc>
          <w:tcPr>
            <w:tcW w:w="106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9</w:t>
            </w:r>
          </w:p>
        </w:tc>
        <w:tc>
          <w:tcPr>
            <w:tcW w:w="154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10</w:t>
            </w:r>
          </w:p>
        </w:tc>
      </w:tr>
      <w:tr w:rsidR="00FC6BEE" w:rsidRPr="00FC6BEE" w:rsidTr="00EF1CD2">
        <w:trPr>
          <w:trHeight w:val="20"/>
          <w:jc w:val="center"/>
        </w:trPr>
        <w:tc>
          <w:tcPr>
            <w:tcW w:w="14560" w:type="dxa"/>
            <w:gridSpan w:val="10"/>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г. Петропавловск-Камчатский</w:t>
            </w:r>
          </w:p>
        </w:tc>
      </w:tr>
      <w:tr w:rsidR="00FC6BEE" w:rsidRPr="00FC6BEE" w:rsidTr="00EF1CD2">
        <w:trPr>
          <w:trHeight w:val="20"/>
          <w:jc w:val="center"/>
        </w:trPr>
        <w:tc>
          <w:tcPr>
            <w:tcW w:w="379" w:type="dxa"/>
            <w:shd w:val="clear" w:color="auto" w:fill="auto"/>
          </w:tcPr>
          <w:p w:rsidR="00EF1CD2" w:rsidRPr="00FC6BEE" w:rsidRDefault="00EF1CD2" w:rsidP="00941CC4">
            <w:pPr>
              <w:numPr>
                <w:ilvl w:val="0"/>
                <w:numId w:val="5"/>
              </w:numPr>
              <w:spacing w:before="0" w:after="0"/>
              <w:jc w:val="center"/>
              <w:rPr>
                <w:iCs/>
                <w:sz w:val="20"/>
                <w:szCs w:val="20"/>
              </w:rPr>
            </w:pPr>
          </w:p>
        </w:tc>
        <w:tc>
          <w:tcPr>
            <w:tcW w:w="1342"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1.3.1</w:t>
            </w:r>
          </w:p>
        </w:tc>
        <w:tc>
          <w:tcPr>
            <w:tcW w:w="995"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602010302</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Стадион с трибунами на 1500 мест и более</w:t>
            </w:r>
          </w:p>
        </w:tc>
        <w:tc>
          <w:tcPr>
            <w:tcW w:w="158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Спортивное сооружение</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 xml:space="preserve">Строительство стадиона </w:t>
            </w:r>
            <w:r w:rsidR="00144BF5" w:rsidRPr="00FC6BEE">
              <w:rPr>
                <w:iCs/>
                <w:sz w:val="20"/>
                <w:szCs w:val="20"/>
              </w:rPr>
              <w:t>«</w:t>
            </w:r>
            <w:r w:rsidRPr="00FC6BEE">
              <w:rPr>
                <w:iCs/>
                <w:sz w:val="20"/>
                <w:szCs w:val="20"/>
              </w:rPr>
              <w:t>Спартак</w:t>
            </w:r>
            <w:r w:rsidR="00144BF5" w:rsidRPr="00FC6BEE">
              <w:rPr>
                <w:iCs/>
                <w:sz w:val="20"/>
                <w:szCs w:val="20"/>
              </w:rPr>
              <w:t>»</w:t>
            </w:r>
          </w:p>
        </w:tc>
        <w:tc>
          <w:tcPr>
            <w:tcW w:w="1968"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г. Петропавловск-Камчатский</w:t>
            </w:r>
          </w:p>
        </w:tc>
        <w:tc>
          <w:tcPr>
            <w:tcW w:w="1459"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1516 зрительских мест на трибунах. Площадь 74 161 кв.м.</w:t>
            </w:r>
          </w:p>
        </w:tc>
        <w:tc>
          <w:tcPr>
            <w:tcW w:w="106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EF1CD2" w:rsidRPr="00FC6BEE" w:rsidRDefault="00EF1CD2" w:rsidP="00941CC4">
            <w:pPr>
              <w:numPr>
                <w:ilvl w:val="0"/>
                <w:numId w:val="5"/>
              </w:numPr>
              <w:spacing w:before="0" w:after="0"/>
              <w:jc w:val="center"/>
              <w:rPr>
                <w:iCs/>
                <w:sz w:val="20"/>
                <w:szCs w:val="20"/>
              </w:rPr>
            </w:pPr>
          </w:p>
        </w:tc>
        <w:tc>
          <w:tcPr>
            <w:tcW w:w="1342"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1.3.2</w:t>
            </w:r>
          </w:p>
        </w:tc>
        <w:tc>
          <w:tcPr>
            <w:tcW w:w="995"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Строительство физкультурно-оздоровительного комплекса с плавательным бассейном,</w:t>
            </w:r>
          </w:p>
        </w:tc>
        <w:tc>
          <w:tcPr>
            <w:tcW w:w="1968" w:type="dxa"/>
            <w:shd w:val="clear" w:color="auto" w:fill="auto"/>
          </w:tcPr>
          <w:p w:rsidR="00625318" w:rsidRPr="00FC6BEE" w:rsidRDefault="00625318" w:rsidP="00941CC4">
            <w:pPr>
              <w:spacing w:before="0" w:after="0"/>
              <w:ind w:firstLine="0"/>
              <w:jc w:val="center"/>
              <w:rPr>
                <w:iCs/>
                <w:sz w:val="20"/>
                <w:szCs w:val="20"/>
              </w:rPr>
            </w:pPr>
            <w:r w:rsidRPr="00FC6BEE">
              <w:rPr>
                <w:iCs/>
                <w:sz w:val="20"/>
                <w:szCs w:val="20"/>
              </w:rPr>
              <w:t>г. Петропавловск-Камчатский,</w:t>
            </w:r>
          </w:p>
          <w:p w:rsidR="00EF1CD2" w:rsidRPr="00FC6BEE" w:rsidRDefault="00EF1CD2" w:rsidP="00941CC4">
            <w:pPr>
              <w:spacing w:before="0" w:after="0"/>
              <w:ind w:firstLine="0"/>
              <w:jc w:val="center"/>
              <w:rPr>
                <w:iCs/>
                <w:sz w:val="20"/>
                <w:szCs w:val="20"/>
              </w:rPr>
            </w:pPr>
            <w:r w:rsidRPr="00FC6BEE">
              <w:rPr>
                <w:iCs/>
                <w:sz w:val="20"/>
                <w:szCs w:val="20"/>
              </w:rPr>
              <w:t>ул. Ленинградская, 120 А</w:t>
            </w:r>
          </w:p>
        </w:tc>
        <w:tc>
          <w:tcPr>
            <w:tcW w:w="1459"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Наполнение: Бассейн – 630 кв.м; Зал сухого плавания – 72 кв.м;Универсальный зал – 540 кв.м;Скалодром – 180 кв.м;Трибуны – 200 мест</w:t>
            </w:r>
          </w:p>
        </w:tc>
        <w:tc>
          <w:tcPr>
            <w:tcW w:w="106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EF1CD2" w:rsidRPr="00FC6BEE" w:rsidRDefault="00EF1CD2" w:rsidP="00941CC4">
            <w:pPr>
              <w:numPr>
                <w:ilvl w:val="0"/>
                <w:numId w:val="5"/>
              </w:numPr>
              <w:spacing w:before="0" w:after="0"/>
              <w:jc w:val="center"/>
              <w:rPr>
                <w:iCs/>
                <w:sz w:val="20"/>
                <w:szCs w:val="20"/>
              </w:rPr>
            </w:pPr>
          </w:p>
        </w:tc>
        <w:tc>
          <w:tcPr>
            <w:tcW w:w="1342"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1.3.4</w:t>
            </w:r>
          </w:p>
        </w:tc>
        <w:tc>
          <w:tcPr>
            <w:tcW w:w="995"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Строительство физкультурно-оздоровительного комплекса с плавательным бассейном</w:t>
            </w:r>
          </w:p>
        </w:tc>
        <w:tc>
          <w:tcPr>
            <w:tcW w:w="1968"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г. Петропавловск-Камчатский</w:t>
            </w:r>
          </w:p>
        </w:tc>
        <w:tc>
          <w:tcPr>
            <w:tcW w:w="1459"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550 мест/ 176 чел/смену</w:t>
            </w:r>
          </w:p>
        </w:tc>
        <w:tc>
          <w:tcPr>
            <w:tcW w:w="106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EF1CD2" w:rsidRPr="00FC6BEE" w:rsidRDefault="00EF1CD2" w:rsidP="00941CC4">
            <w:pPr>
              <w:numPr>
                <w:ilvl w:val="0"/>
                <w:numId w:val="5"/>
              </w:numPr>
              <w:spacing w:before="0" w:after="0"/>
              <w:jc w:val="center"/>
              <w:rPr>
                <w:iCs/>
                <w:sz w:val="20"/>
                <w:szCs w:val="20"/>
              </w:rPr>
            </w:pPr>
          </w:p>
        </w:tc>
        <w:tc>
          <w:tcPr>
            <w:tcW w:w="1342"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1.3.5</w:t>
            </w:r>
          </w:p>
        </w:tc>
        <w:tc>
          <w:tcPr>
            <w:tcW w:w="995"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602010302</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Крытый спортивный объект с искусственным льдом, ледовая арена</w:t>
            </w:r>
          </w:p>
        </w:tc>
        <w:tc>
          <w:tcPr>
            <w:tcW w:w="158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Спортивное сооружение</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Строительство крытого ледового катка</w:t>
            </w:r>
          </w:p>
        </w:tc>
        <w:tc>
          <w:tcPr>
            <w:tcW w:w="1968"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г. Петропавловск-Камчатский</w:t>
            </w:r>
          </w:p>
        </w:tc>
        <w:tc>
          <w:tcPr>
            <w:tcW w:w="1459"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Ледовый каток "Вулкан"</w:t>
            </w:r>
          </w:p>
        </w:tc>
        <w:tc>
          <w:tcPr>
            <w:tcW w:w="106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EF1CD2" w:rsidRPr="00FC6BEE" w:rsidRDefault="00EF1CD2" w:rsidP="00941CC4">
            <w:pPr>
              <w:numPr>
                <w:ilvl w:val="0"/>
                <w:numId w:val="5"/>
              </w:numPr>
              <w:spacing w:before="0" w:after="0"/>
              <w:jc w:val="center"/>
              <w:rPr>
                <w:iCs/>
                <w:sz w:val="20"/>
                <w:szCs w:val="20"/>
              </w:rPr>
            </w:pPr>
          </w:p>
        </w:tc>
        <w:tc>
          <w:tcPr>
            <w:tcW w:w="1342"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1.3.7</w:t>
            </w:r>
          </w:p>
        </w:tc>
        <w:tc>
          <w:tcPr>
            <w:tcW w:w="995"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602010302</w:t>
            </w:r>
          </w:p>
        </w:tc>
        <w:tc>
          <w:tcPr>
            <w:tcW w:w="2111" w:type="dxa"/>
            <w:shd w:val="clear" w:color="auto" w:fill="auto"/>
          </w:tcPr>
          <w:p w:rsidR="00EF1CD2" w:rsidRPr="00FC6BEE" w:rsidRDefault="00EF1CD2" w:rsidP="00941CC4">
            <w:pPr>
              <w:pStyle w:val="112"/>
              <w:jc w:val="center"/>
              <w:rPr>
                <w:rFonts w:eastAsiaTheme="minorHAnsi" w:cstheme="minorBidi"/>
                <w:iCs/>
                <w:sz w:val="20"/>
                <w:szCs w:val="20"/>
                <w:lang w:eastAsia="en-US"/>
              </w:rPr>
            </w:pPr>
            <w:r w:rsidRPr="00FC6BEE">
              <w:rPr>
                <w:rFonts w:eastAsiaTheme="minorHAnsi" w:cstheme="minorBidi"/>
                <w:iCs/>
                <w:sz w:val="20"/>
                <w:szCs w:val="20"/>
                <w:lang w:eastAsia="en-US"/>
              </w:rPr>
              <w:t>Плоскостное спортивное сооружение (в том числе спортивные (игровые) площадки; спортивные поля, включая футбольные поля)</w:t>
            </w:r>
          </w:p>
        </w:tc>
        <w:tc>
          <w:tcPr>
            <w:tcW w:w="158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Спортивное сооружение</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Строительство межшкольного стадиона</w:t>
            </w:r>
          </w:p>
        </w:tc>
        <w:tc>
          <w:tcPr>
            <w:tcW w:w="1968" w:type="dxa"/>
            <w:shd w:val="clear" w:color="auto" w:fill="auto"/>
          </w:tcPr>
          <w:p w:rsidR="00EF1CD2" w:rsidRPr="00FC6BEE" w:rsidRDefault="00144BF5" w:rsidP="00941CC4">
            <w:pPr>
              <w:spacing w:before="0" w:after="0"/>
              <w:ind w:firstLine="0"/>
              <w:jc w:val="center"/>
              <w:rPr>
                <w:iCs/>
                <w:sz w:val="20"/>
                <w:szCs w:val="20"/>
              </w:rPr>
            </w:pPr>
            <w:r w:rsidRPr="00FC6BEE">
              <w:rPr>
                <w:iCs/>
                <w:sz w:val="20"/>
                <w:szCs w:val="20"/>
              </w:rPr>
              <w:t>г. Петропавловск-Камчатский</w:t>
            </w:r>
          </w:p>
        </w:tc>
        <w:tc>
          <w:tcPr>
            <w:tcW w:w="1459"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EF1CD2" w:rsidRPr="00FC6BEE" w:rsidRDefault="00EF1CD2" w:rsidP="00941CC4">
            <w:pPr>
              <w:numPr>
                <w:ilvl w:val="0"/>
                <w:numId w:val="5"/>
              </w:numPr>
              <w:spacing w:before="0" w:after="0"/>
              <w:jc w:val="center"/>
              <w:rPr>
                <w:iCs/>
                <w:sz w:val="20"/>
                <w:szCs w:val="20"/>
              </w:rPr>
            </w:pPr>
          </w:p>
        </w:tc>
        <w:tc>
          <w:tcPr>
            <w:tcW w:w="1342"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1.3.8</w:t>
            </w:r>
          </w:p>
        </w:tc>
        <w:tc>
          <w:tcPr>
            <w:tcW w:w="995"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Комплекс горнолыжный</w:t>
            </w:r>
          </w:p>
        </w:tc>
        <w:tc>
          <w:tcPr>
            <w:tcW w:w="1581"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EF1CD2" w:rsidRPr="00FC6BEE" w:rsidRDefault="00EF1CD2" w:rsidP="00941CC4">
            <w:pPr>
              <w:pStyle w:val="afa"/>
              <w:spacing w:before="0" w:after="0"/>
              <w:jc w:val="center"/>
              <w:rPr>
                <w:rFonts w:ascii="Times New Roman" w:hAnsi="Times New Roman"/>
                <w:iCs/>
                <w:sz w:val="20"/>
                <w:szCs w:val="20"/>
                <w:lang w:val="ru-RU"/>
              </w:rPr>
            </w:pPr>
            <w:r w:rsidRPr="00FC6BEE">
              <w:rPr>
                <w:rFonts w:ascii="Times New Roman" w:hAnsi="Times New Roman"/>
                <w:iCs/>
                <w:sz w:val="20"/>
                <w:szCs w:val="20"/>
                <w:lang w:val="ru-RU"/>
              </w:rPr>
              <w:t>Строительство гор</w:t>
            </w:r>
            <w:r w:rsidR="005B384B" w:rsidRPr="00FC6BEE">
              <w:rPr>
                <w:rFonts w:ascii="Times New Roman" w:hAnsi="Times New Roman"/>
                <w:iCs/>
                <w:sz w:val="20"/>
                <w:szCs w:val="20"/>
                <w:lang w:val="ru-RU"/>
              </w:rPr>
              <w:t>нолыжного комплекса «Кирпичики»</w:t>
            </w:r>
          </w:p>
        </w:tc>
        <w:tc>
          <w:tcPr>
            <w:tcW w:w="1968"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г. Петропавловск-Камчатский</w:t>
            </w:r>
          </w:p>
        </w:tc>
        <w:tc>
          <w:tcPr>
            <w:tcW w:w="1459"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EF1CD2" w:rsidRPr="00FC6BEE" w:rsidRDefault="00EF1CD2"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1B0CCE" w:rsidRPr="00FC6BEE" w:rsidRDefault="001B0CCE" w:rsidP="00941CC4">
            <w:pPr>
              <w:numPr>
                <w:ilvl w:val="0"/>
                <w:numId w:val="5"/>
              </w:numPr>
              <w:spacing w:before="0" w:after="0"/>
              <w:jc w:val="center"/>
              <w:rPr>
                <w:iCs/>
                <w:sz w:val="20"/>
                <w:szCs w:val="20"/>
              </w:rPr>
            </w:pPr>
          </w:p>
        </w:tc>
        <w:tc>
          <w:tcPr>
            <w:tcW w:w="1342" w:type="dxa"/>
            <w:shd w:val="clear" w:color="auto" w:fill="auto"/>
          </w:tcPr>
          <w:p w:rsidR="001B0CCE" w:rsidRPr="00FC6BEE" w:rsidRDefault="006F639B" w:rsidP="00941CC4">
            <w:pPr>
              <w:spacing w:before="0" w:after="0"/>
              <w:ind w:firstLine="0"/>
              <w:jc w:val="center"/>
              <w:rPr>
                <w:iCs/>
                <w:sz w:val="20"/>
                <w:szCs w:val="20"/>
              </w:rPr>
            </w:pPr>
            <w:r w:rsidRPr="00FC6BEE">
              <w:rPr>
                <w:iCs/>
                <w:sz w:val="20"/>
                <w:szCs w:val="20"/>
              </w:rPr>
              <w:t>1.3.25</w:t>
            </w:r>
          </w:p>
        </w:tc>
        <w:tc>
          <w:tcPr>
            <w:tcW w:w="995" w:type="dxa"/>
            <w:shd w:val="clear" w:color="auto" w:fill="auto"/>
          </w:tcPr>
          <w:p w:rsidR="001B0CCE" w:rsidRPr="00FC6BEE" w:rsidRDefault="001B0CCE" w:rsidP="00941CC4">
            <w:pPr>
              <w:spacing w:before="0" w:after="0"/>
              <w:ind w:firstLine="0"/>
              <w:jc w:val="center"/>
              <w:rPr>
                <w:iCs/>
                <w:sz w:val="20"/>
                <w:szCs w:val="20"/>
              </w:rPr>
            </w:pPr>
            <w:r w:rsidRPr="00FC6BEE">
              <w:rPr>
                <w:iCs/>
                <w:sz w:val="20"/>
                <w:szCs w:val="20"/>
              </w:rPr>
              <w:t>602010302</w:t>
            </w:r>
          </w:p>
        </w:tc>
        <w:tc>
          <w:tcPr>
            <w:tcW w:w="2111" w:type="dxa"/>
            <w:shd w:val="clear" w:color="auto" w:fill="auto"/>
          </w:tcPr>
          <w:p w:rsidR="001B0CCE" w:rsidRPr="00FC6BEE" w:rsidRDefault="001B0CCE" w:rsidP="00941CC4">
            <w:pPr>
              <w:spacing w:before="0" w:after="0"/>
              <w:ind w:firstLine="0"/>
              <w:jc w:val="center"/>
              <w:rPr>
                <w:iCs/>
                <w:sz w:val="20"/>
                <w:szCs w:val="20"/>
              </w:rPr>
            </w:pPr>
            <w:r w:rsidRPr="00FC6BEE">
              <w:rPr>
                <w:iCs/>
                <w:sz w:val="20"/>
                <w:szCs w:val="20"/>
              </w:rPr>
              <w:t>Крытый спортивный объект с искусственным льдом, ледовая арена</w:t>
            </w:r>
          </w:p>
        </w:tc>
        <w:tc>
          <w:tcPr>
            <w:tcW w:w="1581" w:type="dxa"/>
            <w:shd w:val="clear" w:color="auto" w:fill="auto"/>
          </w:tcPr>
          <w:p w:rsidR="001B0CCE" w:rsidRPr="00FC6BEE" w:rsidRDefault="001B0CCE" w:rsidP="00941CC4">
            <w:pPr>
              <w:spacing w:before="0" w:after="0"/>
              <w:ind w:firstLine="0"/>
              <w:jc w:val="center"/>
              <w:rPr>
                <w:iCs/>
                <w:sz w:val="20"/>
                <w:szCs w:val="20"/>
              </w:rPr>
            </w:pPr>
            <w:r w:rsidRPr="00FC6BEE">
              <w:rPr>
                <w:iCs/>
                <w:sz w:val="20"/>
                <w:szCs w:val="20"/>
              </w:rPr>
              <w:t>Спортивное сооружение</w:t>
            </w:r>
          </w:p>
        </w:tc>
        <w:tc>
          <w:tcPr>
            <w:tcW w:w="2111" w:type="dxa"/>
            <w:shd w:val="clear" w:color="auto" w:fill="auto"/>
          </w:tcPr>
          <w:p w:rsidR="001B0CCE" w:rsidRPr="00FC6BEE" w:rsidRDefault="001B0CCE" w:rsidP="00941CC4">
            <w:pPr>
              <w:pStyle w:val="afa"/>
              <w:spacing w:before="0" w:after="0"/>
              <w:jc w:val="center"/>
              <w:rPr>
                <w:rFonts w:ascii="Times New Roman" w:hAnsi="Times New Roman"/>
                <w:iCs/>
                <w:sz w:val="20"/>
                <w:szCs w:val="20"/>
                <w:lang w:val="ru-RU"/>
              </w:rPr>
            </w:pPr>
            <w:r w:rsidRPr="00FC6BEE">
              <w:rPr>
                <w:rFonts w:ascii="Times New Roman" w:hAnsi="Times New Roman"/>
                <w:iCs/>
                <w:sz w:val="20"/>
                <w:szCs w:val="20"/>
                <w:lang w:val="ru-RU"/>
              </w:rPr>
              <w:t>Навес из металлоконструкций над хоккейной площадкой</w:t>
            </w:r>
          </w:p>
        </w:tc>
        <w:tc>
          <w:tcPr>
            <w:tcW w:w="1968" w:type="dxa"/>
            <w:shd w:val="clear" w:color="auto" w:fill="auto"/>
          </w:tcPr>
          <w:p w:rsidR="001B0CCE" w:rsidRPr="00FC6BEE" w:rsidRDefault="001B0CCE" w:rsidP="00941CC4">
            <w:pPr>
              <w:spacing w:before="0" w:after="0"/>
              <w:ind w:firstLine="0"/>
              <w:jc w:val="center"/>
              <w:rPr>
                <w:iCs/>
                <w:sz w:val="20"/>
                <w:szCs w:val="20"/>
              </w:rPr>
            </w:pPr>
            <w:r w:rsidRPr="00FC6BEE">
              <w:rPr>
                <w:iCs/>
                <w:sz w:val="20"/>
                <w:szCs w:val="20"/>
              </w:rPr>
              <w:t>г. Петропавловск-Камчатский, ул. Солнечная</w:t>
            </w:r>
          </w:p>
        </w:tc>
        <w:tc>
          <w:tcPr>
            <w:tcW w:w="1459" w:type="dxa"/>
            <w:shd w:val="clear" w:color="auto" w:fill="auto"/>
          </w:tcPr>
          <w:p w:rsidR="001B0CCE" w:rsidRPr="00FC6BEE" w:rsidRDefault="001B0CCE"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1B0CCE" w:rsidRPr="00FC6BEE" w:rsidRDefault="001B0CCE"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1B0CCE" w:rsidRPr="00FC6BEE" w:rsidRDefault="001B0CCE"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6F639B" w:rsidRPr="00FC6BEE" w:rsidRDefault="006F639B" w:rsidP="00941CC4">
            <w:pPr>
              <w:numPr>
                <w:ilvl w:val="0"/>
                <w:numId w:val="5"/>
              </w:numPr>
              <w:spacing w:before="0" w:after="0"/>
              <w:jc w:val="center"/>
              <w:rPr>
                <w:iCs/>
                <w:sz w:val="20"/>
                <w:szCs w:val="20"/>
              </w:rPr>
            </w:pPr>
          </w:p>
        </w:tc>
        <w:tc>
          <w:tcPr>
            <w:tcW w:w="1342" w:type="dxa"/>
            <w:shd w:val="clear" w:color="auto" w:fill="auto"/>
          </w:tcPr>
          <w:p w:rsidR="006F639B" w:rsidRPr="00FC6BEE" w:rsidRDefault="006F639B" w:rsidP="00941CC4">
            <w:pPr>
              <w:spacing w:before="0" w:after="0"/>
              <w:ind w:firstLine="0"/>
              <w:jc w:val="center"/>
              <w:rPr>
                <w:iCs/>
                <w:sz w:val="20"/>
                <w:szCs w:val="20"/>
              </w:rPr>
            </w:pPr>
            <w:r w:rsidRPr="00FC6BEE">
              <w:rPr>
                <w:iCs/>
                <w:sz w:val="20"/>
                <w:szCs w:val="20"/>
              </w:rPr>
              <w:t>1.3.26</w:t>
            </w:r>
          </w:p>
        </w:tc>
        <w:tc>
          <w:tcPr>
            <w:tcW w:w="995" w:type="dxa"/>
            <w:shd w:val="clear" w:color="auto" w:fill="auto"/>
          </w:tcPr>
          <w:p w:rsidR="006F639B" w:rsidRPr="00FC6BEE" w:rsidRDefault="006F639B"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6F639B" w:rsidRPr="00FC6BEE" w:rsidRDefault="006F639B"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6F639B" w:rsidRPr="00FC6BEE" w:rsidRDefault="006F639B"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6F639B" w:rsidRPr="00FC6BEE" w:rsidRDefault="006F639B" w:rsidP="00941CC4">
            <w:pPr>
              <w:pStyle w:val="afa"/>
              <w:spacing w:before="0" w:after="0"/>
              <w:jc w:val="center"/>
              <w:rPr>
                <w:rFonts w:ascii="Times New Roman" w:hAnsi="Times New Roman"/>
                <w:iCs/>
                <w:sz w:val="20"/>
                <w:szCs w:val="20"/>
                <w:lang w:val="ru-RU"/>
              </w:rPr>
            </w:pPr>
            <w:r w:rsidRPr="00FC6BEE">
              <w:rPr>
                <w:rFonts w:ascii="Times New Roman" w:hAnsi="Times New Roman"/>
                <w:iCs/>
                <w:sz w:val="20"/>
                <w:szCs w:val="20"/>
                <w:lang w:val="ru-RU"/>
              </w:rPr>
              <w:t>Строительство физкультурно-оздоровительного комплекса</w:t>
            </w:r>
          </w:p>
        </w:tc>
        <w:tc>
          <w:tcPr>
            <w:tcW w:w="1968" w:type="dxa"/>
            <w:shd w:val="clear" w:color="auto" w:fill="auto"/>
          </w:tcPr>
          <w:p w:rsidR="006F639B" w:rsidRPr="00FC6BEE" w:rsidRDefault="006F639B" w:rsidP="00941CC4">
            <w:pPr>
              <w:spacing w:before="0" w:after="0"/>
              <w:ind w:firstLine="0"/>
              <w:jc w:val="center"/>
              <w:rPr>
                <w:iCs/>
                <w:sz w:val="20"/>
                <w:szCs w:val="20"/>
              </w:rPr>
            </w:pPr>
            <w:r w:rsidRPr="00FC6BEE">
              <w:rPr>
                <w:iCs/>
                <w:sz w:val="20"/>
                <w:szCs w:val="20"/>
              </w:rPr>
              <w:t>Петропавловск-Камчатский городской округ</w:t>
            </w:r>
          </w:p>
        </w:tc>
        <w:tc>
          <w:tcPr>
            <w:tcW w:w="1459" w:type="dxa"/>
            <w:shd w:val="clear" w:color="auto" w:fill="auto"/>
          </w:tcPr>
          <w:p w:rsidR="006F639B" w:rsidRPr="00FC6BEE" w:rsidRDefault="006F639B"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6F639B" w:rsidRPr="00FC6BEE" w:rsidRDefault="006F639B"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6F639B" w:rsidRPr="00FC6BEE" w:rsidRDefault="006F639B"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1.3.27</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602010302</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Крытый спортивный объект с искусственным льдом, ледовая арена</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Спортивное сооружение</w:t>
            </w:r>
          </w:p>
        </w:tc>
        <w:tc>
          <w:tcPr>
            <w:tcW w:w="2111" w:type="dxa"/>
            <w:shd w:val="clear" w:color="auto" w:fill="auto"/>
          </w:tcPr>
          <w:p w:rsidR="007F764D" w:rsidRPr="00FC6BEE" w:rsidRDefault="007F764D" w:rsidP="00941CC4">
            <w:pPr>
              <w:pStyle w:val="afa"/>
              <w:spacing w:before="0" w:after="0"/>
              <w:jc w:val="center"/>
              <w:rPr>
                <w:rFonts w:ascii="Times New Roman" w:hAnsi="Times New Roman"/>
                <w:iCs/>
                <w:sz w:val="20"/>
                <w:szCs w:val="20"/>
                <w:lang w:val="ru-RU"/>
              </w:rPr>
            </w:pPr>
            <w:r w:rsidRPr="00FC6BEE">
              <w:rPr>
                <w:rFonts w:ascii="Times New Roman" w:hAnsi="Times New Roman"/>
                <w:iCs/>
                <w:sz w:val="20"/>
                <w:szCs w:val="20"/>
                <w:lang w:val="ru-RU"/>
              </w:rPr>
              <w:t>Крытый ледовый каток</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г. Петропавловск-Камчатский</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14560" w:type="dxa"/>
            <w:gridSpan w:val="10"/>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Елизовский муниципальный район</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1.3.9</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Регионального спортивно-тренировочного центра по зимним видам спорта у подножия вулкана «Авачинский», Камчатский край</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Елизовский муниципальный 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 чел/час</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1.3.11</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многофункционального спортивного комплекса</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 Николаевка, Елизовский муниципальный 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20 чел/час</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1.3.12</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Комплекс горнолыжный</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горнолыжного курорта (гора Морозная, Седло, Авачинский вулкан, сопка Петровская)</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Межмуниципальные проекты</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Формирование «Кластер «Горнолыжный курорт г. Морозная – г. Седло».</w:t>
            </w:r>
          </w:p>
          <w:p w:rsidR="007F764D" w:rsidRPr="00FC6BEE" w:rsidRDefault="007F764D" w:rsidP="00941CC4">
            <w:pPr>
              <w:spacing w:before="0" w:after="0"/>
              <w:ind w:firstLine="0"/>
              <w:jc w:val="center"/>
              <w:rPr>
                <w:iCs/>
                <w:sz w:val="20"/>
                <w:szCs w:val="20"/>
              </w:rPr>
            </w:pPr>
            <w:r w:rsidRPr="00FC6BEE">
              <w:rPr>
                <w:iCs/>
                <w:sz w:val="20"/>
                <w:szCs w:val="20"/>
              </w:rPr>
              <w:t>Кол-во раб. мест: 500. Горнолыжный комплекс «Гора Морозная и Седло»: Горнолыжный комплекс «Авачинский»:Горнолыжный комплекс «Хребет Тополовый» Горнолыжный комплекс «Петровская сопка»</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1.3.13</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зала единоборств</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г. Елизово, Елизовский муниципальный 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14560" w:type="dxa"/>
            <w:gridSpan w:val="10"/>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Соболевский муниципальный район</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1.3.14</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быстровозводимого физкультурно-оздоровительного комплекса</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 Соболево, Соболевский муниципальный 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36 чел/час</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14560" w:type="dxa"/>
            <w:gridSpan w:val="10"/>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Усть-Камчатский муниципальный район</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1.3.15</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602010302</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Плавательный бассейн (крытые и открытые общего пользования)</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Спортивное сооружение</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объекта "Плавательный бассейн"</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 Усть-Камчатск, Усть-Камчатский муниципальный 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9148 кв. м.</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14560" w:type="dxa"/>
            <w:gridSpan w:val="10"/>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Корякский округ</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1.3.17</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быстровозводимого физкультурно-оздоровительного комплекса</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пгт. Палана</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36 чел/час</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14560" w:type="dxa"/>
            <w:gridSpan w:val="10"/>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Карагинский муниципальный район</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1.3.18</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быстровозводимого физкультурно-оздоровительного комплекса</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 Оссора, Карагинский муниципальныйрайон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14560" w:type="dxa"/>
            <w:gridSpan w:val="10"/>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Олюторский муниципальный район</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1.3.19</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быстровозводимого физкультурно-оздоровительного комплекса</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 Средние Пахачи,Олюторский муниципальныйрайон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1.3.20</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быстровозводимого физкультурно-оздоровительного комплекса</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 Ачайваям,Олюторский муниципальныйрайон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396D74">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1.3.21</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быстровозводимого физкультурно-оздоровительного комплекса</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 Вывенка,Олюторский муниципальныйрайон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1.3.22</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быстровозводимого физкультурно-оздоровительного комплекса</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 Тилички,Олюторский муниципальныйрайон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1.3.23</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быстровозводимого физкультурно-оздоровительного комплекса</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 Хаилино,Олюторский муниципальный 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EF1CD2">
        <w:trPr>
          <w:trHeight w:val="20"/>
          <w:jc w:val="center"/>
        </w:trPr>
        <w:tc>
          <w:tcPr>
            <w:tcW w:w="14560" w:type="dxa"/>
            <w:gridSpan w:val="10"/>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Алеутский муниципальный район</w:t>
            </w:r>
          </w:p>
        </w:tc>
      </w:tr>
      <w:tr w:rsidR="00FC6BEE" w:rsidRPr="00FC6BEE" w:rsidTr="00EF1CD2">
        <w:trPr>
          <w:trHeight w:val="20"/>
          <w:jc w:val="center"/>
        </w:trPr>
        <w:tc>
          <w:tcPr>
            <w:tcW w:w="379" w:type="dxa"/>
            <w:shd w:val="clear" w:color="auto" w:fill="auto"/>
          </w:tcPr>
          <w:p w:rsidR="007F764D" w:rsidRPr="00FC6BEE" w:rsidRDefault="007F764D" w:rsidP="00941CC4">
            <w:pPr>
              <w:numPr>
                <w:ilvl w:val="0"/>
                <w:numId w:val="5"/>
              </w:numPr>
              <w:spacing w:before="0" w:after="0"/>
              <w:jc w:val="center"/>
              <w:rPr>
                <w:iCs/>
                <w:sz w:val="20"/>
                <w:szCs w:val="20"/>
              </w:rPr>
            </w:pPr>
          </w:p>
        </w:tc>
        <w:tc>
          <w:tcPr>
            <w:tcW w:w="1342"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1.3.24</w:t>
            </w:r>
          </w:p>
        </w:tc>
        <w:tc>
          <w:tcPr>
            <w:tcW w:w="995"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602010301</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Спортивный зал, комплекс спортивных залов в составе многофункционального спортивного комплекса, не имеющего плавательных бассейнов и ледовых площадок</w:t>
            </w:r>
          </w:p>
        </w:tc>
        <w:tc>
          <w:tcPr>
            <w:tcW w:w="158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Объект спорта, включающий раздельно нормируемые спортивные сооружения (объекты) (в т.ч. физкультурно-оздоровительный комплекс)</w:t>
            </w:r>
          </w:p>
        </w:tc>
        <w:tc>
          <w:tcPr>
            <w:tcW w:w="2111"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Строительство быстровозводимого физкультурно-оздоровительного комплекса</w:t>
            </w:r>
          </w:p>
        </w:tc>
        <w:tc>
          <w:tcPr>
            <w:tcW w:w="1968"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с. Никольское, Алеутский муниципальный район</w:t>
            </w:r>
          </w:p>
        </w:tc>
        <w:tc>
          <w:tcPr>
            <w:tcW w:w="1459"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По заданию на проектирование</w:t>
            </w:r>
          </w:p>
        </w:tc>
        <w:tc>
          <w:tcPr>
            <w:tcW w:w="106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Первая очередь</w:t>
            </w:r>
          </w:p>
        </w:tc>
        <w:tc>
          <w:tcPr>
            <w:tcW w:w="1547" w:type="dxa"/>
            <w:shd w:val="clear" w:color="auto" w:fill="auto"/>
          </w:tcPr>
          <w:p w:rsidR="007F764D" w:rsidRPr="00FC6BEE" w:rsidRDefault="007F764D" w:rsidP="00941CC4">
            <w:pPr>
              <w:spacing w:before="0" w:after="0"/>
              <w:ind w:firstLine="0"/>
              <w:jc w:val="center"/>
              <w:rPr>
                <w:iCs/>
                <w:sz w:val="20"/>
                <w:szCs w:val="20"/>
              </w:rPr>
            </w:pPr>
            <w:r w:rsidRPr="00FC6BEE">
              <w:rPr>
                <w:iCs/>
                <w:sz w:val="20"/>
                <w:szCs w:val="20"/>
              </w:rPr>
              <w:t>не устанавливаются</w:t>
            </w:r>
          </w:p>
        </w:tc>
      </w:tr>
    </w:tbl>
    <w:p w:rsidR="00AD035B" w:rsidRPr="00FC6BEE" w:rsidRDefault="00AD035B" w:rsidP="00941CC4">
      <w:pPr>
        <w:pStyle w:val="2"/>
        <w:ind w:left="0"/>
      </w:pPr>
      <w:bookmarkStart w:id="7" w:name="_Toc523321472"/>
      <w:bookmarkStart w:id="8" w:name="_Toc4702448"/>
      <w:r w:rsidRPr="00FC6BEE">
        <w:t>Объекты здравоохранения</w:t>
      </w:r>
      <w:bookmarkEnd w:id="7"/>
      <w:bookmarkEnd w:id="8"/>
    </w:p>
    <w:p w:rsidR="00903669" w:rsidRPr="00FC6BEE" w:rsidRDefault="00903669" w:rsidP="00941CC4">
      <w:pPr>
        <w:keepNext/>
        <w:rPr>
          <w:iCs/>
        </w:rPr>
      </w:pPr>
      <w:r w:rsidRPr="00FC6BEE">
        <w:rPr>
          <w:iCs/>
        </w:rPr>
        <w:t>Перечень проектируемых объектов регионального значения в области здравоохранения приведен в таблице 1.4.</w:t>
      </w:r>
    </w:p>
    <w:p w:rsidR="00903669" w:rsidRPr="00FC6BEE" w:rsidRDefault="00903669" w:rsidP="00941CC4">
      <w:pPr>
        <w:rPr>
          <w:iCs/>
        </w:rPr>
      </w:pPr>
    </w:p>
    <w:p w:rsidR="00903669" w:rsidRPr="00FC6BEE" w:rsidRDefault="00903669" w:rsidP="00941CC4">
      <w:pPr>
        <w:keepNext/>
        <w:rPr>
          <w:iCs/>
        </w:rPr>
      </w:pPr>
      <w:r w:rsidRPr="00FC6BEE">
        <w:rPr>
          <w:iCs/>
        </w:rPr>
        <w:t>Таблица 1.4. Объекты регионального значения в области здравоохранения, планируемые для размещения, реконструкции, ликвидации на территории Камчатского края</w:t>
      </w:r>
    </w:p>
    <w:tbl>
      <w:tblPr>
        <w:tblpPr w:leftFromText="181" w:rightFromText="181" w:vertAnchor="text" w:tblpY="1"/>
        <w:tblW w:w="14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1"/>
        <w:gridCol w:w="1164"/>
        <w:gridCol w:w="850"/>
        <w:gridCol w:w="1559"/>
        <w:gridCol w:w="2408"/>
        <w:gridCol w:w="2096"/>
        <w:gridCol w:w="2096"/>
        <w:gridCol w:w="1595"/>
        <w:gridCol w:w="1056"/>
        <w:gridCol w:w="1469"/>
      </w:tblGrid>
      <w:tr w:rsidR="00FC6BEE" w:rsidRPr="00FC6BEE" w:rsidTr="00E55D7A">
        <w:trPr>
          <w:trHeight w:val="20"/>
          <w:tblHeader/>
        </w:trPr>
        <w:tc>
          <w:tcPr>
            <w:tcW w:w="391" w:type="dxa"/>
            <w:shd w:val="clear" w:color="auto" w:fill="auto"/>
            <w:hideMark/>
          </w:tcPr>
          <w:p w:rsidR="00B37CCD" w:rsidRPr="00FC6BEE" w:rsidRDefault="00B37CCD" w:rsidP="00E55D7A">
            <w:pPr>
              <w:spacing w:before="0" w:after="0"/>
              <w:ind w:firstLine="0"/>
              <w:jc w:val="center"/>
              <w:rPr>
                <w:iCs/>
                <w:sz w:val="20"/>
              </w:rPr>
            </w:pPr>
            <w:r w:rsidRPr="00FC6BEE">
              <w:rPr>
                <w:iCs/>
                <w:sz w:val="20"/>
              </w:rPr>
              <w:t>№ п/п</w:t>
            </w:r>
          </w:p>
        </w:tc>
        <w:tc>
          <w:tcPr>
            <w:tcW w:w="1164" w:type="dxa"/>
            <w:shd w:val="clear" w:color="auto" w:fill="auto"/>
            <w:hideMark/>
          </w:tcPr>
          <w:p w:rsidR="00B37CCD" w:rsidRPr="00FC6BEE" w:rsidRDefault="00B37CCD" w:rsidP="00E55D7A">
            <w:pPr>
              <w:spacing w:before="0" w:after="0"/>
              <w:ind w:firstLine="0"/>
              <w:jc w:val="center"/>
              <w:rPr>
                <w:iCs/>
                <w:sz w:val="20"/>
              </w:rPr>
            </w:pPr>
            <w:r w:rsidRPr="00FC6BEE">
              <w:rPr>
                <w:iCs/>
                <w:sz w:val="20"/>
              </w:rPr>
              <w:t>№ на карте планируемого размещения объектов регионального значения</w:t>
            </w:r>
            <w:r w:rsidRPr="00FC6BEE">
              <w:rPr>
                <w:iCs/>
                <w:sz w:val="20"/>
                <w:vertAlign w:val="superscript"/>
              </w:rPr>
              <w:footnoteReference w:id="7"/>
            </w:r>
          </w:p>
        </w:tc>
        <w:tc>
          <w:tcPr>
            <w:tcW w:w="850" w:type="dxa"/>
            <w:shd w:val="clear" w:color="auto" w:fill="auto"/>
            <w:hideMark/>
          </w:tcPr>
          <w:p w:rsidR="00B37CCD" w:rsidRPr="00FC6BEE" w:rsidRDefault="00B37CCD" w:rsidP="00E55D7A">
            <w:pPr>
              <w:spacing w:before="0" w:after="0"/>
              <w:ind w:firstLine="0"/>
              <w:jc w:val="center"/>
              <w:rPr>
                <w:iCs/>
                <w:sz w:val="20"/>
              </w:rPr>
            </w:pPr>
            <w:r w:rsidRPr="00FC6BEE">
              <w:rPr>
                <w:iCs/>
                <w:sz w:val="20"/>
              </w:rPr>
              <w:t>Код объекта</w:t>
            </w:r>
            <w:r w:rsidRPr="00FC6BEE">
              <w:rPr>
                <w:iCs/>
                <w:sz w:val="20"/>
                <w:vertAlign w:val="superscript"/>
              </w:rPr>
              <w:footnoteReference w:id="8"/>
            </w:r>
          </w:p>
        </w:tc>
        <w:tc>
          <w:tcPr>
            <w:tcW w:w="1559" w:type="dxa"/>
            <w:shd w:val="clear" w:color="auto" w:fill="auto"/>
            <w:hideMark/>
          </w:tcPr>
          <w:p w:rsidR="00B37CCD" w:rsidRPr="00FC6BEE" w:rsidRDefault="00B37CCD" w:rsidP="00E55D7A">
            <w:pPr>
              <w:spacing w:before="0" w:after="0"/>
              <w:ind w:firstLine="0"/>
              <w:jc w:val="center"/>
              <w:rPr>
                <w:iCs/>
                <w:sz w:val="20"/>
              </w:rPr>
            </w:pPr>
            <w:r w:rsidRPr="00FC6BEE">
              <w:rPr>
                <w:iCs/>
                <w:sz w:val="20"/>
              </w:rPr>
              <w:t>Наименование объекта</w:t>
            </w:r>
          </w:p>
        </w:tc>
        <w:tc>
          <w:tcPr>
            <w:tcW w:w="2408" w:type="dxa"/>
            <w:shd w:val="clear" w:color="auto" w:fill="auto"/>
            <w:hideMark/>
          </w:tcPr>
          <w:p w:rsidR="00B37CCD" w:rsidRPr="00FC6BEE" w:rsidRDefault="00B37CCD" w:rsidP="00E55D7A">
            <w:pPr>
              <w:spacing w:before="0" w:after="0"/>
              <w:ind w:firstLine="0"/>
              <w:jc w:val="center"/>
              <w:rPr>
                <w:iCs/>
                <w:sz w:val="20"/>
              </w:rPr>
            </w:pPr>
            <w:r w:rsidRPr="00FC6BEE">
              <w:rPr>
                <w:iCs/>
                <w:sz w:val="20"/>
              </w:rPr>
              <w:t>Назначение объекта</w:t>
            </w:r>
          </w:p>
        </w:tc>
        <w:tc>
          <w:tcPr>
            <w:tcW w:w="2096" w:type="dxa"/>
            <w:shd w:val="clear" w:color="auto" w:fill="auto"/>
            <w:hideMark/>
          </w:tcPr>
          <w:p w:rsidR="00B37CCD" w:rsidRPr="00FC6BEE" w:rsidRDefault="00B37CCD" w:rsidP="00E55D7A">
            <w:pPr>
              <w:spacing w:before="0" w:after="0"/>
              <w:ind w:firstLine="0"/>
              <w:jc w:val="center"/>
              <w:rPr>
                <w:iCs/>
                <w:sz w:val="20"/>
              </w:rPr>
            </w:pPr>
            <w:r w:rsidRPr="00FC6BEE">
              <w:rPr>
                <w:iCs/>
                <w:sz w:val="20"/>
              </w:rPr>
              <w:t>Наименование мероприятия</w:t>
            </w:r>
          </w:p>
        </w:tc>
        <w:tc>
          <w:tcPr>
            <w:tcW w:w="2096" w:type="dxa"/>
            <w:shd w:val="clear" w:color="auto" w:fill="auto"/>
            <w:hideMark/>
          </w:tcPr>
          <w:p w:rsidR="00B37CCD" w:rsidRPr="00FC6BEE" w:rsidRDefault="00B37CCD" w:rsidP="00E55D7A">
            <w:pPr>
              <w:spacing w:before="0" w:after="0"/>
              <w:ind w:firstLine="0"/>
              <w:jc w:val="center"/>
              <w:rPr>
                <w:iCs/>
                <w:sz w:val="20"/>
              </w:rPr>
            </w:pPr>
            <w:r w:rsidRPr="00FC6BEE">
              <w:rPr>
                <w:iCs/>
                <w:sz w:val="20"/>
              </w:rPr>
              <w:t>Местоположение размещаемого объекта</w:t>
            </w:r>
          </w:p>
        </w:tc>
        <w:tc>
          <w:tcPr>
            <w:tcW w:w="1595" w:type="dxa"/>
            <w:shd w:val="clear" w:color="auto" w:fill="auto"/>
            <w:hideMark/>
          </w:tcPr>
          <w:p w:rsidR="00B37CCD" w:rsidRPr="00FC6BEE" w:rsidRDefault="00B37CCD" w:rsidP="00E55D7A">
            <w:pPr>
              <w:spacing w:before="0" w:after="0"/>
              <w:ind w:firstLine="0"/>
              <w:jc w:val="center"/>
              <w:rPr>
                <w:iCs/>
                <w:sz w:val="20"/>
              </w:rPr>
            </w:pPr>
            <w:r w:rsidRPr="00FC6BEE">
              <w:rPr>
                <w:iCs/>
                <w:sz w:val="20"/>
              </w:rPr>
              <w:t>Характеристика объекта</w:t>
            </w:r>
          </w:p>
        </w:tc>
        <w:tc>
          <w:tcPr>
            <w:tcW w:w="1056" w:type="dxa"/>
            <w:shd w:val="clear" w:color="auto" w:fill="auto"/>
            <w:hideMark/>
          </w:tcPr>
          <w:p w:rsidR="00B37CCD" w:rsidRPr="00FC6BEE" w:rsidRDefault="00B37CCD" w:rsidP="00E55D7A">
            <w:pPr>
              <w:spacing w:before="0" w:after="0"/>
              <w:ind w:firstLine="0"/>
              <w:jc w:val="center"/>
              <w:rPr>
                <w:iCs/>
                <w:sz w:val="20"/>
              </w:rPr>
            </w:pPr>
            <w:r w:rsidRPr="00FC6BEE">
              <w:rPr>
                <w:iCs/>
                <w:sz w:val="20"/>
              </w:rPr>
              <w:t>Сроки реализации</w:t>
            </w:r>
          </w:p>
        </w:tc>
        <w:tc>
          <w:tcPr>
            <w:tcW w:w="1469" w:type="dxa"/>
            <w:shd w:val="clear" w:color="auto" w:fill="auto"/>
            <w:hideMark/>
          </w:tcPr>
          <w:p w:rsidR="00B37CCD" w:rsidRPr="00FC6BEE" w:rsidRDefault="00B37CCD" w:rsidP="00E55D7A">
            <w:pPr>
              <w:spacing w:before="0" w:after="0"/>
              <w:ind w:firstLine="0"/>
              <w:jc w:val="center"/>
              <w:rPr>
                <w:iCs/>
                <w:sz w:val="20"/>
              </w:rPr>
            </w:pPr>
            <w:r w:rsidRPr="00FC6BEE">
              <w:rPr>
                <w:iCs/>
                <w:sz w:val="20"/>
              </w:rPr>
              <w:t>Характеристика зон с особыми условиями использования территории</w:t>
            </w:r>
          </w:p>
        </w:tc>
      </w:tr>
    </w:tbl>
    <w:tbl>
      <w:tblPr>
        <w:tblW w:w="14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1"/>
        <w:gridCol w:w="1164"/>
        <w:gridCol w:w="850"/>
        <w:gridCol w:w="1559"/>
        <w:gridCol w:w="2408"/>
        <w:gridCol w:w="2096"/>
        <w:gridCol w:w="2096"/>
        <w:gridCol w:w="1595"/>
        <w:gridCol w:w="1056"/>
        <w:gridCol w:w="1469"/>
      </w:tblGrid>
      <w:tr w:rsidR="00FC6BEE" w:rsidRPr="00FC6BEE" w:rsidTr="00E55D7A">
        <w:trPr>
          <w:trHeight w:val="20"/>
          <w:tblHeader/>
        </w:trPr>
        <w:tc>
          <w:tcPr>
            <w:tcW w:w="391" w:type="dxa"/>
            <w:shd w:val="clear" w:color="auto" w:fill="auto"/>
            <w:hideMark/>
          </w:tcPr>
          <w:p w:rsidR="00B37CCD" w:rsidRPr="00FC6BEE" w:rsidRDefault="00B37CCD" w:rsidP="00E55D7A">
            <w:pPr>
              <w:spacing w:before="0" w:after="0"/>
              <w:ind w:firstLine="0"/>
              <w:jc w:val="center"/>
              <w:rPr>
                <w:iCs/>
                <w:sz w:val="20"/>
                <w:szCs w:val="20"/>
              </w:rPr>
            </w:pPr>
            <w:r w:rsidRPr="00FC6BEE">
              <w:rPr>
                <w:iCs/>
                <w:sz w:val="20"/>
                <w:szCs w:val="20"/>
              </w:rPr>
              <w:t>1</w:t>
            </w:r>
          </w:p>
        </w:tc>
        <w:tc>
          <w:tcPr>
            <w:tcW w:w="1164" w:type="dxa"/>
            <w:shd w:val="clear" w:color="auto" w:fill="auto"/>
            <w:hideMark/>
          </w:tcPr>
          <w:p w:rsidR="00B37CCD" w:rsidRPr="00FC6BEE" w:rsidRDefault="00B37CCD" w:rsidP="00E55D7A">
            <w:pPr>
              <w:spacing w:before="0" w:after="0"/>
              <w:ind w:firstLine="0"/>
              <w:jc w:val="center"/>
              <w:rPr>
                <w:iCs/>
                <w:sz w:val="20"/>
                <w:szCs w:val="20"/>
              </w:rPr>
            </w:pPr>
            <w:r w:rsidRPr="00FC6BEE">
              <w:rPr>
                <w:iCs/>
                <w:sz w:val="20"/>
                <w:szCs w:val="20"/>
              </w:rPr>
              <w:t>2</w:t>
            </w:r>
          </w:p>
        </w:tc>
        <w:tc>
          <w:tcPr>
            <w:tcW w:w="850" w:type="dxa"/>
            <w:shd w:val="clear" w:color="auto" w:fill="auto"/>
            <w:hideMark/>
          </w:tcPr>
          <w:p w:rsidR="00B37CCD" w:rsidRPr="00FC6BEE" w:rsidRDefault="00B37CCD" w:rsidP="00E55D7A">
            <w:pPr>
              <w:spacing w:before="0" w:after="0"/>
              <w:ind w:firstLine="0"/>
              <w:jc w:val="center"/>
              <w:rPr>
                <w:iCs/>
                <w:sz w:val="20"/>
                <w:szCs w:val="20"/>
              </w:rPr>
            </w:pPr>
            <w:r w:rsidRPr="00FC6BEE">
              <w:rPr>
                <w:iCs/>
                <w:sz w:val="20"/>
                <w:szCs w:val="20"/>
              </w:rPr>
              <w:t>3</w:t>
            </w:r>
          </w:p>
        </w:tc>
        <w:tc>
          <w:tcPr>
            <w:tcW w:w="1559" w:type="dxa"/>
            <w:shd w:val="clear" w:color="auto" w:fill="auto"/>
            <w:hideMark/>
          </w:tcPr>
          <w:p w:rsidR="00B37CCD" w:rsidRPr="00FC6BEE" w:rsidRDefault="00B37CCD" w:rsidP="00E55D7A">
            <w:pPr>
              <w:spacing w:before="0" w:after="0"/>
              <w:ind w:firstLine="0"/>
              <w:jc w:val="center"/>
              <w:rPr>
                <w:iCs/>
                <w:sz w:val="20"/>
                <w:szCs w:val="20"/>
              </w:rPr>
            </w:pPr>
            <w:r w:rsidRPr="00FC6BEE">
              <w:rPr>
                <w:iCs/>
                <w:sz w:val="20"/>
                <w:szCs w:val="20"/>
              </w:rPr>
              <w:t>4</w:t>
            </w:r>
          </w:p>
        </w:tc>
        <w:tc>
          <w:tcPr>
            <w:tcW w:w="2408" w:type="dxa"/>
            <w:shd w:val="clear" w:color="auto" w:fill="auto"/>
            <w:hideMark/>
          </w:tcPr>
          <w:p w:rsidR="00B37CCD" w:rsidRPr="00FC6BEE" w:rsidRDefault="00B37CCD" w:rsidP="00E55D7A">
            <w:pPr>
              <w:spacing w:before="0" w:after="0"/>
              <w:ind w:firstLine="0"/>
              <w:jc w:val="center"/>
              <w:rPr>
                <w:iCs/>
                <w:sz w:val="20"/>
                <w:szCs w:val="20"/>
              </w:rPr>
            </w:pPr>
            <w:r w:rsidRPr="00FC6BEE">
              <w:rPr>
                <w:iCs/>
                <w:sz w:val="20"/>
                <w:szCs w:val="20"/>
              </w:rPr>
              <w:t>5</w:t>
            </w:r>
          </w:p>
        </w:tc>
        <w:tc>
          <w:tcPr>
            <w:tcW w:w="2096" w:type="dxa"/>
            <w:shd w:val="clear" w:color="auto" w:fill="auto"/>
            <w:hideMark/>
          </w:tcPr>
          <w:p w:rsidR="00B37CCD" w:rsidRPr="00FC6BEE" w:rsidRDefault="00B37CCD" w:rsidP="00E55D7A">
            <w:pPr>
              <w:spacing w:before="0" w:after="0"/>
              <w:ind w:firstLine="0"/>
              <w:jc w:val="center"/>
              <w:rPr>
                <w:iCs/>
                <w:sz w:val="20"/>
                <w:szCs w:val="20"/>
              </w:rPr>
            </w:pPr>
            <w:r w:rsidRPr="00FC6BEE">
              <w:rPr>
                <w:iCs/>
                <w:sz w:val="20"/>
                <w:szCs w:val="20"/>
              </w:rPr>
              <w:t>6</w:t>
            </w:r>
          </w:p>
        </w:tc>
        <w:tc>
          <w:tcPr>
            <w:tcW w:w="2096" w:type="dxa"/>
            <w:shd w:val="clear" w:color="auto" w:fill="auto"/>
            <w:hideMark/>
          </w:tcPr>
          <w:p w:rsidR="00B37CCD" w:rsidRPr="00FC6BEE" w:rsidRDefault="00B37CCD" w:rsidP="00E55D7A">
            <w:pPr>
              <w:spacing w:before="0" w:after="0"/>
              <w:ind w:firstLine="0"/>
              <w:jc w:val="center"/>
              <w:rPr>
                <w:iCs/>
                <w:sz w:val="20"/>
                <w:szCs w:val="20"/>
              </w:rPr>
            </w:pPr>
            <w:r w:rsidRPr="00FC6BEE">
              <w:rPr>
                <w:iCs/>
                <w:sz w:val="20"/>
                <w:szCs w:val="20"/>
              </w:rPr>
              <w:t>7</w:t>
            </w:r>
          </w:p>
        </w:tc>
        <w:tc>
          <w:tcPr>
            <w:tcW w:w="1595" w:type="dxa"/>
            <w:shd w:val="clear" w:color="auto" w:fill="auto"/>
            <w:hideMark/>
          </w:tcPr>
          <w:p w:rsidR="00B37CCD" w:rsidRPr="00FC6BEE" w:rsidRDefault="00B37CCD" w:rsidP="00E55D7A">
            <w:pPr>
              <w:spacing w:before="0" w:after="0"/>
              <w:ind w:firstLine="0"/>
              <w:jc w:val="center"/>
              <w:rPr>
                <w:iCs/>
                <w:sz w:val="20"/>
                <w:szCs w:val="20"/>
              </w:rPr>
            </w:pPr>
            <w:r w:rsidRPr="00FC6BEE">
              <w:rPr>
                <w:iCs/>
                <w:sz w:val="20"/>
                <w:szCs w:val="20"/>
              </w:rPr>
              <w:t>8</w:t>
            </w:r>
          </w:p>
        </w:tc>
        <w:tc>
          <w:tcPr>
            <w:tcW w:w="1056" w:type="dxa"/>
            <w:shd w:val="clear" w:color="auto" w:fill="auto"/>
            <w:hideMark/>
          </w:tcPr>
          <w:p w:rsidR="00B37CCD" w:rsidRPr="00FC6BEE" w:rsidRDefault="00B37CCD" w:rsidP="00E55D7A">
            <w:pPr>
              <w:spacing w:before="0" w:after="0"/>
              <w:ind w:firstLine="0"/>
              <w:jc w:val="center"/>
              <w:rPr>
                <w:iCs/>
                <w:sz w:val="20"/>
                <w:szCs w:val="20"/>
              </w:rPr>
            </w:pPr>
            <w:r w:rsidRPr="00FC6BEE">
              <w:rPr>
                <w:iCs/>
                <w:sz w:val="20"/>
                <w:szCs w:val="20"/>
              </w:rPr>
              <w:t>9</w:t>
            </w:r>
          </w:p>
        </w:tc>
        <w:tc>
          <w:tcPr>
            <w:tcW w:w="1469" w:type="dxa"/>
            <w:shd w:val="clear" w:color="auto" w:fill="auto"/>
            <w:hideMark/>
          </w:tcPr>
          <w:p w:rsidR="00B37CCD" w:rsidRPr="00FC6BEE" w:rsidRDefault="00B37CCD" w:rsidP="00E55D7A">
            <w:pPr>
              <w:spacing w:before="0" w:after="0"/>
              <w:ind w:firstLine="0"/>
              <w:jc w:val="center"/>
              <w:rPr>
                <w:iCs/>
                <w:sz w:val="20"/>
                <w:szCs w:val="20"/>
              </w:rPr>
            </w:pPr>
            <w:r w:rsidRPr="00FC6BEE">
              <w:rPr>
                <w:iCs/>
                <w:sz w:val="20"/>
                <w:szCs w:val="20"/>
              </w:rPr>
              <w:t>10</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 xml:space="preserve">г. Петропавловск-Камчатский </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602010401</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Центр (в том числе детский), специализированный центр (кроме отнесенных к медицинским организациям особого типа)</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Строительство перинатального центра</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 xml:space="preserve">г. Петропавловск-Камчатский </w:t>
            </w:r>
          </w:p>
        </w:tc>
        <w:tc>
          <w:tcPr>
            <w:tcW w:w="1595"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По заданию на проектирование</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602010401</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Диспансер</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Строительство нового краевого противотуберкулёзного диспансера (проектные работы)</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 xml:space="preserve">г. Петропавловск-Камчатский </w:t>
            </w:r>
          </w:p>
        </w:tc>
        <w:tc>
          <w:tcPr>
            <w:tcW w:w="1595"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По заданию на проектирование</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1.4.3</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602010401</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Диспансер</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Реконструкция крыши здания патологоанатомического корпуса ГБУЗ «Камчатский краевой онкологический диспансер»</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Петропавловск-Камчатский городской округ</w:t>
            </w:r>
          </w:p>
        </w:tc>
        <w:tc>
          <w:tcPr>
            <w:tcW w:w="1595"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По заданию на проектирование</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Елизовский муниципальный район</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1.4.4</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602010401</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Больница (в том числе детская)</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Строительство Камчатской краевой больницы ГБУЗ «Камчатская краевая больница им. А.С. Лукашевского»</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г.Елизово, Елизовский район</w:t>
            </w:r>
          </w:p>
        </w:tc>
        <w:tc>
          <w:tcPr>
            <w:tcW w:w="1595"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450 коек/150 посещений в смену.</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"Елизовская районная больница"</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1.4.5</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602010401</w:t>
            </w:r>
          </w:p>
        </w:tc>
        <w:tc>
          <w:tcPr>
            <w:tcW w:w="1559"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Больница (в том числе детская)</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больничного комплекса: стационар (терапевтическое, хирургическое, травматологическое, инфекционное, общесамотическое отделения) с поликлиникой (взрослая, детская), хозяйственный корпус (гараж на 5 боксов, пищеблок, прачечная, старилизационная)</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684000 Камчатский край Елизовский район, г. Елизово, ул. Пограничная, 18</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16000,0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1.4.6</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фельдшерского пункта площадью до 70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684025 Камчатский край, Елизовский район, п. Начики, д. 16</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70,0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1.4.7</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фельдшерского пункта площадью до 70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684005 Камчатский край, Елизовский район, п. Двуречье, ул. Центральная,27</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70,0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1.4.8</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фельдшерского пункта площадью до 70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684028 Камчатский край, Елизовский район, п. Березняки, ул. Центральная,1</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70,0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1.4.9</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фельдшерского пункта площадью до 70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684035 Камчатский край, Елизовский район, п. Термальный, ул. Ленина, 1</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70,0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1.4.10</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фельдшерского пункта площадью до 70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684035 Камчатский край, Елизовский район, с. Северные Коряки, ул. Дачная, 1</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70,0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1.4.11</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фельдшерского пункта площадью до 70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684018 Камчатский край, Елизовский район,п. Зеленый, ул. Юбилейная, 4</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70,0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1.4.12</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фельдшерского пункта площадью до 70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684016 Камчатский край, елизовский район, п. Новый ул. Молодежная,4</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70,0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1.4.13</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фельдшерского пункта площадью до 70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 xml:space="preserve">684033 Камчатский край, Елизовский район, </w:t>
            </w:r>
            <w:r w:rsidRPr="00FC6BEE">
              <w:rPr>
                <w:iCs/>
                <w:sz w:val="20"/>
                <w:szCs w:val="20"/>
              </w:rPr>
              <w:br/>
              <w:t xml:space="preserve">с. Сосновка, ул. </w:t>
            </w:r>
            <w:r w:rsidRPr="00FC6BEE">
              <w:rPr>
                <w:iCs/>
                <w:sz w:val="20"/>
                <w:szCs w:val="20"/>
              </w:rPr>
              <w:br/>
              <w:t>Центральная, 8</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70,0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1.4.14</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врачебной амбулатории</w:t>
            </w:r>
            <w:r w:rsidRPr="00FC6BEE">
              <w:rPr>
                <w:iCs/>
                <w:sz w:val="20"/>
                <w:szCs w:val="20"/>
              </w:rPr>
              <w:br/>
              <w:t xml:space="preserve"> на 10 пос/смену</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684000 Камчатский край, Елизовский район, с. Николаевка ул. Советская,30</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320,0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1.4.15</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врачебной амбулатории</w:t>
            </w:r>
            <w:r w:rsidRPr="00FC6BEE">
              <w:rPr>
                <w:iCs/>
                <w:sz w:val="20"/>
                <w:szCs w:val="20"/>
              </w:rPr>
              <w:br/>
              <w:t xml:space="preserve"> на 10 пос/смену</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6840000 Камчаткий край, Елизовский район, п. Пионерский ул. Николая Коляды,15</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320,0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Мильковский муниципальный район</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"Мильковская районная больница"</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1.4.16</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602010401</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Больница (в том числе детская)</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Оказание специализированной, в том числе высокотехнологичной, медицинской помощи населению</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Реконструкция больницы с расширением ее мощности до 120 коек</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с. Мильково, Мильковский муниципальный район</w:t>
            </w:r>
          </w:p>
        </w:tc>
        <w:tc>
          <w:tcPr>
            <w:tcW w:w="1595"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120 коек</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1.4.17</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602010402</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Больница (в том числе детская)</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Оказание первичной медико-санитарной помощи населению</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 xml:space="preserve">Реконструкция поликлинических отделений, с. Мильково с расширением на 162 посещения в смену </w:t>
            </w:r>
          </w:p>
        </w:tc>
        <w:tc>
          <w:tcPr>
            <w:tcW w:w="209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 xml:space="preserve">с. Мильково, Мильковский муниципальный район </w:t>
            </w:r>
          </w:p>
        </w:tc>
        <w:tc>
          <w:tcPr>
            <w:tcW w:w="1595"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162 посещения в смену</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1.4.18</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фельдшерско-акушерский пункт 127,4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684311 Камчатский край, Мильковский район, с. Пущино, ул. Центральная, 5</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127,4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1.4.19</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фельдшерско-акушерский пункт 127,4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684311 Камчатский край, Мильковский район, с.Шаромы,  ул. Октябрьская, 3, кв. 19</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127,4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Пенжинский муниципальный  район</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"Пенжинская районная больница"</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1.4.20</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фельдшерско-акушерского пункта с жильем для медицинского работника (ФАП 127,4 кв.м., 2-х комнатная квартира 55,0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Камчатский край, Пенжинский район, с. Слаутное</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1.4.21</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фельдшерско-акушерского пункта с жильем для медицинского работника (ФАП 127,4 кв.м., 2-х комнатная квартира 55,0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688868, Камчатский край, Пенжинский район, с. Аянка, ул. Полярная, 6</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1.4.22</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602010401</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Больница (в том числе детская)</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Оказание специализированной, в том числе высокотехнологичной, медицинской помощи населению</w:t>
            </w:r>
          </w:p>
        </w:tc>
        <w:tc>
          <w:tcPr>
            <w:tcW w:w="2096" w:type="dxa"/>
            <w:shd w:val="clear" w:color="auto" w:fill="auto"/>
            <w:vAlign w:val="center"/>
          </w:tcPr>
          <w:p w:rsidR="00B37CCD" w:rsidRPr="00FC6BEE" w:rsidRDefault="00B37CCD" w:rsidP="00E55D7A">
            <w:pPr>
              <w:spacing w:before="0" w:after="0"/>
              <w:ind w:firstLine="0"/>
              <w:jc w:val="center"/>
              <w:rPr>
                <w:sz w:val="20"/>
                <w:szCs w:val="20"/>
              </w:rPr>
            </w:pPr>
            <w:r w:rsidRPr="00FC6BEE">
              <w:rPr>
                <w:sz w:val="20"/>
                <w:szCs w:val="20"/>
              </w:rPr>
              <w:t xml:space="preserve">Строительство </w:t>
            </w:r>
            <w:r w:rsidRPr="00FC6BEE">
              <w:rPr>
                <w:iCs/>
                <w:sz w:val="20"/>
                <w:szCs w:val="20"/>
              </w:rPr>
              <w:t>взамен</w:t>
            </w:r>
            <w:r w:rsidRPr="00FC6BEE">
              <w:rPr>
                <w:sz w:val="20"/>
                <w:szCs w:val="20"/>
              </w:rPr>
              <w:t xml:space="preserve"> существующего отделения врача общей практики с жильем для медицинского работников (5 коек круглосуточного стационара, 10 дневного стационара, 20 посещений в смену;  242,9 квм, две квартиры 2-х комнатные для медицинских работников 104,5 кв.м.)</w:t>
            </w:r>
          </w:p>
        </w:tc>
        <w:tc>
          <w:tcPr>
            <w:tcW w:w="2096" w:type="dxa"/>
            <w:shd w:val="clear" w:color="auto" w:fill="auto"/>
            <w:vAlign w:val="center"/>
          </w:tcPr>
          <w:p w:rsidR="00B37CCD" w:rsidRPr="00FC6BEE" w:rsidRDefault="00B37CCD" w:rsidP="00E55D7A">
            <w:pPr>
              <w:spacing w:before="0" w:after="0"/>
              <w:ind w:firstLine="0"/>
              <w:jc w:val="center"/>
              <w:rPr>
                <w:sz w:val="20"/>
                <w:szCs w:val="20"/>
              </w:rPr>
            </w:pPr>
            <w:r w:rsidRPr="00FC6BEE">
              <w:rPr>
                <w:iCs/>
                <w:sz w:val="20"/>
                <w:szCs w:val="20"/>
              </w:rPr>
              <w:t>688863</w:t>
            </w:r>
            <w:r w:rsidRPr="00FC6BEE">
              <w:rPr>
                <w:sz w:val="20"/>
                <w:szCs w:val="20"/>
              </w:rPr>
              <w:t>, Камчатский край, Пенжинский район, с. Манилы</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347,4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Соболевский муниципальный район</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"Соболевская районная больница"</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1.4.23</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602010401</w:t>
            </w:r>
          </w:p>
        </w:tc>
        <w:tc>
          <w:tcPr>
            <w:tcW w:w="1559"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Больница (в том числе детская)</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районной больницы: стационар на 25 коек, хирургический корпус на 9 коек, поликлиника на 60 посещений в смену, инфекционный корпус, прачечная, аптека, пищеблок</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684200 Камчатский край Соболевский район, с.Соболево ул.Родыгина, 12</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2500,0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1.4.24</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Кабинет врача общей практики (семейного врача)</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существующей ВА отделения врача общей практики с жилым домом для медицинского персонала</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684220 Камчатский край Соболевский район, п. Крутогоровский, ул. Сахалинская, 53</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347,4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1.4.25</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Кабинет врача общей практики (семейного врача)</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Новое строительство фельдшерско-акушерского пункта  (ФАП 127,4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684202 Камчатский край Соболевский район, с. Устьевое</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127,4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Олюторский муниципальный район</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"Олюторская районная больница"</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1.4.26</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фельдшерско-акушерского пункта с жильем для медицинского работника (ФАП 127,4 кв.м., 2-х комнатная квартира 55,0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688815, Камчатский край, Олюторский район, с.Ачайваям, ул.</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1.4.27</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фельдшерско-акушерского пункта с жильем для медицинского работника (ФАП 127,4 кв.м., 2-х комнатная квартира 55,0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688816, Камчатский край, Олюторский район, с.Апука, ул. Речная, 11</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1.4.28</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отделения врача общей практики с жильем для медицинского работников (5 коек дневного стационара  242,9 квм, квартиры  две 2-х комнатные для медицинских работников 104,5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688816, Камчатский край, Олюторский район, с.Пахачи, ул. Центральная, 20</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347,4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Тигильский муниципальный район</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"Тигильская районная больница"</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1.4.29</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фельдшерско-акушерского пункта с жильем для медицинского работника (ФАП 127,4 кв.м., 2-х комнатная квартира 55,0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688611, Камчатский край, Тигильский район, с. Хайрюзово, ул. Набережная, 2</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1.4.30</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фельдшерско-акушерского пункта с жильем для медицинского работника (ФАП 127,4 кв.м., 2-х комнатная квартира 55,0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688621, Камчатский край, Тигильский район, с. Ковран, ул. 50 лет Октября, 22</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1.4.31</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фельдшерско-акушерского пункта с жильем для медицинского работника (ФАП 127,4 кв.м., 2-х комнатная квартира 55,0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688902, Камчатский край, Тигильский район, с.Воямполка, ул. Тундровая, 6,кв. 2</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1.4.32</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отделения врача общей практики с жильем для медицинского работников (5 коек дневного стационара  242,9 квм, квартиры  две 2-х комнатные для медицинских работников 104,5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688612, Камчатский край, Тигильский район, с. Седанка, ул. Советская, 11</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347,4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1.4.33</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фельдшерско-акушерского пункта с жильем для медицинского работника (ФАП 127,4 кв.м., 2-х комнатная квартира 55,0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688901, Камчатский край, Тигильский район, с. Лесная, ул. Советская, 13</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Усть-Большерецкий муниципальный район</w:t>
            </w:r>
          </w:p>
        </w:tc>
      </w:tr>
      <w:tr w:rsidR="00FC6BEE" w:rsidRPr="00FC6BEE" w:rsidTr="00E55D7A">
        <w:trPr>
          <w:trHeight w:val="20"/>
        </w:trPr>
        <w:tc>
          <w:tcPr>
            <w:tcW w:w="14684" w:type="dxa"/>
            <w:gridSpan w:val="10"/>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"Озерновская районная больница"</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1.4.34</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602010401</w:t>
            </w:r>
          </w:p>
        </w:tc>
        <w:tc>
          <w:tcPr>
            <w:tcW w:w="1559"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Больница (в том числе детская)</w:t>
            </w:r>
          </w:p>
        </w:tc>
        <w:tc>
          <w:tcPr>
            <w:tcW w:w="2408"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Строительство взамен существующего здания районной больницы: стационар на 30 коек, поликлиника на 50 посещений в смену, хозяйственный корпус втом числе гараж, пищеблок, прачечная</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684110 Камчатский край,Усть-Большерейкий район,  п. Озерновский, ул. Рабочая, 7</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2500,0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1.4.35</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Новое строительство фельдшерско-акушерского пункта  (ФАП 127,4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 xml:space="preserve">684111 Камчатский край,Усть-Большерейкий район,  с. Запорожье, ул. Центральная, 40 </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127,4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B37CCD" w:rsidRPr="00FC6BEE" w:rsidRDefault="00B37CCD" w:rsidP="00E55D7A">
            <w:pPr>
              <w:numPr>
                <w:ilvl w:val="0"/>
                <w:numId w:val="6"/>
              </w:numPr>
              <w:spacing w:before="0" w:after="0"/>
              <w:jc w:val="center"/>
              <w:rPr>
                <w:iCs/>
                <w:sz w:val="20"/>
                <w:szCs w:val="20"/>
              </w:rPr>
            </w:pPr>
          </w:p>
        </w:tc>
        <w:tc>
          <w:tcPr>
            <w:tcW w:w="1164"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1.4.36</w:t>
            </w:r>
          </w:p>
        </w:tc>
        <w:tc>
          <w:tcPr>
            <w:tcW w:w="850"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Новое строительство фельдшерско-акушерского пункта  (ФАП 127,4 кв.м.)</w:t>
            </w:r>
          </w:p>
        </w:tc>
        <w:tc>
          <w:tcPr>
            <w:tcW w:w="2096"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 xml:space="preserve">684111 Камчатский край, Усть-Большерецкий район, п. Паужетка, ул. Энергетиков, д. 4 </w:t>
            </w:r>
          </w:p>
        </w:tc>
        <w:tc>
          <w:tcPr>
            <w:tcW w:w="1595" w:type="dxa"/>
            <w:shd w:val="clear" w:color="auto" w:fill="auto"/>
            <w:vAlign w:val="center"/>
          </w:tcPr>
          <w:p w:rsidR="00B37CCD" w:rsidRPr="00FC6BEE" w:rsidRDefault="00B37CCD" w:rsidP="00E55D7A">
            <w:pPr>
              <w:spacing w:before="0" w:after="0"/>
              <w:ind w:firstLine="0"/>
              <w:jc w:val="center"/>
              <w:rPr>
                <w:iCs/>
                <w:sz w:val="20"/>
                <w:szCs w:val="20"/>
              </w:rPr>
            </w:pPr>
            <w:r w:rsidRPr="00FC6BEE">
              <w:rPr>
                <w:iCs/>
                <w:sz w:val="20"/>
                <w:szCs w:val="20"/>
              </w:rPr>
              <w:t>127,4 кв. м</w:t>
            </w:r>
          </w:p>
        </w:tc>
        <w:tc>
          <w:tcPr>
            <w:tcW w:w="1056"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B37CCD" w:rsidRPr="00FC6BEE" w:rsidRDefault="00B37CCD"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B149C1">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1.4.37</w:t>
            </w:r>
          </w:p>
        </w:tc>
        <w:tc>
          <w:tcPr>
            <w:tcW w:w="850"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602010406</w:t>
            </w:r>
          </w:p>
        </w:tc>
        <w:tc>
          <w:tcPr>
            <w:tcW w:w="1559"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595D27" w:rsidRPr="00FC6BEE" w:rsidRDefault="00595D27" w:rsidP="00B66015">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595D27" w:rsidRPr="00FC6BEE" w:rsidRDefault="004B3E87" w:rsidP="00B149C1">
            <w:pPr>
              <w:spacing w:before="0" w:after="0"/>
              <w:ind w:firstLine="0"/>
              <w:jc w:val="center"/>
              <w:rPr>
                <w:iCs/>
                <w:sz w:val="20"/>
                <w:szCs w:val="20"/>
              </w:rPr>
            </w:pPr>
            <w:r w:rsidRPr="00FC6BEE">
              <w:rPr>
                <w:iCs/>
                <w:sz w:val="20"/>
                <w:szCs w:val="20"/>
              </w:rPr>
              <w:t>Н</w:t>
            </w:r>
            <w:r w:rsidR="00B149C1" w:rsidRPr="00FC6BEE">
              <w:rPr>
                <w:iCs/>
                <w:sz w:val="20"/>
                <w:szCs w:val="20"/>
              </w:rPr>
              <w:t>овое строительство фельдшерско-акушерского пункта  (ФАП 127,4 кв.м.)</w:t>
            </w:r>
          </w:p>
        </w:tc>
        <w:tc>
          <w:tcPr>
            <w:tcW w:w="2096" w:type="dxa"/>
            <w:shd w:val="clear" w:color="auto" w:fill="auto"/>
            <w:vAlign w:val="center"/>
          </w:tcPr>
          <w:p w:rsidR="00595D27" w:rsidRPr="00FC6BEE" w:rsidRDefault="00B149C1" w:rsidP="00B149C1">
            <w:pPr>
              <w:spacing w:before="0" w:after="0"/>
              <w:ind w:firstLine="0"/>
              <w:jc w:val="center"/>
              <w:rPr>
                <w:iCs/>
                <w:sz w:val="20"/>
                <w:szCs w:val="20"/>
              </w:rPr>
            </w:pPr>
            <w:r w:rsidRPr="00FC6BEE">
              <w:rPr>
                <w:iCs/>
                <w:sz w:val="20"/>
                <w:szCs w:val="20"/>
              </w:rPr>
              <w:t>684121 Камчатский край, Усть-Большерецкий район, с. Кавалерское, ул. Строительная, 8</w:t>
            </w:r>
          </w:p>
        </w:tc>
        <w:tc>
          <w:tcPr>
            <w:tcW w:w="1595" w:type="dxa"/>
            <w:shd w:val="clear" w:color="auto" w:fill="auto"/>
            <w:vAlign w:val="center"/>
          </w:tcPr>
          <w:p w:rsidR="00595D27" w:rsidRPr="00FC6BEE" w:rsidRDefault="00B149C1" w:rsidP="00B149C1">
            <w:pPr>
              <w:spacing w:before="0" w:after="0"/>
              <w:ind w:firstLine="0"/>
              <w:jc w:val="center"/>
              <w:rPr>
                <w:iCs/>
                <w:sz w:val="20"/>
                <w:szCs w:val="20"/>
              </w:rPr>
            </w:pPr>
            <w:r w:rsidRPr="00FC6BEE">
              <w:rPr>
                <w:iCs/>
                <w:sz w:val="20"/>
                <w:szCs w:val="20"/>
              </w:rPr>
              <w:t>127,4</w:t>
            </w:r>
          </w:p>
        </w:tc>
        <w:tc>
          <w:tcPr>
            <w:tcW w:w="1056"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Быстринский муниципальный район</w:t>
            </w:r>
          </w:p>
        </w:tc>
      </w:tr>
      <w:tr w:rsidR="00FC6BEE" w:rsidRPr="00FC6BEE" w:rsidTr="00E55D7A">
        <w:trPr>
          <w:trHeight w:val="20"/>
        </w:trPr>
        <w:tc>
          <w:tcPr>
            <w:tcW w:w="14684" w:type="dxa"/>
            <w:gridSpan w:val="10"/>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"Быстринская районная больница"</w:t>
            </w:r>
          </w:p>
        </w:tc>
      </w:tr>
      <w:tr w:rsidR="00FC6BEE" w:rsidRPr="00FC6BEE" w:rsidTr="00E55D7A">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1.4.38</w:t>
            </w:r>
          </w:p>
        </w:tc>
        <w:tc>
          <w:tcPr>
            <w:tcW w:w="850"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Строительство взамен существующей ВА фельдшерско-акушерский пункт  (ФАП 127,4 кв.м.)</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684355, Камчатский край, Быстринский р-н, с. Анавгай, ул. Ленинская, д. 41</w:t>
            </w:r>
          </w:p>
        </w:tc>
        <w:tc>
          <w:tcPr>
            <w:tcW w:w="1595"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1.4.39</w:t>
            </w:r>
          </w:p>
        </w:tc>
        <w:tc>
          <w:tcPr>
            <w:tcW w:w="850"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602010401</w:t>
            </w:r>
          </w:p>
        </w:tc>
        <w:tc>
          <w:tcPr>
            <w:tcW w:w="1559"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Больница (в том числе детская)</w:t>
            </w:r>
          </w:p>
        </w:tc>
        <w:tc>
          <w:tcPr>
            <w:tcW w:w="2408"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Строительство взамен существующего здания больницы (стационар на 22 койки с поликлиникой на 60 посещений в смену), инфекционный корпус на 4 койки, хозяйственный корпус (гараж на 3 бокса,  прачечная)</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684350, Камчатский край, с. Эссо, ул. Нагорная, 3</w:t>
            </w:r>
          </w:p>
        </w:tc>
        <w:tc>
          <w:tcPr>
            <w:tcW w:w="1595"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 xml:space="preserve">2500,0 кв. м </w:t>
            </w:r>
          </w:p>
        </w:tc>
        <w:tc>
          <w:tcPr>
            <w:tcW w:w="1056"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Карагинский муниципальный район</w:t>
            </w:r>
          </w:p>
        </w:tc>
      </w:tr>
      <w:tr w:rsidR="00FC6BEE" w:rsidRPr="00FC6BEE" w:rsidTr="00E55D7A">
        <w:trPr>
          <w:trHeight w:val="20"/>
        </w:trPr>
        <w:tc>
          <w:tcPr>
            <w:tcW w:w="14684" w:type="dxa"/>
            <w:gridSpan w:val="10"/>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"Карагинская районная больница"</w:t>
            </w:r>
          </w:p>
        </w:tc>
      </w:tr>
      <w:tr w:rsidR="00FC6BEE" w:rsidRPr="00FC6BEE" w:rsidTr="00E55D7A">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1.4.40</w:t>
            </w:r>
          </w:p>
        </w:tc>
        <w:tc>
          <w:tcPr>
            <w:tcW w:w="850"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602010401</w:t>
            </w:r>
          </w:p>
        </w:tc>
        <w:tc>
          <w:tcPr>
            <w:tcW w:w="1559"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Больница (в том числе детская)</w:t>
            </w:r>
          </w:p>
        </w:tc>
        <w:tc>
          <w:tcPr>
            <w:tcW w:w="2408"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Строительство взамен существующего здания больницы (стационар на 34  койки с поликлиникой на 60 посещений в смену), инфекционный корпус на 4 койки, СПИД-лаборатория, хозяйственный корпус (гаражна 3 бокса,  прачечная)</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688700,  Камчатский край, Карагинский район, п.Оссора, ул.Строительная , 5</w:t>
            </w:r>
          </w:p>
        </w:tc>
        <w:tc>
          <w:tcPr>
            <w:tcW w:w="1595"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3400,0 кв. м</w:t>
            </w:r>
          </w:p>
        </w:tc>
        <w:tc>
          <w:tcPr>
            <w:tcW w:w="1056"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1.4.41</w:t>
            </w:r>
          </w:p>
        </w:tc>
        <w:tc>
          <w:tcPr>
            <w:tcW w:w="850"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Строительство взамен существующего отделения врача общей практики с жильем для медицинского работников (15 посещений в смену,  242,9 квм, квартиры  две 2-х комнатные для медицинских работников 104,5 кв.м.)</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6888710, Камчатский край, Карагинский район, с.Тымлат, ул. Набережная, 18</w:t>
            </w:r>
          </w:p>
        </w:tc>
        <w:tc>
          <w:tcPr>
            <w:tcW w:w="1595"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347,4 кв. м</w:t>
            </w:r>
          </w:p>
        </w:tc>
        <w:tc>
          <w:tcPr>
            <w:tcW w:w="1056"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1.4.42</w:t>
            </w:r>
          </w:p>
        </w:tc>
        <w:tc>
          <w:tcPr>
            <w:tcW w:w="850"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Строительство взамен существующего фельдшерско-акушерского пункта с жильем для медицинского работника (ФАП 127,4 кв.м., 2-х комнатная квартира 55,0 кв.м)</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6888711, Камчатский край, Карагинский район, с.Карага, ул. Лукашевского, 22/1</w:t>
            </w:r>
          </w:p>
        </w:tc>
        <w:tc>
          <w:tcPr>
            <w:tcW w:w="1595"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595D27">
            <w:pPr>
              <w:spacing w:before="0" w:after="0"/>
              <w:ind w:firstLine="0"/>
              <w:jc w:val="center"/>
              <w:rPr>
                <w:iCs/>
                <w:sz w:val="20"/>
                <w:szCs w:val="20"/>
              </w:rPr>
            </w:pPr>
            <w:r w:rsidRPr="00FC6BEE">
              <w:rPr>
                <w:iCs/>
                <w:sz w:val="20"/>
                <w:szCs w:val="20"/>
              </w:rPr>
              <w:t>1.4.43</w:t>
            </w:r>
          </w:p>
          <w:p w:rsidR="00595D27" w:rsidRPr="00FC6BEE" w:rsidRDefault="00595D27" w:rsidP="00E55D7A">
            <w:pPr>
              <w:spacing w:before="0" w:after="0"/>
              <w:ind w:firstLine="0"/>
              <w:jc w:val="center"/>
              <w:rPr>
                <w:iCs/>
                <w:sz w:val="20"/>
                <w:szCs w:val="20"/>
              </w:rPr>
            </w:pPr>
          </w:p>
        </w:tc>
        <w:tc>
          <w:tcPr>
            <w:tcW w:w="850"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Новое строительство фельдшерско-акушерского пункт с жильем для медицинского работника (ФАП 127,4 кв.м., 2-х комнатная квартира 55,0 кв.м)</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6888716, Камчатский край, Карагинский район, с.Кострома, ул. Центральная, 12 (помещения в аренде)</w:t>
            </w:r>
          </w:p>
        </w:tc>
        <w:tc>
          <w:tcPr>
            <w:tcW w:w="1595"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182,4 кв. м</w:t>
            </w:r>
          </w:p>
        </w:tc>
        <w:tc>
          <w:tcPr>
            <w:tcW w:w="1056"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Усть-Камчатский муниципальный район</w:t>
            </w:r>
          </w:p>
        </w:tc>
      </w:tr>
      <w:tr w:rsidR="00FC6BEE" w:rsidRPr="00FC6BEE" w:rsidTr="00E55D7A">
        <w:trPr>
          <w:trHeight w:val="20"/>
        </w:trPr>
        <w:tc>
          <w:tcPr>
            <w:tcW w:w="14684" w:type="dxa"/>
            <w:gridSpan w:val="10"/>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"Усть-Камчатская районная больница"</w:t>
            </w:r>
          </w:p>
        </w:tc>
      </w:tr>
      <w:tr w:rsidR="00FC6BEE" w:rsidRPr="00FC6BEE" w:rsidTr="00E55D7A">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595D27">
            <w:pPr>
              <w:spacing w:before="0" w:after="0"/>
              <w:ind w:firstLine="0"/>
              <w:jc w:val="center"/>
              <w:rPr>
                <w:iCs/>
                <w:sz w:val="20"/>
                <w:szCs w:val="20"/>
              </w:rPr>
            </w:pPr>
            <w:r w:rsidRPr="00FC6BEE">
              <w:rPr>
                <w:iCs/>
                <w:sz w:val="20"/>
                <w:szCs w:val="20"/>
              </w:rPr>
              <w:t>1.4.44</w:t>
            </w:r>
          </w:p>
        </w:tc>
        <w:tc>
          <w:tcPr>
            <w:tcW w:w="850"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Строительство взамен существующего здания фельдшерского пункта площадью до 70 кв.м</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688901, Камчатский край, Усть-Камчатский район, с. Крутоборегово, ул. Новая, 4</w:t>
            </w:r>
          </w:p>
        </w:tc>
        <w:tc>
          <w:tcPr>
            <w:tcW w:w="1595"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70,0 кв. м</w:t>
            </w:r>
          </w:p>
        </w:tc>
        <w:tc>
          <w:tcPr>
            <w:tcW w:w="1056"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"Ключевская районная больница"</w:t>
            </w:r>
          </w:p>
        </w:tc>
      </w:tr>
      <w:tr w:rsidR="00FC6BEE" w:rsidRPr="00FC6BEE" w:rsidTr="00E55D7A">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1.4.45</w:t>
            </w:r>
          </w:p>
        </w:tc>
        <w:tc>
          <w:tcPr>
            <w:tcW w:w="850"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Новое строительство фельдшерско-акушерского пункта 127,4 кв.м</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688901, Камчатский край, Усть-Камчатский район, с. Майское, ул. Новая, 4 (помещения в жилом доме)</w:t>
            </w:r>
          </w:p>
        </w:tc>
        <w:tc>
          <w:tcPr>
            <w:tcW w:w="1595"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127,4 кв. м</w:t>
            </w:r>
          </w:p>
        </w:tc>
        <w:tc>
          <w:tcPr>
            <w:tcW w:w="1056"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1.4.46</w:t>
            </w:r>
          </w:p>
          <w:p w:rsidR="00595D27" w:rsidRPr="00FC6BEE" w:rsidRDefault="00595D27" w:rsidP="00B66015">
            <w:pPr>
              <w:spacing w:before="0" w:after="0"/>
              <w:ind w:firstLine="0"/>
              <w:jc w:val="center"/>
              <w:rPr>
                <w:iCs/>
                <w:sz w:val="20"/>
                <w:szCs w:val="20"/>
              </w:rPr>
            </w:pPr>
          </w:p>
        </w:tc>
        <w:tc>
          <w:tcPr>
            <w:tcW w:w="850"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602010406</w:t>
            </w:r>
          </w:p>
        </w:tc>
        <w:tc>
          <w:tcPr>
            <w:tcW w:w="155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Фельдшерско-акушерский пункт</w:t>
            </w:r>
          </w:p>
        </w:tc>
        <w:tc>
          <w:tcPr>
            <w:tcW w:w="2408"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Обособленное структурное подразделение медицинской организации, оказывающей первичную медико-санитарную помощь</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Строительство взамен существующего здания врачебной амбулатории</w:t>
            </w:r>
            <w:r w:rsidRPr="00FC6BEE">
              <w:rPr>
                <w:iCs/>
                <w:sz w:val="20"/>
                <w:szCs w:val="20"/>
              </w:rPr>
              <w:br/>
              <w:t xml:space="preserve"> на 30 пос/смену</w:t>
            </w:r>
          </w:p>
        </w:tc>
        <w:tc>
          <w:tcPr>
            <w:tcW w:w="2096"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684405 Камчатский край, Усть-Камчатский район, п. Козыревск, ул. Октябрьская, 32</w:t>
            </w:r>
          </w:p>
        </w:tc>
        <w:tc>
          <w:tcPr>
            <w:tcW w:w="1595"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320,0 кв. м</w:t>
            </w:r>
          </w:p>
        </w:tc>
        <w:tc>
          <w:tcPr>
            <w:tcW w:w="1056"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не устанавливаются</w:t>
            </w:r>
          </w:p>
        </w:tc>
      </w:tr>
      <w:tr w:rsidR="00FC6BEE" w:rsidRPr="00FC6BEE" w:rsidTr="00E55D7A">
        <w:trPr>
          <w:trHeight w:val="20"/>
        </w:trPr>
        <w:tc>
          <w:tcPr>
            <w:tcW w:w="14684" w:type="dxa"/>
            <w:gridSpan w:val="10"/>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Алеутский муниципальный район</w:t>
            </w:r>
          </w:p>
        </w:tc>
      </w:tr>
      <w:tr w:rsidR="00FC6BEE" w:rsidRPr="00FC6BEE" w:rsidTr="00E55D7A">
        <w:trPr>
          <w:trHeight w:val="20"/>
        </w:trPr>
        <w:tc>
          <w:tcPr>
            <w:tcW w:w="14684" w:type="dxa"/>
            <w:gridSpan w:val="10"/>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Государственное бюджетное учреждение здравоохранения Камчатского края "Никольская районная больница"</w:t>
            </w:r>
          </w:p>
        </w:tc>
      </w:tr>
      <w:tr w:rsidR="00595D27" w:rsidRPr="00FC6BEE" w:rsidTr="00E55D7A">
        <w:trPr>
          <w:trHeight w:val="20"/>
        </w:trPr>
        <w:tc>
          <w:tcPr>
            <w:tcW w:w="391" w:type="dxa"/>
            <w:shd w:val="clear" w:color="auto" w:fill="auto"/>
          </w:tcPr>
          <w:p w:rsidR="00595D27" w:rsidRPr="00FC6BEE" w:rsidRDefault="00595D27" w:rsidP="00E55D7A">
            <w:pPr>
              <w:numPr>
                <w:ilvl w:val="0"/>
                <w:numId w:val="6"/>
              </w:numPr>
              <w:spacing w:before="0" w:after="0"/>
              <w:jc w:val="center"/>
              <w:rPr>
                <w:iCs/>
                <w:sz w:val="20"/>
                <w:szCs w:val="20"/>
              </w:rPr>
            </w:pPr>
          </w:p>
        </w:tc>
        <w:tc>
          <w:tcPr>
            <w:tcW w:w="1164" w:type="dxa"/>
            <w:shd w:val="clear" w:color="auto" w:fill="auto"/>
          </w:tcPr>
          <w:p w:rsidR="00595D27" w:rsidRPr="00FC6BEE" w:rsidRDefault="00595D27" w:rsidP="00B66015">
            <w:pPr>
              <w:spacing w:before="0" w:after="0"/>
              <w:ind w:firstLine="0"/>
              <w:jc w:val="center"/>
              <w:rPr>
                <w:iCs/>
                <w:sz w:val="20"/>
                <w:szCs w:val="20"/>
              </w:rPr>
            </w:pPr>
            <w:r w:rsidRPr="00FC6BEE">
              <w:rPr>
                <w:iCs/>
                <w:sz w:val="20"/>
                <w:szCs w:val="20"/>
              </w:rPr>
              <w:t>1.4.47</w:t>
            </w:r>
          </w:p>
          <w:p w:rsidR="00595D27" w:rsidRPr="00FC6BEE" w:rsidRDefault="00595D27" w:rsidP="00B66015">
            <w:pPr>
              <w:spacing w:before="0" w:after="0"/>
              <w:ind w:firstLine="0"/>
              <w:jc w:val="center"/>
              <w:rPr>
                <w:iCs/>
                <w:sz w:val="20"/>
                <w:szCs w:val="20"/>
              </w:rPr>
            </w:pPr>
          </w:p>
        </w:tc>
        <w:tc>
          <w:tcPr>
            <w:tcW w:w="850"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602010401</w:t>
            </w:r>
          </w:p>
        </w:tc>
        <w:tc>
          <w:tcPr>
            <w:tcW w:w="1559" w:type="dxa"/>
            <w:shd w:val="clear" w:color="auto" w:fill="auto"/>
            <w:vAlign w:val="center"/>
          </w:tcPr>
          <w:p w:rsidR="00595D27" w:rsidRPr="00FC6BEE" w:rsidRDefault="00595D27" w:rsidP="00E55D7A">
            <w:pPr>
              <w:spacing w:before="0" w:after="0"/>
              <w:ind w:firstLine="0"/>
              <w:jc w:val="center"/>
              <w:rPr>
                <w:iCs/>
                <w:sz w:val="20"/>
                <w:szCs w:val="20"/>
              </w:rPr>
            </w:pPr>
            <w:r w:rsidRPr="00FC6BEE">
              <w:rPr>
                <w:iCs/>
                <w:sz w:val="20"/>
                <w:szCs w:val="20"/>
              </w:rPr>
              <w:t>Больница (в том числе детская)</w:t>
            </w:r>
          </w:p>
        </w:tc>
        <w:tc>
          <w:tcPr>
            <w:tcW w:w="2408"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2096" w:type="dxa"/>
            <w:shd w:val="clear" w:color="auto" w:fill="auto"/>
            <w:vAlign w:val="center"/>
          </w:tcPr>
          <w:p w:rsidR="00595D27" w:rsidRPr="00FC6BEE" w:rsidRDefault="00595D27" w:rsidP="00E55D7A">
            <w:pPr>
              <w:ind w:firstLine="0"/>
              <w:jc w:val="center"/>
              <w:rPr>
                <w:iCs/>
                <w:sz w:val="20"/>
                <w:szCs w:val="20"/>
              </w:rPr>
            </w:pPr>
            <w:r w:rsidRPr="00FC6BEE">
              <w:rPr>
                <w:iCs/>
                <w:sz w:val="20"/>
                <w:szCs w:val="20"/>
              </w:rPr>
              <w:t>Строительство взамен существующего здания больницы (стационар на 20 коек с поликлиникой на 30 посещений в смену), два инфекционных бокса, родзал, 2 койки РО  хозяйственный корпус, гараж</w:t>
            </w:r>
          </w:p>
        </w:tc>
        <w:tc>
          <w:tcPr>
            <w:tcW w:w="2096" w:type="dxa"/>
            <w:shd w:val="clear" w:color="auto" w:fill="auto"/>
            <w:vAlign w:val="center"/>
          </w:tcPr>
          <w:p w:rsidR="00595D27" w:rsidRPr="00FC6BEE" w:rsidRDefault="00595D27" w:rsidP="00E55D7A">
            <w:pPr>
              <w:ind w:firstLine="0"/>
              <w:jc w:val="center"/>
              <w:rPr>
                <w:iCs/>
                <w:sz w:val="20"/>
                <w:szCs w:val="20"/>
              </w:rPr>
            </w:pPr>
            <w:r w:rsidRPr="00FC6BEE">
              <w:rPr>
                <w:iCs/>
                <w:sz w:val="20"/>
                <w:szCs w:val="20"/>
              </w:rPr>
              <w:t>Камчатский край, Алеутский р-н, с. Никольское, ул. 50 лет Октября, д. 15а</w:t>
            </w:r>
          </w:p>
        </w:tc>
        <w:tc>
          <w:tcPr>
            <w:tcW w:w="1595" w:type="dxa"/>
            <w:shd w:val="clear" w:color="auto" w:fill="auto"/>
            <w:vAlign w:val="center"/>
          </w:tcPr>
          <w:p w:rsidR="00595D27" w:rsidRPr="00FC6BEE" w:rsidRDefault="00595D27" w:rsidP="00E55D7A">
            <w:pPr>
              <w:ind w:firstLine="0"/>
              <w:jc w:val="center"/>
              <w:rPr>
                <w:iCs/>
                <w:sz w:val="20"/>
                <w:szCs w:val="20"/>
              </w:rPr>
            </w:pPr>
            <w:r w:rsidRPr="00FC6BEE">
              <w:rPr>
                <w:iCs/>
                <w:sz w:val="20"/>
                <w:szCs w:val="20"/>
              </w:rPr>
              <w:t>900,0 кв. м</w:t>
            </w:r>
          </w:p>
        </w:tc>
        <w:tc>
          <w:tcPr>
            <w:tcW w:w="1056"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Первая очередь</w:t>
            </w:r>
          </w:p>
        </w:tc>
        <w:tc>
          <w:tcPr>
            <w:tcW w:w="1469" w:type="dxa"/>
            <w:shd w:val="clear" w:color="auto" w:fill="auto"/>
          </w:tcPr>
          <w:p w:rsidR="00595D27" w:rsidRPr="00FC6BEE" w:rsidRDefault="00595D27" w:rsidP="00E55D7A">
            <w:pPr>
              <w:spacing w:before="0" w:after="0"/>
              <w:ind w:firstLine="0"/>
              <w:jc w:val="center"/>
              <w:rPr>
                <w:iCs/>
                <w:sz w:val="20"/>
                <w:szCs w:val="20"/>
              </w:rPr>
            </w:pPr>
            <w:r w:rsidRPr="00FC6BEE">
              <w:rPr>
                <w:iCs/>
                <w:sz w:val="20"/>
                <w:szCs w:val="20"/>
              </w:rPr>
              <w:t>не устанавливаются</w:t>
            </w:r>
          </w:p>
        </w:tc>
      </w:tr>
    </w:tbl>
    <w:p w:rsidR="00B37CCD" w:rsidRPr="00FC6BEE" w:rsidRDefault="00B37CCD" w:rsidP="00B37CCD">
      <w:pPr>
        <w:rPr>
          <w:iCs/>
          <w:sz w:val="2"/>
          <w:szCs w:val="2"/>
        </w:rPr>
      </w:pPr>
    </w:p>
    <w:p w:rsidR="00903669" w:rsidRPr="00FC6BEE" w:rsidRDefault="00903669" w:rsidP="00941CC4">
      <w:pPr>
        <w:pStyle w:val="2"/>
        <w:ind w:left="0"/>
      </w:pPr>
      <w:bookmarkStart w:id="9" w:name="_Toc523321473"/>
      <w:bookmarkStart w:id="10" w:name="_Toc4702449"/>
      <w:r w:rsidRPr="00FC6BEE">
        <w:t>Объекты социального обслуживания</w:t>
      </w:r>
      <w:bookmarkEnd w:id="9"/>
      <w:bookmarkEnd w:id="10"/>
    </w:p>
    <w:p w:rsidR="00903669" w:rsidRPr="00FC6BEE" w:rsidRDefault="00903669" w:rsidP="00941CC4">
      <w:pPr>
        <w:rPr>
          <w:iCs/>
        </w:rPr>
      </w:pPr>
      <w:r w:rsidRPr="00FC6BEE">
        <w:rPr>
          <w:iCs/>
        </w:rPr>
        <w:t>Перечень проектируемых объектов регионального значения в области социального обслуживания граждан приведен в таблице 1.5.</w:t>
      </w:r>
    </w:p>
    <w:p w:rsidR="00903669" w:rsidRPr="00FC6BEE" w:rsidRDefault="00903669" w:rsidP="00941CC4">
      <w:pPr>
        <w:rPr>
          <w:iCs/>
        </w:rPr>
      </w:pPr>
    </w:p>
    <w:p w:rsidR="00903669" w:rsidRPr="00FC6BEE" w:rsidRDefault="00EE199D" w:rsidP="00941CC4">
      <w:pPr>
        <w:rPr>
          <w:iCs/>
        </w:rPr>
      </w:pPr>
      <w:r w:rsidRPr="00FC6BEE">
        <w:rPr>
          <w:iCs/>
        </w:rPr>
        <w:t>Таблица 1.5</w:t>
      </w:r>
      <w:r w:rsidR="00903669" w:rsidRPr="00FC6BEE">
        <w:rPr>
          <w:iCs/>
        </w:rPr>
        <w:t>. Объекты регионального значения в области социального обслуживания граждан, планируемые для размещения на территории Камчатского края</w:t>
      </w:r>
    </w:p>
    <w:tbl>
      <w:tblPr>
        <w:tblpPr w:leftFromText="181" w:rightFromText="18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1478"/>
        <w:gridCol w:w="993"/>
        <w:gridCol w:w="1783"/>
        <w:gridCol w:w="1568"/>
        <w:gridCol w:w="2085"/>
        <w:gridCol w:w="1885"/>
        <w:gridCol w:w="1557"/>
        <w:gridCol w:w="1210"/>
        <w:gridCol w:w="1645"/>
      </w:tblGrid>
      <w:tr w:rsidR="00FC6BEE" w:rsidRPr="00FC6BEE" w:rsidTr="00903669">
        <w:trPr>
          <w:trHeight w:val="20"/>
          <w:tblHeader/>
        </w:trPr>
        <w:tc>
          <w:tcPr>
            <w:tcW w:w="163" w:type="pct"/>
            <w:shd w:val="clear" w:color="auto" w:fill="auto"/>
            <w:hideMark/>
          </w:tcPr>
          <w:p w:rsidR="00903669" w:rsidRPr="00FC6BEE" w:rsidRDefault="00903669" w:rsidP="00941CC4">
            <w:pPr>
              <w:spacing w:before="0" w:after="0"/>
              <w:ind w:firstLine="0"/>
              <w:jc w:val="center"/>
              <w:rPr>
                <w:iCs/>
                <w:sz w:val="20"/>
              </w:rPr>
            </w:pPr>
            <w:r w:rsidRPr="00FC6BEE">
              <w:rPr>
                <w:iCs/>
                <w:sz w:val="20"/>
              </w:rPr>
              <w:t>№ п/п</w:t>
            </w:r>
          </w:p>
        </w:tc>
        <w:tc>
          <w:tcPr>
            <w:tcW w:w="503" w:type="pct"/>
            <w:shd w:val="clear" w:color="auto" w:fill="auto"/>
            <w:hideMark/>
          </w:tcPr>
          <w:p w:rsidR="00903669" w:rsidRPr="00FC6BEE" w:rsidRDefault="00903669" w:rsidP="00941CC4">
            <w:pPr>
              <w:spacing w:before="0" w:after="0"/>
              <w:ind w:firstLine="0"/>
              <w:jc w:val="center"/>
              <w:rPr>
                <w:iCs/>
                <w:sz w:val="20"/>
              </w:rPr>
            </w:pPr>
            <w:r w:rsidRPr="00FC6BEE">
              <w:rPr>
                <w:iCs/>
                <w:sz w:val="20"/>
              </w:rPr>
              <w:t>№ на карте планируемого размещения объектов регионального значения</w:t>
            </w:r>
            <w:r w:rsidRPr="00FC6BEE">
              <w:rPr>
                <w:iCs/>
                <w:sz w:val="20"/>
                <w:vertAlign w:val="superscript"/>
              </w:rPr>
              <w:footnoteReference w:id="9"/>
            </w:r>
          </w:p>
        </w:tc>
        <w:tc>
          <w:tcPr>
            <w:tcW w:w="338" w:type="pct"/>
            <w:shd w:val="clear" w:color="auto" w:fill="auto"/>
            <w:hideMark/>
          </w:tcPr>
          <w:p w:rsidR="00903669" w:rsidRPr="00FC6BEE" w:rsidRDefault="00903669" w:rsidP="00941CC4">
            <w:pPr>
              <w:spacing w:before="0" w:after="0"/>
              <w:ind w:firstLine="0"/>
              <w:jc w:val="center"/>
              <w:rPr>
                <w:iCs/>
                <w:sz w:val="20"/>
              </w:rPr>
            </w:pPr>
            <w:r w:rsidRPr="00FC6BEE">
              <w:rPr>
                <w:iCs/>
                <w:sz w:val="20"/>
              </w:rPr>
              <w:t>Код объекта</w:t>
            </w:r>
            <w:r w:rsidRPr="00FC6BEE">
              <w:rPr>
                <w:iCs/>
                <w:sz w:val="20"/>
                <w:vertAlign w:val="superscript"/>
              </w:rPr>
              <w:footnoteReference w:id="10"/>
            </w:r>
          </w:p>
        </w:tc>
        <w:tc>
          <w:tcPr>
            <w:tcW w:w="607" w:type="pct"/>
            <w:shd w:val="clear" w:color="auto" w:fill="auto"/>
            <w:hideMark/>
          </w:tcPr>
          <w:p w:rsidR="00903669" w:rsidRPr="00FC6BEE" w:rsidRDefault="00903669" w:rsidP="00941CC4">
            <w:pPr>
              <w:spacing w:before="0" w:after="0"/>
              <w:ind w:firstLine="0"/>
              <w:jc w:val="center"/>
              <w:rPr>
                <w:iCs/>
                <w:sz w:val="20"/>
              </w:rPr>
            </w:pPr>
            <w:r w:rsidRPr="00FC6BEE">
              <w:rPr>
                <w:iCs/>
                <w:sz w:val="20"/>
              </w:rPr>
              <w:t>Наименование объекта</w:t>
            </w:r>
          </w:p>
        </w:tc>
        <w:tc>
          <w:tcPr>
            <w:tcW w:w="534" w:type="pct"/>
            <w:shd w:val="clear" w:color="auto" w:fill="auto"/>
            <w:hideMark/>
          </w:tcPr>
          <w:p w:rsidR="00903669" w:rsidRPr="00FC6BEE" w:rsidRDefault="00903669" w:rsidP="00941CC4">
            <w:pPr>
              <w:spacing w:before="0" w:after="0"/>
              <w:ind w:firstLine="0"/>
              <w:jc w:val="center"/>
              <w:rPr>
                <w:iCs/>
                <w:sz w:val="20"/>
              </w:rPr>
            </w:pPr>
            <w:r w:rsidRPr="00FC6BEE">
              <w:rPr>
                <w:iCs/>
                <w:sz w:val="20"/>
              </w:rPr>
              <w:t>Назначение объекта</w:t>
            </w:r>
          </w:p>
        </w:tc>
        <w:tc>
          <w:tcPr>
            <w:tcW w:w="710" w:type="pct"/>
            <w:shd w:val="clear" w:color="auto" w:fill="auto"/>
            <w:hideMark/>
          </w:tcPr>
          <w:p w:rsidR="00903669" w:rsidRPr="00FC6BEE" w:rsidRDefault="00903669" w:rsidP="00941CC4">
            <w:pPr>
              <w:spacing w:before="0" w:after="0"/>
              <w:ind w:firstLine="0"/>
              <w:jc w:val="center"/>
              <w:rPr>
                <w:iCs/>
                <w:sz w:val="20"/>
              </w:rPr>
            </w:pPr>
            <w:r w:rsidRPr="00FC6BEE">
              <w:rPr>
                <w:iCs/>
                <w:sz w:val="20"/>
              </w:rPr>
              <w:t>Наименование мероприятия</w:t>
            </w:r>
          </w:p>
        </w:tc>
        <w:tc>
          <w:tcPr>
            <w:tcW w:w="642" w:type="pct"/>
            <w:shd w:val="clear" w:color="auto" w:fill="auto"/>
            <w:hideMark/>
          </w:tcPr>
          <w:p w:rsidR="00903669" w:rsidRPr="00FC6BEE" w:rsidRDefault="00903669" w:rsidP="00941CC4">
            <w:pPr>
              <w:spacing w:before="0" w:after="0"/>
              <w:ind w:firstLine="0"/>
              <w:jc w:val="center"/>
              <w:rPr>
                <w:iCs/>
                <w:sz w:val="20"/>
              </w:rPr>
            </w:pPr>
            <w:r w:rsidRPr="00FC6BEE">
              <w:rPr>
                <w:iCs/>
                <w:sz w:val="20"/>
              </w:rPr>
              <w:t>Местоположение размещаемого объекта</w:t>
            </w:r>
          </w:p>
        </w:tc>
        <w:tc>
          <w:tcPr>
            <w:tcW w:w="530" w:type="pct"/>
            <w:shd w:val="clear" w:color="auto" w:fill="auto"/>
            <w:hideMark/>
          </w:tcPr>
          <w:p w:rsidR="00903669" w:rsidRPr="00FC6BEE" w:rsidRDefault="00903669" w:rsidP="00941CC4">
            <w:pPr>
              <w:spacing w:before="0" w:after="0"/>
              <w:ind w:firstLine="0"/>
              <w:jc w:val="center"/>
              <w:rPr>
                <w:iCs/>
                <w:sz w:val="20"/>
              </w:rPr>
            </w:pPr>
            <w:r w:rsidRPr="00FC6BEE">
              <w:rPr>
                <w:iCs/>
                <w:sz w:val="20"/>
              </w:rPr>
              <w:t>Характеристика объекта</w:t>
            </w:r>
          </w:p>
        </w:tc>
        <w:tc>
          <w:tcPr>
            <w:tcW w:w="412" w:type="pct"/>
            <w:shd w:val="clear" w:color="auto" w:fill="auto"/>
            <w:hideMark/>
          </w:tcPr>
          <w:p w:rsidR="00903669" w:rsidRPr="00FC6BEE" w:rsidRDefault="00903669" w:rsidP="00941CC4">
            <w:pPr>
              <w:spacing w:before="0" w:after="0"/>
              <w:ind w:firstLine="0"/>
              <w:jc w:val="center"/>
              <w:rPr>
                <w:iCs/>
                <w:sz w:val="20"/>
              </w:rPr>
            </w:pPr>
            <w:r w:rsidRPr="00FC6BEE">
              <w:rPr>
                <w:iCs/>
                <w:sz w:val="20"/>
              </w:rPr>
              <w:t>Сроки реализации</w:t>
            </w:r>
          </w:p>
        </w:tc>
        <w:tc>
          <w:tcPr>
            <w:tcW w:w="560" w:type="pct"/>
            <w:shd w:val="clear" w:color="auto" w:fill="auto"/>
            <w:hideMark/>
          </w:tcPr>
          <w:p w:rsidR="00903669" w:rsidRPr="00FC6BEE" w:rsidRDefault="00903669" w:rsidP="00941CC4">
            <w:pPr>
              <w:spacing w:before="0" w:after="0"/>
              <w:ind w:firstLine="0"/>
              <w:jc w:val="center"/>
              <w:rPr>
                <w:iCs/>
                <w:sz w:val="20"/>
              </w:rPr>
            </w:pPr>
            <w:r w:rsidRPr="00FC6BEE">
              <w:rPr>
                <w:iCs/>
                <w:sz w:val="20"/>
              </w:rPr>
              <w:t>Характеристика зон с особыми условиями использования территории</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8"/>
        <w:gridCol w:w="1477"/>
        <w:gridCol w:w="993"/>
        <w:gridCol w:w="1786"/>
        <w:gridCol w:w="1565"/>
        <w:gridCol w:w="2091"/>
        <w:gridCol w:w="1885"/>
        <w:gridCol w:w="1557"/>
        <w:gridCol w:w="1210"/>
        <w:gridCol w:w="1642"/>
      </w:tblGrid>
      <w:tr w:rsidR="00FC6BEE" w:rsidRPr="00FC6BEE" w:rsidTr="007A138E">
        <w:trPr>
          <w:trHeight w:val="20"/>
          <w:tblHeader/>
        </w:trPr>
        <w:tc>
          <w:tcPr>
            <w:tcW w:w="163" w:type="pct"/>
            <w:shd w:val="clear" w:color="auto" w:fill="auto"/>
            <w:hideMark/>
          </w:tcPr>
          <w:p w:rsidR="00903669" w:rsidRPr="00FC6BEE" w:rsidRDefault="00903669" w:rsidP="00941CC4">
            <w:pPr>
              <w:spacing w:before="0" w:after="0"/>
              <w:ind w:firstLine="0"/>
              <w:jc w:val="center"/>
              <w:rPr>
                <w:iCs/>
                <w:sz w:val="20"/>
                <w:szCs w:val="20"/>
              </w:rPr>
            </w:pPr>
            <w:r w:rsidRPr="00FC6BEE">
              <w:rPr>
                <w:iCs/>
                <w:sz w:val="20"/>
                <w:szCs w:val="20"/>
              </w:rPr>
              <w:t>1</w:t>
            </w:r>
          </w:p>
        </w:tc>
        <w:tc>
          <w:tcPr>
            <w:tcW w:w="503" w:type="pct"/>
            <w:shd w:val="clear" w:color="auto" w:fill="auto"/>
            <w:hideMark/>
          </w:tcPr>
          <w:p w:rsidR="00903669" w:rsidRPr="00FC6BEE" w:rsidRDefault="00903669" w:rsidP="00941CC4">
            <w:pPr>
              <w:spacing w:before="0" w:after="0"/>
              <w:ind w:firstLine="0"/>
              <w:jc w:val="center"/>
              <w:rPr>
                <w:iCs/>
                <w:sz w:val="20"/>
                <w:szCs w:val="20"/>
              </w:rPr>
            </w:pPr>
            <w:r w:rsidRPr="00FC6BEE">
              <w:rPr>
                <w:iCs/>
                <w:sz w:val="20"/>
                <w:szCs w:val="20"/>
              </w:rPr>
              <w:t>2</w:t>
            </w:r>
          </w:p>
        </w:tc>
        <w:tc>
          <w:tcPr>
            <w:tcW w:w="338" w:type="pct"/>
            <w:shd w:val="clear" w:color="auto" w:fill="auto"/>
            <w:hideMark/>
          </w:tcPr>
          <w:p w:rsidR="00903669" w:rsidRPr="00FC6BEE" w:rsidRDefault="00903669" w:rsidP="00941CC4">
            <w:pPr>
              <w:spacing w:before="0" w:after="0"/>
              <w:ind w:firstLine="0"/>
              <w:jc w:val="center"/>
              <w:rPr>
                <w:iCs/>
                <w:sz w:val="20"/>
                <w:szCs w:val="20"/>
              </w:rPr>
            </w:pPr>
            <w:r w:rsidRPr="00FC6BEE">
              <w:rPr>
                <w:iCs/>
                <w:sz w:val="20"/>
                <w:szCs w:val="20"/>
              </w:rPr>
              <w:t>3</w:t>
            </w:r>
          </w:p>
        </w:tc>
        <w:tc>
          <w:tcPr>
            <w:tcW w:w="608" w:type="pct"/>
            <w:shd w:val="clear" w:color="auto" w:fill="auto"/>
            <w:hideMark/>
          </w:tcPr>
          <w:p w:rsidR="00903669" w:rsidRPr="00FC6BEE" w:rsidRDefault="00903669" w:rsidP="00941CC4">
            <w:pPr>
              <w:spacing w:before="0" w:after="0"/>
              <w:ind w:firstLine="0"/>
              <w:jc w:val="center"/>
              <w:rPr>
                <w:iCs/>
                <w:sz w:val="20"/>
                <w:szCs w:val="20"/>
              </w:rPr>
            </w:pPr>
            <w:r w:rsidRPr="00FC6BEE">
              <w:rPr>
                <w:iCs/>
                <w:sz w:val="20"/>
                <w:szCs w:val="20"/>
              </w:rPr>
              <w:t>4</w:t>
            </w:r>
          </w:p>
        </w:tc>
        <w:tc>
          <w:tcPr>
            <w:tcW w:w="533" w:type="pct"/>
            <w:shd w:val="clear" w:color="auto" w:fill="auto"/>
            <w:hideMark/>
          </w:tcPr>
          <w:p w:rsidR="00903669" w:rsidRPr="00FC6BEE" w:rsidRDefault="00903669" w:rsidP="00941CC4">
            <w:pPr>
              <w:spacing w:before="0" w:after="0"/>
              <w:ind w:firstLine="0"/>
              <w:jc w:val="center"/>
              <w:rPr>
                <w:iCs/>
                <w:sz w:val="20"/>
                <w:szCs w:val="20"/>
              </w:rPr>
            </w:pPr>
            <w:r w:rsidRPr="00FC6BEE">
              <w:rPr>
                <w:iCs/>
                <w:sz w:val="20"/>
                <w:szCs w:val="20"/>
              </w:rPr>
              <w:t>5</w:t>
            </w:r>
          </w:p>
        </w:tc>
        <w:tc>
          <w:tcPr>
            <w:tcW w:w="712" w:type="pct"/>
            <w:shd w:val="clear" w:color="auto" w:fill="auto"/>
            <w:hideMark/>
          </w:tcPr>
          <w:p w:rsidR="00903669" w:rsidRPr="00FC6BEE" w:rsidRDefault="00903669" w:rsidP="00941CC4">
            <w:pPr>
              <w:spacing w:before="0" w:after="0"/>
              <w:ind w:firstLine="0"/>
              <w:jc w:val="center"/>
              <w:rPr>
                <w:iCs/>
                <w:sz w:val="20"/>
                <w:szCs w:val="20"/>
              </w:rPr>
            </w:pPr>
            <w:r w:rsidRPr="00FC6BEE">
              <w:rPr>
                <w:iCs/>
                <w:sz w:val="20"/>
                <w:szCs w:val="20"/>
              </w:rPr>
              <w:t>6</w:t>
            </w:r>
          </w:p>
        </w:tc>
        <w:tc>
          <w:tcPr>
            <w:tcW w:w="642" w:type="pct"/>
            <w:shd w:val="clear" w:color="auto" w:fill="auto"/>
            <w:hideMark/>
          </w:tcPr>
          <w:p w:rsidR="00903669" w:rsidRPr="00FC6BEE" w:rsidRDefault="00903669" w:rsidP="00941CC4">
            <w:pPr>
              <w:spacing w:before="0" w:after="0"/>
              <w:ind w:firstLine="0"/>
              <w:jc w:val="center"/>
              <w:rPr>
                <w:iCs/>
                <w:sz w:val="20"/>
                <w:szCs w:val="20"/>
              </w:rPr>
            </w:pPr>
            <w:r w:rsidRPr="00FC6BEE">
              <w:rPr>
                <w:iCs/>
                <w:sz w:val="20"/>
                <w:szCs w:val="20"/>
              </w:rPr>
              <w:t>7</w:t>
            </w:r>
          </w:p>
        </w:tc>
        <w:tc>
          <w:tcPr>
            <w:tcW w:w="530" w:type="pct"/>
            <w:shd w:val="clear" w:color="auto" w:fill="auto"/>
            <w:hideMark/>
          </w:tcPr>
          <w:p w:rsidR="00903669" w:rsidRPr="00FC6BEE" w:rsidRDefault="00903669" w:rsidP="00941CC4">
            <w:pPr>
              <w:spacing w:before="0" w:after="0"/>
              <w:ind w:firstLine="0"/>
              <w:jc w:val="center"/>
              <w:rPr>
                <w:iCs/>
                <w:sz w:val="20"/>
                <w:szCs w:val="20"/>
              </w:rPr>
            </w:pPr>
            <w:r w:rsidRPr="00FC6BEE">
              <w:rPr>
                <w:iCs/>
                <w:sz w:val="20"/>
                <w:szCs w:val="20"/>
              </w:rPr>
              <w:t>8</w:t>
            </w:r>
          </w:p>
        </w:tc>
        <w:tc>
          <w:tcPr>
            <w:tcW w:w="412" w:type="pct"/>
            <w:shd w:val="clear" w:color="auto" w:fill="auto"/>
            <w:hideMark/>
          </w:tcPr>
          <w:p w:rsidR="00903669" w:rsidRPr="00FC6BEE" w:rsidRDefault="00903669" w:rsidP="00941CC4">
            <w:pPr>
              <w:spacing w:before="0" w:after="0"/>
              <w:ind w:firstLine="0"/>
              <w:jc w:val="center"/>
              <w:rPr>
                <w:iCs/>
                <w:sz w:val="20"/>
                <w:szCs w:val="20"/>
              </w:rPr>
            </w:pPr>
            <w:r w:rsidRPr="00FC6BEE">
              <w:rPr>
                <w:iCs/>
                <w:sz w:val="20"/>
                <w:szCs w:val="20"/>
              </w:rPr>
              <w:t>9</w:t>
            </w:r>
          </w:p>
        </w:tc>
        <w:tc>
          <w:tcPr>
            <w:tcW w:w="559" w:type="pct"/>
            <w:shd w:val="clear" w:color="auto" w:fill="auto"/>
            <w:hideMark/>
          </w:tcPr>
          <w:p w:rsidR="00903669" w:rsidRPr="00FC6BEE" w:rsidRDefault="00903669" w:rsidP="00941CC4">
            <w:pPr>
              <w:spacing w:before="0" w:after="0"/>
              <w:ind w:firstLine="0"/>
              <w:jc w:val="center"/>
              <w:rPr>
                <w:iCs/>
                <w:sz w:val="20"/>
                <w:szCs w:val="20"/>
              </w:rPr>
            </w:pPr>
            <w:r w:rsidRPr="00FC6BEE">
              <w:rPr>
                <w:iCs/>
                <w:sz w:val="20"/>
                <w:szCs w:val="20"/>
              </w:rPr>
              <w:t>10</w:t>
            </w:r>
          </w:p>
        </w:tc>
      </w:tr>
      <w:tr w:rsidR="00FC6BEE" w:rsidRPr="00FC6BEE" w:rsidTr="007A138E">
        <w:trPr>
          <w:trHeight w:val="20"/>
        </w:trPr>
        <w:tc>
          <w:tcPr>
            <w:tcW w:w="5000" w:type="pct"/>
            <w:gridSpan w:val="10"/>
            <w:shd w:val="clear" w:color="auto" w:fill="auto"/>
          </w:tcPr>
          <w:p w:rsidR="00903669" w:rsidRPr="00FC6BEE" w:rsidRDefault="00903669" w:rsidP="00941CC4">
            <w:pPr>
              <w:spacing w:before="0" w:after="0"/>
              <w:ind w:firstLine="0"/>
              <w:jc w:val="center"/>
              <w:rPr>
                <w:iCs/>
                <w:sz w:val="20"/>
                <w:szCs w:val="20"/>
              </w:rPr>
            </w:pPr>
            <w:r w:rsidRPr="00FC6BEE">
              <w:rPr>
                <w:iCs/>
                <w:sz w:val="20"/>
                <w:szCs w:val="20"/>
              </w:rPr>
              <w:t>г. Петропавловск-Камчатский</w:t>
            </w:r>
          </w:p>
        </w:tc>
      </w:tr>
      <w:tr w:rsidR="00FC6BEE" w:rsidRPr="00FC6BEE" w:rsidTr="007A138E">
        <w:trPr>
          <w:trHeight w:val="20"/>
        </w:trPr>
        <w:tc>
          <w:tcPr>
            <w:tcW w:w="163" w:type="pct"/>
            <w:shd w:val="clear" w:color="auto" w:fill="auto"/>
          </w:tcPr>
          <w:p w:rsidR="00903669" w:rsidRPr="00FC6BEE" w:rsidRDefault="00903669" w:rsidP="00941CC4">
            <w:pPr>
              <w:numPr>
                <w:ilvl w:val="0"/>
                <w:numId w:val="7"/>
              </w:numPr>
              <w:spacing w:before="0" w:after="0"/>
              <w:jc w:val="center"/>
              <w:rPr>
                <w:iCs/>
                <w:sz w:val="20"/>
                <w:szCs w:val="20"/>
              </w:rPr>
            </w:pPr>
          </w:p>
        </w:tc>
        <w:tc>
          <w:tcPr>
            <w:tcW w:w="503" w:type="pct"/>
            <w:shd w:val="clear" w:color="auto" w:fill="auto"/>
          </w:tcPr>
          <w:p w:rsidR="00903669" w:rsidRPr="00FC6BEE" w:rsidRDefault="00903669" w:rsidP="00941CC4">
            <w:pPr>
              <w:spacing w:before="0" w:after="0"/>
              <w:ind w:firstLine="0"/>
              <w:jc w:val="center"/>
              <w:rPr>
                <w:iCs/>
                <w:sz w:val="20"/>
                <w:szCs w:val="20"/>
              </w:rPr>
            </w:pPr>
            <w:r w:rsidRPr="00FC6BEE">
              <w:rPr>
                <w:iCs/>
                <w:sz w:val="20"/>
                <w:szCs w:val="20"/>
              </w:rPr>
              <w:t>1.5.1</w:t>
            </w:r>
          </w:p>
        </w:tc>
        <w:tc>
          <w:tcPr>
            <w:tcW w:w="338" w:type="pct"/>
            <w:shd w:val="clear" w:color="auto" w:fill="auto"/>
          </w:tcPr>
          <w:p w:rsidR="00903669" w:rsidRPr="00FC6BEE" w:rsidRDefault="00903669"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903669" w:rsidRPr="00FC6BEE" w:rsidRDefault="00903669" w:rsidP="00941CC4">
            <w:pPr>
              <w:spacing w:before="0" w:after="0"/>
              <w:ind w:firstLine="0"/>
              <w:jc w:val="center"/>
              <w:rPr>
                <w:iCs/>
                <w:sz w:val="20"/>
                <w:szCs w:val="20"/>
              </w:rPr>
            </w:pPr>
            <w:r w:rsidRPr="00FC6BEE">
              <w:rPr>
                <w:iCs/>
                <w:sz w:val="20"/>
                <w:szCs w:val="20"/>
              </w:rPr>
              <w:t>Комплексный центр по оказанию помощи лицам без определенного места жительства и занятий</w:t>
            </w:r>
          </w:p>
        </w:tc>
        <w:tc>
          <w:tcPr>
            <w:tcW w:w="533" w:type="pct"/>
            <w:shd w:val="clear" w:color="auto" w:fill="auto"/>
          </w:tcPr>
          <w:p w:rsidR="00903669" w:rsidRPr="00FC6BEE" w:rsidRDefault="00903669"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903669" w:rsidRPr="00FC6BEE" w:rsidRDefault="00AA3B76" w:rsidP="00941CC4">
            <w:pPr>
              <w:spacing w:before="0" w:after="0"/>
              <w:ind w:firstLine="0"/>
              <w:jc w:val="center"/>
              <w:rPr>
                <w:iCs/>
                <w:sz w:val="20"/>
                <w:szCs w:val="20"/>
              </w:rPr>
            </w:pPr>
            <w:r w:rsidRPr="00FC6BEE">
              <w:rPr>
                <w:iCs/>
                <w:sz w:val="20"/>
                <w:szCs w:val="20"/>
              </w:rPr>
              <w:t>Строительство дома ночного пребывания на базе КГАПУ СЗ «Камчатский комплексный центр по оказанию помощи лицам без определенного места жительства и занятий и социальной реабилитации граждан»</w:t>
            </w:r>
          </w:p>
        </w:tc>
        <w:tc>
          <w:tcPr>
            <w:tcW w:w="642" w:type="pct"/>
            <w:shd w:val="clear" w:color="auto" w:fill="auto"/>
          </w:tcPr>
          <w:p w:rsidR="00903669" w:rsidRPr="00FC6BEE" w:rsidRDefault="00903669" w:rsidP="00941CC4">
            <w:pPr>
              <w:spacing w:before="0" w:after="0"/>
              <w:ind w:firstLine="0"/>
              <w:jc w:val="center"/>
              <w:rPr>
                <w:iCs/>
                <w:sz w:val="20"/>
                <w:szCs w:val="20"/>
              </w:rPr>
            </w:pPr>
            <w:r w:rsidRPr="00FC6BEE">
              <w:rPr>
                <w:iCs/>
                <w:sz w:val="20"/>
                <w:szCs w:val="20"/>
              </w:rPr>
              <w:t>г. Петропавловск-Камчатский</w:t>
            </w:r>
          </w:p>
        </w:tc>
        <w:tc>
          <w:tcPr>
            <w:tcW w:w="530" w:type="pct"/>
            <w:shd w:val="clear" w:color="auto" w:fill="auto"/>
          </w:tcPr>
          <w:p w:rsidR="00903669" w:rsidRPr="00FC6BEE" w:rsidRDefault="00903669" w:rsidP="00941CC4">
            <w:pPr>
              <w:spacing w:before="0" w:after="0"/>
              <w:ind w:firstLine="0"/>
              <w:jc w:val="center"/>
              <w:rPr>
                <w:iCs/>
                <w:sz w:val="20"/>
                <w:szCs w:val="20"/>
              </w:rPr>
            </w:pPr>
            <w:r w:rsidRPr="00FC6BEE">
              <w:rPr>
                <w:iCs/>
                <w:sz w:val="20"/>
                <w:szCs w:val="20"/>
              </w:rPr>
              <w:t>50 мест</w:t>
            </w:r>
          </w:p>
        </w:tc>
        <w:tc>
          <w:tcPr>
            <w:tcW w:w="412" w:type="pct"/>
            <w:shd w:val="clear" w:color="auto" w:fill="auto"/>
          </w:tcPr>
          <w:p w:rsidR="00903669" w:rsidRPr="00FC6BEE" w:rsidRDefault="00903669" w:rsidP="00941CC4">
            <w:pPr>
              <w:spacing w:before="0" w:after="0"/>
              <w:ind w:firstLine="0"/>
              <w:jc w:val="center"/>
              <w:rPr>
                <w:iCs/>
                <w:sz w:val="20"/>
                <w:szCs w:val="20"/>
              </w:rPr>
            </w:pPr>
            <w:r w:rsidRPr="00FC6BEE">
              <w:rPr>
                <w:iCs/>
                <w:sz w:val="20"/>
                <w:szCs w:val="20"/>
              </w:rPr>
              <w:t>Первая очередь</w:t>
            </w:r>
          </w:p>
        </w:tc>
        <w:tc>
          <w:tcPr>
            <w:tcW w:w="559" w:type="pct"/>
            <w:shd w:val="clear" w:color="auto" w:fill="auto"/>
          </w:tcPr>
          <w:p w:rsidR="00903669" w:rsidRPr="00FC6BEE" w:rsidRDefault="00903669"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163" w:type="pct"/>
            <w:shd w:val="clear" w:color="auto" w:fill="auto"/>
          </w:tcPr>
          <w:p w:rsidR="006E2DFB" w:rsidRPr="00FC6BEE" w:rsidRDefault="006E2DFB" w:rsidP="00941CC4">
            <w:pPr>
              <w:numPr>
                <w:ilvl w:val="0"/>
                <w:numId w:val="7"/>
              </w:numPr>
              <w:spacing w:before="0" w:after="0"/>
              <w:jc w:val="center"/>
              <w:rPr>
                <w:iCs/>
                <w:sz w:val="20"/>
                <w:szCs w:val="20"/>
              </w:rPr>
            </w:pPr>
          </w:p>
        </w:tc>
        <w:tc>
          <w:tcPr>
            <w:tcW w:w="503"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1.5.2</w:t>
            </w:r>
          </w:p>
        </w:tc>
        <w:tc>
          <w:tcPr>
            <w:tcW w:w="338"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Дом-интернат для престарелых и инвалидов</w:t>
            </w:r>
          </w:p>
        </w:tc>
        <w:tc>
          <w:tcPr>
            <w:tcW w:w="533"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Строительство дома интерната для престарелых и инвалидов </w:t>
            </w:r>
          </w:p>
        </w:tc>
        <w:tc>
          <w:tcPr>
            <w:tcW w:w="642"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г. Петропавловск-Камчатский</w:t>
            </w:r>
          </w:p>
        </w:tc>
        <w:tc>
          <w:tcPr>
            <w:tcW w:w="530"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300 мест</w:t>
            </w:r>
          </w:p>
        </w:tc>
        <w:tc>
          <w:tcPr>
            <w:tcW w:w="412"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Расчетный срок</w:t>
            </w:r>
          </w:p>
        </w:tc>
        <w:tc>
          <w:tcPr>
            <w:tcW w:w="559"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163" w:type="pct"/>
            <w:shd w:val="clear" w:color="auto" w:fill="auto"/>
          </w:tcPr>
          <w:p w:rsidR="006E2DFB" w:rsidRPr="00FC6BEE" w:rsidRDefault="006E2DFB" w:rsidP="00941CC4">
            <w:pPr>
              <w:numPr>
                <w:ilvl w:val="0"/>
                <w:numId w:val="7"/>
              </w:numPr>
              <w:spacing w:before="0" w:after="0"/>
              <w:jc w:val="center"/>
              <w:rPr>
                <w:iCs/>
                <w:sz w:val="20"/>
                <w:szCs w:val="20"/>
              </w:rPr>
            </w:pPr>
          </w:p>
        </w:tc>
        <w:tc>
          <w:tcPr>
            <w:tcW w:w="503"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1.5.3</w:t>
            </w:r>
          </w:p>
        </w:tc>
        <w:tc>
          <w:tcPr>
            <w:tcW w:w="338"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Социальный приют для детей</w:t>
            </w:r>
          </w:p>
        </w:tc>
        <w:tc>
          <w:tcPr>
            <w:tcW w:w="533"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Строительство детского дома-интерната</w:t>
            </w:r>
          </w:p>
        </w:tc>
        <w:tc>
          <w:tcPr>
            <w:tcW w:w="642"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г. Петропавловск-Камчатский</w:t>
            </w:r>
          </w:p>
        </w:tc>
        <w:tc>
          <w:tcPr>
            <w:tcW w:w="530"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100 мест</w:t>
            </w:r>
          </w:p>
        </w:tc>
        <w:tc>
          <w:tcPr>
            <w:tcW w:w="412" w:type="pct"/>
            <w:shd w:val="clear" w:color="auto" w:fill="auto"/>
          </w:tcPr>
          <w:p w:rsidR="006E2DFB" w:rsidRPr="00FC6BEE" w:rsidRDefault="006E2DFB" w:rsidP="00941CC4">
            <w:pPr>
              <w:spacing w:before="0" w:after="0"/>
              <w:ind w:firstLine="0"/>
              <w:jc w:val="center"/>
              <w:rPr>
                <w:iCs/>
                <w:sz w:val="20"/>
                <w:szCs w:val="20"/>
              </w:rPr>
            </w:pPr>
            <w:r w:rsidRPr="00FC6BEE">
              <w:rPr>
                <w:iCs/>
                <w:sz w:val="20"/>
                <w:szCs w:val="20"/>
              </w:rPr>
              <w:t>Расчетный срок</w:t>
            </w:r>
          </w:p>
        </w:tc>
        <w:tc>
          <w:tcPr>
            <w:tcW w:w="559" w:type="pct"/>
            <w:shd w:val="clear" w:color="auto" w:fill="auto"/>
          </w:tcPr>
          <w:p w:rsidR="006E2DFB" w:rsidRPr="00FC6BEE" w:rsidRDefault="00B40B25"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163" w:type="pct"/>
            <w:shd w:val="clear" w:color="auto" w:fill="auto"/>
          </w:tcPr>
          <w:p w:rsidR="00B40B25" w:rsidRPr="00FC6BEE" w:rsidRDefault="00B40B25" w:rsidP="00941CC4">
            <w:pPr>
              <w:numPr>
                <w:ilvl w:val="0"/>
                <w:numId w:val="7"/>
              </w:numPr>
              <w:spacing w:before="0" w:after="0"/>
              <w:jc w:val="center"/>
              <w:rPr>
                <w:iCs/>
                <w:sz w:val="20"/>
                <w:szCs w:val="20"/>
              </w:rPr>
            </w:pPr>
          </w:p>
        </w:tc>
        <w:tc>
          <w:tcPr>
            <w:tcW w:w="503" w:type="pct"/>
            <w:shd w:val="clear" w:color="auto" w:fill="auto"/>
          </w:tcPr>
          <w:p w:rsidR="00B40B25" w:rsidRPr="00FC6BEE" w:rsidRDefault="00EC33D8" w:rsidP="00941CC4">
            <w:pPr>
              <w:spacing w:before="0" w:after="0"/>
              <w:ind w:firstLine="0"/>
              <w:jc w:val="center"/>
              <w:rPr>
                <w:iCs/>
                <w:sz w:val="20"/>
                <w:szCs w:val="20"/>
              </w:rPr>
            </w:pPr>
            <w:r w:rsidRPr="00FC6BEE">
              <w:rPr>
                <w:iCs/>
                <w:sz w:val="20"/>
                <w:szCs w:val="20"/>
              </w:rPr>
              <w:t>1.5.15</w:t>
            </w:r>
          </w:p>
        </w:tc>
        <w:tc>
          <w:tcPr>
            <w:tcW w:w="33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602010502</w:t>
            </w:r>
          </w:p>
        </w:tc>
        <w:tc>
          <w:tcPr>
            <w:tcW w:w="60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Центр социальной помощи семье и детям</w:t>
            </w:r>
          </w:p>
        </w:tc>
        <w:tc>
          <w:tcPr>
            <w:tcW w:w="53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Комплексные, полустационарные и нестационарные организации социального обслуживания</w:t>
            </w:r>
          </w:p>
        </w:tc>
        <w:tc>
          <w:tcPr>
            <w:tcW w:w="7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Строительство  нового здания КГАУ СЗ «Камчатский центр социальной помощи семье и детям»</w:t>
            </w:r>
          </w:p>
        </w:tc>
        <w:tc>
          <w:tcPr>
            <w:tcW w:w="64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г. Петропавловск-Камчатский</w:t>
            </w:r>
          </w:p>
        </w:tc>
        <w:tc>
          <w:tcPr>
            <w:tcW w:w="530"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50 мест</w:t>
            </w:r>
          </w:p>
        </w:tc>
        <w:tc>
          <w:tcPr>
            <w:tcW w:w="4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Первая очередь</w:t>
            </w:r>
          </w:p>
        </w:tc>
        <w:tc>
          <w:tcPr>
            <w:tcW w:w="559"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5000" w:type="pct"/>
            <w:gridSpan w:val="10"/>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Елизовский муниципальный район</w:t>
            </w:r>
          </w:p>
        </w:tc>
      </w:tr>
      <w:tr w:rsidR="00FC6BEE" w:rsidRPr="00FC6BEE" w:rsidTr="007A138E">
        <w:trPr>
          <w:trHeight w:val="20"/>
        </w:trPr>
        <w:tc>
          <w:tcPr>
            <w:tcW w:w="163" w:type="pct"/>
            <w:shd w:val="clear" w:color="auto" w:fill="auto"/>
          </w:tcPr>
          <w:p w:rsidR="00B40B25" w:rsidRPr="00FC6BEE" w:rsidRDefault="00B40B25" w:rsidP="00941CC4">
            <w:pPr>
              <w:numPr>
                <w:ilvl w:val="0"/>
                <w:numId w:val="7"/>
              </w:numPr>
              <w:spacing w:before="0" w:after="0"/>
              <w:jc w:val="center"/>
              <w:rPr>
                <w:iCs/>
                <w:sz w:val="20"/>
                <w:szCs w:val="20"/>
              </w:rPr>
            </w:pPr>
          </w:p>
        </w:tc>
        <w:tc>
          <w:tcPr>
            <w:tcW w:w="50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1.5.4</w:t>
            </w:r>
          </w:p>
        </w:tc>
        <w:tc>
          <w:tcPr>
            <w:tcW w:w="33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Психоневрологический интернат</w:t>
            </w:r>
          </w:p>
        </w:tc>
        <w:tc>
          <w:tcPr>
            <w:tcW w:w="53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Строительство психоневрологического дома-интерната</w:t>
            </w:r>
          </w:p>
        </w:tc>
        <w:tc>
          <w:tcPr>
            <w:tcW w:w="64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 Сосновка, ул. Спортивная, Елизовский муниципальный район</w:t>
            </w:r>
          </w:p>
        </w:tc>
        <w:tc>
          <w:tcPr>
            <w:tcW w:w="530"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400 мест</w:t>
            </w:r>
          </w:p>
        </w:tc>
        <w:tc>
          <w:tcPr>
            <w:tcW w:w="4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Первая очередь</w:t>
            </w:r>
          </w:p>
        </w:tc>
        <w:tc>
          <w:tcPr>
            <w:tcW w:w="559"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163" w:type="pct"/>
            <w:shd w:val="clear" w:color="auto" w:fill="auto"/>
          </w:tcPr>
          <w:p w:rsidR="00B40B25" w:rsidRPr="00FC6BEE" w:rsidRDefault="00B40B25" w:rsidP="00941CC4">
            <w:pPr>
              <w:numPr>
                <w:ilvl w:val="0"/>
                <w:numId w:val="7"/>
              </w:numPr>
              <w:spacing w:before="0" w:after="0"/>
              <w:jc w:val="center"/>
              <w:rPr>
                <w:iCs/>
                <w:sz w:val="20"/>
                <w:szCs w:val="20"/>
              </w:rPr>
            </w:pPr>
          </w:p>
        </w:tc>
        <w:tc>
          <w:tcPr>
            <w:tcW w:w="50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1.5.6</w:t>
            </w:r>
          </w:p>
        </w:tc>
        <w:tc>
          <w:tcPr>
            <w:tcW w:w="33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Детский дом-интернат для детей с физическими недостатками</w:t>
            </w:r>
          </w:p>
        </w:tc>
        <w:tc>
          <w:tcPr>
            <w:tcW w:w="53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 xml:space="preserve">Строительство Комплексного центра для детей с нарушением опорно-двигательной системы </w:t>
            </w:r>
          </w:p>
        </w:tc>
        <w:tc>
          <w:tcPr>
            <w:tcW w:w="64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п. Термальный, Елизовский муниципальный район</w:t>
            </w:r>
          </w:p>
        </w:tc>
        <w:tc>
          <w:tcPr>
            <w:tcW w:w="530"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56 мест</w:t>
            </w:r>
          </w:p>
        </w:tc>
        <w:tc>
          <w:tcPr>
            <w:tcW w:w="4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Первая очередь</w:t>
            </w:r>
          </w:p>
        </w:tc>
        <w:tc>
          <w:tcPr>
            <w:tcW w:w="559"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163" w:type="pct"/>
            <w:shd w:val="clear" w:color="auto" w:fill="auto"/>
          </w:tcPr>
          <w:p w:rsidR="00B40B25" w:rsidRPr="00FC6BEE" w:rsidRDefault="00B40B25" w:rsidP="00941CC4">
            <w:pPr>
              <w:numPr>
                <w:ilvl w:val="0"/>
                <w:numId w:val="7"/>
              </w:numPr>
              <w:spacing w:before="0" w:after="0"/>
              <w:jc w:val="center"/>
              <w:rPr>
                <w:iCs/>
                <w:sz w:val="20"/>
                <w:szCs w:val="20"/>
              </w:rPr>
            </w:pPr>
          </w:p>
        </w:tc>
        <w:tc>
          <w:tcPr>
            <w:tcW w:w="50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1.5.7</w:t>
            </w:r>
          </w:p>
        </w:tc>
        <w:tc>
          <w:tcPr>
            <w:tcW w:w="33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Социальный приют для детей</w:t>
            </w:r>
          </w:p>
        </w:tc>
        <w:tc>
          <w:tcPr>
            <w:tcW w:w="53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Строительство детского дома-интерната</w:t>
            </w:r>
          </w:p>
        </w:tc>
        <w:tc>
          <w:tcPr>
            <w:tcW w:w="64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Елизовский муниципальный район</w:t>
            </w:r>
          </w:p>
        </w:tc>
        <w:tc>
          <w:tcPr>
            <w:tcW w:w="530"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 300 мест</w:t>
            </w:r>
          </w:p>
        </w:tc>
        <w:tc>
          <w:tcPr>
            <w:tcW w:w="4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Расчетный срок</w:t>
            </w:r>
          </w:p>
        </w:tc>
        <w:tc>
          <w:tcPr>
            <w:tcW w:w="559"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163" w:type="pct"/>
            <w:shd w:val="clear" w:color="auto" w:fill="auto"/>
          </w:tcPr>
          <w:p w:rsidR="00B40B25" w:rsidRPr="00FC6BEE" w:rsidRDefault="00B40B25" w:rsidP="00941CC4">
            <w:pPr>
              <w:numPr>
                <w:ilvl w:val="0"/>
                <w:numId w:val="7"/>
              </w:numPr>
              <w:spacing w:before="0" w:after="0"/>
              <w:jc w:val="center"/>
              <w:rPr>
                <w:iCs/>
                <w:sz w:val="20"/>
                <w:szCs w:val="20"/>
              </w:rPr>
            </w:pPr>
          </w:p>
        </w:tc>
        <w:tc>
          <w:tcPr>
            <w:tcW w:w="50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1.5.8</w:t>
            </w:r>
          </w:p>
        </w:tc>
        <w:tc>
          <w:tcPr>
            <w:tcW w:w="33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Дом-интернат для престарелых и инвалидов</w:t>
            </w:r>
          </w:p>
        </w:tc>
        <w:tc>
          <w:tcPr>
            <w:tcW w:w="53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Строительство дома-интерната для престарелых граждан</w:t>
            </w:r>
          </w:p>
        </w:tc>
        <w:tc>
          <w:tcPr>
            <w:tcW w:w="64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г. Елизово, ул. Садовая, Елизовский муниципальный район</w:t>
            </w:r>
          </w:p>
        </w:tc>
        <w:tc>
          <w:tcPr>
            <w:tcW w:w="530"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 200 мест</w:t>
            </w:r>
          </w:p>
        </w:tc>
        <w:tc>
          <w:tcPr>
            <w:tcW w:w="4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Расчетный срок</w:t>
            </w:r>
          </w:p>
        </w:tc>
        <w:tc>
          <w:tcPr>
            <w:tcW w:w="559"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5000" w:type="pct"/>
            <w:gridSpan w:val="10"/>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Мильковский муниципальный район</w:t>
            </w:r>
          </w:p>
        </w:tc>
      </w:tr>
      <w:tr w:rsidR="00FC6BEE" w:rsidRPr="00FC6BEE" w:rsidTr="007A138E">
        <w:trPr>
          <w:trHeight w:val="20"/>
        </w:trPr>
        <w:tc>
          <w:tcPr>
            <w:tcW w:w="163" w:type="pct"/>
            <w:shd w:val="clear" w:color="auto" w:fill="auto"/>
          </w:tcPr>
          <w:p w:rsidR="00B40B25" w:rsidRPr="00FC6BEE" w:rsidRDefault="00B40B25" w:rsidP="00941CC4">
            <w:pPr>
              <w:numPr>
                <w:ilvl w:val="0"/>
                <w:numId w:val="7"/>
              </w:numPr>
              <w:spacing w:before="0" w:after="0"/>
              <w:jc w:val="center"/>
              <w:rPr>
                <w:iCs/>
                <w:sz w:val="20"/>
                <w:szCs w:val="20"/>
              </w:rPr>
            </w:pPr>
          </w:p>
        </w:tc>
        <w:tc>
          <w:tcPr>
            <w:tcW w:w="50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1.5.10</w:t>
            </w:r>
          </w:p>
        </w:tc>
        <w:tc>
          <w:tcPr>
            <w:tcW w:w="33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Социальный приют для детей</w:t>
            </w:r>
          </w:p>
        </w:tc>
        <w:tc>
          <w:tcPr>
            <w:tcW w:w="53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Строительство детского дома-интерната</w:t>
            </w:r>
          </w:p>
        </w:tc>
        <w:tc>
          <w:tcPr>
            <w:tcW w:w="64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Мильковский муниципальный район</w:t>
            </w:r>
          </w:p>
        </w:tc>
        <w:tc>
          <w:tcPr>
            <w:tcW w:w="530"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100 мест</w:t>
            </w:r>
          </w:p>
        </w:tc>
        <w:tc>
          <w:tcPr>
            <w:tcW w:w="4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Расчетный срок</w:t>
            </w:r>
          </w:p>
        </w:tc>
        <w:tc>
          <w:tcPr>
            <w:tcW w:w="559"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5000" w:type="pct"/>
            <w:gridSpan w:val="10"/>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Усть-Большерецкий муниципальный район</w:t>
            </w:r>
          </w:p>
        </w:tc>
      </w:tr>
      <w:tr w:rsidR="00FC6BEE" w:rsidRPr="00FC6BEE" w:rsidTr="007A138E">
        <w:trPr>
          <w:trHeight w:val="20"/>
        </w:trPr>
        <w:tc>
          <w:tcPr>
            <w:tcW w:w="163" w:type="pct"/>
            <w:shd w:val="clear" w:color="auto" w:fill="auto"/>
          </w:tcPr>
          <w:p w:rsidR="00B40B25" w:rsidRPr="00FC6BEE" w:rsidRDefault="00B40B25" w:rsidP="00941CC4">
            <w:pPr>
              <w:numPr>
                <w:ilvl w:val="0"/>
                <w:numId w:val="7"/>
              </w:numPr>
              <w:spacing w:before="0" w:after="0"/>
              <w:jc w:val="center"/>
              <w:rPr>
                <w:iCs/>
                <w:sz w:val="20"/>
                <w:szCs w:val="20"/>
              </w:rPr>
            </w:pPr>
          </w:p>
        </w:tc>
        <w:tc>
          <w:tcPr>
            <w:tcW w:w="50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1.5.11</w:t>
            </w:r>
          </w:p>
        </w:tc>
        <w:tc>
          <w:tcPr>
            <w:tcW w:w="33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Дом-интернат для престарелых и инвалидов</w:t>
            </w:r>
          </w:p>
        </w:tc>
        <w:tc>
          <w:tcPr>
            <w:tcW w:w="53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Строительство дома интерната для престарелых и инвалидов</w:t>
            </w:r>
          </w:p>
        </w:tc>
        <w:tc>
          <w:tcPr>
            <w:tcW w:w="64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Усть-Большерецкий муниципальный район</w:t>
            </w:r>
          </w:p>
        </w:tc>
        <w:tc>
          <w:tcPr>
            <w:tcW w:w="530"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100 мест</w:t>
            </w:r>
          </w:p>
        </w:tc>
        <w:tc>
          <w:tcPr>
            <w:tcW w:w="4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Расчетный срок</w:t>
            </w:r>
          </w:p>
        </w:tc>
        <w:tc>
          <w:tcPr>
            <w:tcW w:w="559"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5000" w:type="pct"/>
            <w:gridSpan w:val="10"/>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Усть-Камчатский муниципальный район</w:t>
            </w:r>
          </w:p>
        </w:tc>
      </w:tr>
      <w:tr w:rsidR="00FC6BEE" w:rsidRPr="00FC6BEE" w:rsidTr="007A138E">
        <w:trPr>
          <w:trHeight w:val="20"/>
        </w:trPr>
        <w:tc>
          <w:tcPr>
            <w:tcW w:w="163" w:type="pct"/>
            <w:shd w:val="clear" w:color="auto" w:fill="auto"/>
          </w:tcPr>
          <w:p w:rsidR="00B40B25" w:rsidRPr="00FC6BEE" w:rsidRDefault="00B40B25" w:rsidP="00941CC4">
            <w:pPr>
              <w:numPr>
                <w:ilvl w:val="0"/>
                <w:numId w:val="7"/>
              </w:numPr>
              <w:spacing w:before="0" w:after="0"/>
              <w:jc w:val="center"/>
              <w:rPr>
                <w:iCs/>
                <w:sz w:val="20"/>
                <w:szCs w:val="20"/>
              </w:rPr>
            </w:pPr>
          </w:p>
        </w:tc>
        <w:tc>
          <w:tcPr>
            <w:tcW w:w="50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1.5.12</w:t>
            </w:r>
          </w:p>
        </w:tc>
        <w:tc>
          <w:tcPr>
            <w:tcW w:w="33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Дом-интернат для престарелых и инвалидов</w:t>
            </w:r>
          </w:p>
        </w:tc>
        <w:tc>
          <w:tcPr>
            <w:tcW w:w="53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Строительство дома интерната для престарелых и инвалидов </w:t>
            </w:r>
          </w:p>
        </w:tc>
        <w:tc>
          <w:tcPr>
            <w:tcW w:w="64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Усть-Камчатский муниципальный район</w:t>
            </w:r>
          </w:p>
        </w:tc>
        <w:tc>
          <w:tcPr>
            <w:tcW w:w="530"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100 мест</w:t>
            </w:r>
          </w:p>
        </w:tc>
        <w:tc>
          <w:tcPr>
            <w:tcW w:w="4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Расчетный срок</w:t>
            </w:r>
          </w:p>
        </w:tc>
        <w:tc>
          <w:tcPr>
            <w:tcW w:w="559"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163" w:type="pct"/>
            <w:shd w:val="clear" w:color="auto" w:fill="auto"/>
          </w:tcPr>
          <w:p w:rsidR="00B40B25" w:rsidRPr="00FC6BEE" w:rsidRDefault="00B40B25" w:rsidP="00941CC4">
            <w:pPr>
              <w:numPr>
                <w:ilvl w:val="0"/>
                <w:numId w:val="7"/>
              </w:numPr>
              <w:spacing w:before="0" w:after="0"/>
              <w:jc w:val="center"/>
              <w:rPr>
                <w:iCs/>
                <w:sz w:val="20"/>
                <w:szCs w:val="20"/>
              </w:rPr>
            </w:pPr>
          </w:p>
        </w:tc>
        <w:tc>
          <w:tcPr>
            <w:tcW w:w="50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1.5.13</w:t>
            </w:r>
          </w:p>
        </w:tc>
        <w:tc>
          <w:tcPr>
            <w:tcW w:w="33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602010501</w:t>
            </w:r>
          </w:p>
        </w:tc>
        <w:tc>
          <w:tcPr>
            <w:tcW w:w="60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Социальный приют для детей</w:t>
            </w:r>
          </w:p>
        </w:tc>
        <w:tc>
          <w:tcPr>
            <w:tcW w:w="53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Строительство детского дома-интерната</w:t>
            </w:r>
          </w:p>
        </w:tc>
        <w:tc>
          <w:tcPr>
            <w:tcW w:w="64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Усть-Камчатский муниципальный район</w:t>
            </w:r>
          </w:p>
        </w:tc>
        <w:tc>
          <w:tcPr>
            <w:tcW w:w="530"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100 мест</w:t>
            </w:r>
          </w:p>
        </w:tc>
        <w:tc>
          <w:tcPr>
            <w:tcW w:w="4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Расчетный срок</w:t>
            </w:r>
          </w:p>
        </w:tc>
        <w:tc>
          <w:tcPr>
            <w:tcW w:w="559"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A138E">
        <w:trPr>
          <w:trHeight w:val="20"/>
        </w:trPr>
        <w:tc>
          <w:tcPr>
            <w:tcW w:w="5000" w:type="pct"/>
            <w:gridSpan w:val="10"/>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Территория Камчатского края</w:t>
            </w:r>
          </w:p>
        </w:tc>
      </w:tr>
      <w:tr w:rsidR="00FC6BEE" w:rsidRPr="00FC6BEE" w:rsidTr="007A138E">
        <w:trPr>
          <w:trHeight w:val="20"/>
        </w:trPr>
        <w:tc>
          <w:tcPr>
            <w:tcW w:w="163" w:type="pct"/>
            <w:shd w:val="clear" w:color="auto" w:fill="auto"/>
          </w:tcPr>
          <w:p w:rsidR="00B40B25" w:rsidRPr="00FC6BEE" w:rsidRDefault="00B40B25" w:rsidP="00941CC4">
            <w:pPr>
              <w:numPr>
                <w:ilvl w:val="0"/>
                <w:numId w:val="7"/>
              </w:numPr>
              <w:spacing w:before="0" w:after="0"/>
              <w:jc w:val="center"/>
              <w:rPr>
                <w:iCs/>
                <w:sz w:val="20"/>
                <w:szCs w:val="20"/>
              </w:rPr>
            </w:pPr>
          </w:p>
        </w:tc>
        <w:tc>
          <w:tcPr>
            <w:tcW w:w="50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1.5.14</w:t>
            </w:r>
          </w:p>
        </w:tc>
        <w:tc>
          <w:tcPr>
            <w:tcW w:w="33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608"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Реабилитационный (Социально-реабилитационный) центр для детей и подростков с ограниченными (умственными и физическими) возможностями</w:t>
            </w:r>
          </w:p>
        </w:tc>
        <w:tc>
          <w:tcPr>
            <w:tcW w:w="533"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Стационарные организации социального обслуживания</w:t>
            </w:r>
          </w:p>
        </w:tc>
        <w:tc>
          <w:tcPr>
            <w:tcW w:w="7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Строительство жилых-комплексов с блоком медицинской реабилитации для семей, имеющих детей-инвалидов (колясочников)</w:t>
            </w:r>
          </w:p>
        </w:tc>
        <w:tc>
          <w:tcPr>
            <w:tcW w:w="64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Территория Камчатского края</w:t>
            </w:r>
          </w:p>
        </w:tc>
        <w:tc>
          <w:tcPr>
            <w:tcW w:w="530"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50 жилых блоков /11882 кв.м</w:t>
            </w:r>
          </w:p>
        </w:tc>
        <w:tc>
          <w:tcPr>
            <w:tcW w:w="412"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Первая очередь</w:t>
            </w:r>
          </w:p>
        </w:tc>
        <w:tc>
          <w:tcPr>
            <w:tcW w:w="559" w:type="pct"/>
            <w:shd w:val="clear" w:color="auto" w:fill="auto"/>
          </w:tcPr>
          <w:p w:rsidR="00B40B25" w:rsidRPr="00FC6BEE" w:rsidRDefault="00B40B25" w:rsidP="00941CC4">
            <w:pPr>
              <w:spacing w:before="0" w:after="0"/>
              <w:ind w:firstLine="0"/>
              <w:jc w:val="center"/>
              <w:rPr>
                <w:iCs/>
                <w:sz w:val="20"/>
                <w:szCs w:val="20"/>
              </w:rPr>
            </w:pPr>
            <w:r w:rsidRPr="00FC6BEE">
              <w:rPr>
                <w:iCs/>
                <w:sz w:val="20"/>
                <w:szCs w:val="20"/>
              </w:rPr>
              <w:t>не устанавливаются</w:t>
            </w:r>
          </w:p>
        </w:tc>
      </w:tr>
    </w:tbl>
    <w:p w:rsidR="00903669" w:rsidRPr="00FC6BEE" w:rsidRDefault="00903669" w:rsidP="00941CC4">
      <w:pPr>
        <w:pStyle w:val="2"/>
        <w:ind w:left="0"/>
      </w:pPr>
      <w:bookmarkStart w:id="11" w:name="_Toc523321474"/>
      <w:bookmarkStart w:id="12" w:name="_Toc4702450"/>
      <w:r w:rsidRPr="00FC6BEE">
        <w:t>Объекты отдыха и туризма</w:t>
      </w:r>
      <w:bookmarkEnd w:id="11"/>
      <w:bookmarkEnd w:id="12"/>
    </w:p>
    <w:p w:rsidR="00903669" w:rsidRPr="00FC6BEE" w:rsidRDefault="00903669" w:rsidP="00941CC4">
      <w:pPr>
        <w:rPr>
          <w:iCs/>
        </w:rPr>
      </w:pPr>
      <w:r w:rsidRPr="00FC6BEE">
        <w:rPr>
          <w:iCs/>
        </w:rPr>
        <w:t>Перечень проектируемых объектов туризма и отдыха приведен в таблице 1.</w:t>
      </w:r>
      <w:r w:rsidR="00EE199D" w:rsidRPr="00FC6BEE">
        <w:rPr>
          <w:iCs/>
        </w:rPr>
        <w:t>6</w:t>
      </w:r>
      <w:r w:rsidRPr="00FC6BEE">
        <w:rPr>
          <w:iCs/>
        </w:rPr>
        <w:t>.</w:t>
      </w:r>
    </w:p>
    <w:p w:rsidR="007A138E" w:rsidRPr="00FC6BEE" w:rsidRDefault="007A138E" w:rsidP="00941CC4">
      <w:pPr>
        <w:rPr>
          <w:iCs/>
        </w:rPr>
      </w:pPr>
    </w:p>
    <w:p w:rsidR="00903669" w:rsidRPr="00FC6BEE" w:rsidRDefault="00903669" w:rsidP="00941CC4">
      <w:pPr>
        <w:rPr>
          <w:iCs/>
        </w:rPr>
      </w:pPr>
      <w:r w:rsidRPr="00FC6BEE">
        <w:rPr>
          <w:iCs/>
        </w:rPr>
        <w:t>Таблица 1.</w:t>
      </w:r>
      <w:r w:rsidR="007A138E" w:rsidRPr="00FC6BEE">
        <w:rPr>
          <w:iCs/>
        </w:rPr>
        <w:t>6</w:t>
      </w:r>
      <w:r w:rsidRPr="00FC6BEE">
        <w:rPr>
          <w:iCs/>
        </w:rPr>
        <w:t>. Объекты туризма и отдыха регионального значения, планируемые для размещения на территории Камчатского края</w:t>
      </w:r>
    </w:p>
    <w:tbl>
      <w:tblPr>
        <w:tblpPr w:leftFromText="181" w:rightFromText="18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9"/>
        <w:gridCol w:w="1495"/>
        <w:gridCol w:w="1066"/>
        <w:gridCol w:w="1630"/>
        <w:gridCol w:w="1959"/>
        <w:gridCol w:w="1668"/>
        <w:gridCol w:w="1789"/>
        <w:gridCol w:w="1815"/>
        <w:gridCol w:w="1175"/>
        <w:gridCol w:w="1618"/>
      </w:tblGrid>
      <w:tr w:rsidR="00FC6BEE" w:rsidRPr="00FC6BEE" w:rsidTr="007A138E">
        <w:trPr>
          <w:trHeight w:val="20"/>
          <w:tblHeader/>
        </w:trPr>
        <w:tc>
          <w:tcPr>
            <w:tcW w:w="160" w:type="pct"/>
            <w:shd w:val="clear" w:color="auto" w:fill="auto"/>
            <w:hideMark/>
          </w:tcPr>
          <w:p w:rsidR="007A138E" w:rsidRPr="00FC6BEE" w:rsidRDefault="007A138E" w:rsidP="00941CC4">
            <w:pPr>
              <w:spacing w:before="0" w:after="0"/>
              <w:ind w:firstLine="0"/>
              <w:jc w:val="center"/>
              <w:rPr>
                <w:iCs/>
                <w:sz w:val="20"/>
              </w:rPr>
            </w:pPr>
            <w:r w:rsidRPr="00FC6BEE">
              <w:rPr>
                <w:iCs/>
                <w:sz w:val="20"/>
              </w:rPr>
              <w:t>№ п/п</w:t>
            </w:r>
          </w:p>
        </w:tc>
        <w:tc>
          <w:tcPr>
            <w:tcW w:w="509" w:type="pct"/>
            <w:shd w:val="clear" w:color="auto" w:fill="auto"/>
            <w:hideMark/>
          </w:tcPr>
          <w:p w:rsidR="007A138E" w:rsidRPr="00FC6BEE" w:rsidRDefault="007A138E" w:rsidP="00941CC4">
            <w:pPr>
              <w:spacing w:before="0" w:after="0"/>
              <w:ind w:firstLine="0"/>
              <w:jc w:val="center"/>
              <w:rPr>
                <w:iCs/>
                <w:sz w:val="20"/>
              </w:rPr>
            </w:pPr>
            <w:r w:rsidRPr="00FC6BEE">
              <w:rPr>
                <w:iCs/>
                <w:sz w:val="20"/>
              </w:rPr>
              <w:t>№ на карте планируемого размещения объектов регионального значения</w:t>
            </w:r>
            <w:r w:rsidRPr="00FC6BEE">
              <w:rPr>
                <w:iCs/>
                <w:sz w:val="20"/>
                <w:vertAlign w:val="superscript"/>
              </w:rPr>
              <w:footnoteReference w:id="11"/>
            </w:r>
          </w:p>
        </w:tc>
        <w:tc>
          <w:tcPr>
            <w:tcW w:w="363" w:type="pct"/>
            <w:shd w:val="clear" w:color="auto" w:fill="auto"/>
            <w:hideMark/>
          </w:tcPr>
          <w:p w:rsidR="007A138E" w:rsidRPr="00FC6BEE" w:rsidRDefault="007A138E" w:rsidP="00941CC4">
            <w:pPr>
              <w:spacing w:before="0" w:after="0"/>
              <w:ind w:firstLine="0"/>
              <w:jc w:val="center"/>
              <w:rPr>
                <w:iCs/>
                <w:sz w:val="20"/>
              </w:rPr>
            </w:pPr>
            <w:r w:rsidRPr="00FC6BEE">
              <w:rPr>
                <w:iCs/>
                <w:sz w:val="20"/>
              </w:rPr>
              <w:t>Код объекта</w:t>
            </w:r>
            <w:r w:rsidRPr="00FC6BEE">
              <w:rPr>
                <w:iCs/>
                <w:sz w:val="20"/>
                <w:vertAlign w:val="superscript"/>
              </w:rPr>
              <w:footnoteReference w:id="12"/>
            </w:r>
          </w:p>
        </w:tc>
        <w:tc>
          <w:tcPr>
            <w:tcW w:w="555" w:type="pct"/>
            <w:shd w:val="clear" w:color="auto" w:fill="auto"/>
            <w:hideMark/>
          </w:tcPr>
          <w:p w:rsidR="007A138E" w:rsidRPr="00FC6BEE" w:rsidRDefault="007A138E" w:rsidP="00941CC4">
            <w:pPr>
              <w:spacing w:before="0" w:after="0"/>
              <w:ind w:firstLine="0"/>
              <w:jc w:val="center"/>
              <w:rPr>
                <w:iCs/>
                <w:sz w:val="20"/>
              </w:rPr>
            </w:pPr>
            <w:r w:rsidRPr="00FC6BEE">
              <w:rPr>
                <w:iCs/>
                <w:sz w:val="20"/>
              </w:rPr>
              <w:t>Наименование объекта</w:t>
            </w:r>
          </w:p>
        </w:tc>
        <w:tc>
          <w:tcPr>
            <w:tcW w:w="667" w:type="pct"/>
            <w:shd w:val="clear" w:color="auto" w:fill="auto"/>
            <w:hideMark/>
          </w:tcPr>
          <w:p w:rsidR="007A138E" w:rsidRPr="00FC6BEE" w:rsidRDefault="007A138E" w:rsidP="00941CC4">
            <w:pPr>
              <w:spacing w:before="0" w:after="0"/>
              <w:ind w:firstLine="0"/>
              <w:jc w:val="center"/>
              <w:rPr>
                <w:iCs/>
                <w:sz w:val="20"/>
              </w:rPr>
            </w:pPr>
            <w:r w:rsidRPr="00FC6BEE">
              <w:rPr>
                <w:iCs/>
                <w:sz w:val="20"/>
              </w:rPr>
              <w:t>Назначение объекта</w:t>
            </w:r>
          </w:p>
        </w:tc>
        <w:tc>
          <w:tcPr>
            <w:tcW w:w="568" w:type="pct"/>
            <w:shd w:val="clear" w:color="auto" w:fill="auto"/>
            <w:hideMark/>
          </w:tcPr>
          <w:p w:rsidR="007A138E" w:rsidRPr="00FC6BEE" w:rsidRDefault="007A138E" w:rsidP="00941CC4">
            <w:pPr>
              <w:spacing w:before="0" w:after="0"/>
              <w:ind w:firstLine="0"/>
              <w:jc w:val="center"/>
              <w:rPr>
                <w:iCs/>
                <w:sz w:val="20"/>
              </w:rPr>
            </w:pPr>
            <w:r w:rsidRPr="00FC6BEE">
              <w:rPr>
                <w:iCs/>
                <w:sz w:val="20"/>
              </w:rPr>
              <w:t>Наименование мероприятия</w:t>
            </w:r>
          </w:p>
        </w:tc>
        <w:tc>
          <w:tcPr>
            <w:tcW w:w="609" w:type="pct"/>
            <w:shd w:val="clear" w:color="auto" w:fill="auto"/>
            <w:hideMark/>
          </w:tcPr>
          <w:p w:rsidR="007A138E" w:rsidRPr="00FC6BEE" w:rsidRDefault="007A138E" w:rsidP="00941CC4">
            <w:pPr>
              <w:spacing w:before="0" w:after="0"/>
              <w:ind w:firstLine="0"/>
              <w:jc w:val="center"/>
              <w:rPr>
                <w:iCs/>
                <w:sz w:val="20"/>
              </w:rPr>
            </w:pPr>
            <w:r w:rsidRPr="00FC6BEE">
              <w:rPr>
                <w:iCs/>
                <w:sz w:val="20"/>
              </w:rPr>
              <w:t>Местоположение размещаемого объекта</w:t>
            </w:r>
          </w:p>
        </w:tc>
        <w:tc>
          <w:tcPr>
            <w:tcW w:w="618" w:type="pct"/>
            <w:shd w:val="clear" w:color="auto" w:fill="auto"/>
            <w:hideMark/>
          </w:tcPr>
          <w:p w:rsidR="007A138E" w:rsidRPr="00FC6BEE" w:rsidRDefault="007A138E" w:rsidP="00941CC4">
            <w:pPr>
              <w:spacing w:before="0" w:after="0"/>
              <w:ind w:firstLine="0"/>
              <w:jc w:val="center"/>
              <w:rPr>
                <w:iCs/>
                <w:sz w:val="20"/>
              </w:rPr>
            </w:pPr>
            <w:r w:rsidRPr="00FC6BEE">
              <w:rPr>
                <w:iCs/>
                <w:sz w:val="20"/>
              </w:rPr>
              <w:t>Характеристика объекта</w:t>
            </w:r>
          </w:p>
        </w:tc>
        <w:tc>
          <w:tcPr>
            <w:tcW w:w="400" w:type="pct"/>
            <w:shd w:val="clear" w:color="auto" w:fill="auto"/>
            <w:hideMark/>
          </w:tcPr>
          <w:p w:rsidR="007A138E" w:rsidRPr="00FC6BEE" w:rsidRDefault="007A138E" w:rsidP="00941CC4">
            <w:pPr>
              <w:spacing w:before="0" w:after="0"/>
              <w:ind w:firstLine="0"/>
              <w:jc w:val="center"/>
              <w:rPr>
                <w:iCs/>
                <w:sz w:val="20"/>
              </w:rPr>
            </w:pPr>
            <w:r w:rsidRPr="00FC6BEE">
              <w:rPr>
                <w:iCs/>
                <w:sz w:val="20"/>
              </w:rPr>
              <w:t>Сроки реализации</w:t>
            </w:r>
          </w:p>
        </w:tc>
        <w:tc>
          <w:tcPr>
            <w:tcW w:w="551" w:type="pct"/>
            <w:shd w:val="clear" w:color="auto" w:fill="auto"/>
            <w:hideMark/>
          </w:tcPr>
          <w:p w:rsidR="007A138E" w:rsidRPr="00FC6BEE" w:rsidRDefault="007A138E" w:rsidP="00941CC4">
            <w:pPr>
              <w:spacing w:before="0" w:after="0"/>
              <w:ind w:firstLine="0"/>
              <w:jc w:val="center"/>
              <w:rPr>
                <w:iCs/>
                <w:sz w:val="20"/>
              </w:rPr>
            </w:pPr>
            <w:r w:rsidRPr="00FC6BEE">
              <w:rPr>
                <w:iCs/>
                <w:sz w:val="20"/>
              </w:rPr>
              <w:t>Характеристика зон с особыми условиями использования территории</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9"/>
        <w:gridCol w:w="1495"/>
        <w:gridCol w:w="1066"/>
        <w:gridCol w:w="1630"/>
        <w:gridCol w:w="1959"/>
        <w:gridCol w:w="1668"/>
        <w:gridCol w:w="1789"/>
        <w:gridCol w:w="1815"/>
        <w:gridCol w:w="1175"/>
        <w:gridCol w:w="1618"/>
      </w:tblGrid>
      <w:tr w:rsidR="00FC6BEE" w:rsidRPr="00FC6BEE" w:rsidTr="00773811">
        <w:trPr>
          <w:trHeight w:val="20"/>
          <w:tblHeader/>
        </w:trPr>
        <w:tc>
          <w:tcPr>
            <w:tcW w:w="160" w:type="pct"/>
            <w:shd w:val="clear" w:color="auto" w:fill="auto"/>
            <w:hideMark/>
          </w:tcPr>
          <w:p w:rsidR="007A138E" w:rsidRPr="00FC6BEE" w:rsidRDefault="007A138E" w:rsidP="00941CC4">
            <w:pPr>
              <w:spacing w:before="0" w:after="0"/>
              <w:ind w:firstLine="0"/>
              <w:jc w:val="center"/>
              <w:rPr>
                <w:iCs/>
                <w:sz w:val="20"/>
                <w:szCs w:val="20"/>
              </w:rPr>
            </w:pPr>
            <w:r w:rsidRPr="00FC6BEE">
              <w:rPr>
                <w:iCs/>
                <w:sz w:val="20"/>
                <w:szCs w:val="20"/>
              </w:rPr>
              <w:t>1</w:t>
            </w:r>
          </w:p>
        </w:tc>
        <w:tc>
          <w:tcPr>
            <w:tcW w:w="509" w:type="pct"/>
            <w:shd w:val="clear" w:color="auto" w:fill="auto"/>
            <w:hideMark/>
          </w:tcPr>
          <w:p w:rsidR="007A138E" w:rsidRPr="00FC6BEE" w:rsidRDefault="007A138E" w:rsidP="00941CC4">
            <w:pPr>
              <w:spacing w:before="0" w:after="0"/>
              <w:ind w:firstLine="0"/>
              <w:jc w:val="center"/>
              <w:rPr>
                <w:iCs/>
                <w:sz w:val="20"/>
                <w:szCs w:val="20"/>
              </w:rPr>
            </w:pPr>
            <w:r w:rsidRPr="00FC6BEE">
              <w:rPr>
                <w:iCs/>
                <w:sz w:val="20"/>
                <w:szCs w:val="20"/>
              </w:rPr>
              <w:t>2</w:t>
            </w:r>
          </w:p>
        </w:tc>
        <w:tc>
          <w:tcPr>
            <w:tcW w:w="363" w:type="pct"/>
            <w:shd w:val="clear" w:color="auto" w:fill="auto"/>
            <w:hideMark/>
          </w:tcPr>
          <w:p w:rsidR="007A138E" w:rsidRPr="00FC6BEE" w:rsidRDefault="007A138E" w:rsidP="00941CC4">
            <w:pPr>
              <w:spacing w:before="0" w:after="0"/>
              <w:ind w:firstLine="0"/>
              <w:jc w:val="center"/>
              <w:rPr>
                <w:iCs/>
                <w:sz w:val="20"/>
                <w:szCs w:val="20"/>
              </w:rPr>
            </w:pPr>
            <w:r w:rsidRPr="00FC6BEE">
              <w:rPr>
                <w:iCs/>
                <w:sz w:val="20"/>
                <w:szCs w:val="20"/>
              </w:rPr>
              <w:t>3</w:t>
            </w:r>
          </w:p>
        </w:tc>
        <w:tc>
          <w:tcPr>
            <w:tcW w:w="555" w:type="pct"/>
            <w:shd w:val="clear" w:color="auto" w:fill="auto"/>
            <w:hideMark/>
          </w:tcPr>
          <w:p w:rsidR="007A138E" w:rsidRPr="00FC6BEE" w:rsidRDefault="007A138E" w:rsidP="00941CC4">
            <w:pPr>
              <w:spacing w:before="0" w:after="0"/>
              <w:ind w:firstLine="0"/>
              <w:jc w:val="center"/>
              <w:rPr>
                <w:iCs/>
                <w:sz w:val="20"/>
                <w:szCs w:val="20"/>
              </w:rPr>
            </w:pPr>
            <w:r w:rsidRPr="00FC6BEE">
              <w:rPr>
                <w:iCs/>
                <w:sz w:val="20"/>
                <w:szCs w:val="20"/>
              </w:rPr>
              <w:t>4</w:t>
            </w:r>
          </w:p>
        </w:tc>
        <w:tc>
          <w:tcPr>
            <w:tcW w:w="667" w:type="pct"/>
            <w:shd w:val="clear" w:color="auto" w:fill="auto"/>
            <w:hideMark/>
          </w:tcPr>
          <w:p w:rsidR="007A138E" w:rsidRPr="00FC6BEE" w:rsidRDefault="007A138E" w:rsidP="00941CC4">
            <w:pPr>
              <w:spacing w:before="0" w:after="0"/>
              <w:ind w:firstLine="0"/>
              <w:jc w:val="center"/>
              <w:rPr>
                <w:iCs/>
                <w:sz w:val="20"/>
                <w:szCs w:val="20"/>
              </w:rPr>
            </w:pPr>
            <w:r w:rsidRPr="00FC6BEE">
              <w:rPr>
                <w:iCs/>
                <w:sz w:val="20"/>
                <w:szCs w:val="20"/>
              </w:rPr>
              <w:t>5</w:t>
            </w:r>
          </w:p>
        </w:tc>
        <w:tc>
          <w:tcPr>
            <w:tcW w:w="568" w:type="pct"/>
            <w:shd w:val="clear" w:color="auto" w:fill="auto"/>
            <w:hideMark/>
          </w:tcPr>
          <w:p w:rsidR="007A138E" w:rsidRPr="00FC6BEE" w:rsidRDefault="007A138E" w:rsidP="00941CC4">
            <w:pPr>
              <w:spacing w:before="0" w:after="0"/>
              <w:ind w:firstLine="0"/>
              <w:jc w:val="center"/>
              <w:rPr>
                <w:iCs/>
                <w:sz w:val="20"/>
                <w:szCs w:val="20"/>
              </w:rPr>
            </w:pPr>
            <w:r w:rsidRPr="00FC6BEE">
              <w:rPr>
                <w:iCs/>
                <w:sz w:val="20"/>
                <w:szCs w:val="20"/>
              </w:rPr>
              <w:t>6</w:t>
            </w:r>
          </w:p>
        </w:tc>
        <w:tc>
          <w:tcPr>
            <w:tcW w:w="609" w:type="pct"/>
            <w:shd w:val="clear" w:color="auto" w:fill="auto"/>
            <w:hideMark/>
          </w:tcPr>
          <w:p w:rsidR="007A138E" w:rsidRPr="00FC6BEE" w:rsidRDefault="007A138E" w:rsidP="00941CC4">
            <w:pPr>
              <w:spacing w:before="0" w:after="0"/>
              <w:ind w:firstLine="0"/>
              <w:jc w:val="center"/>
              <w:rPr>
                <w:iCs/>
                <w:sz w:val="20"/>
                <w:szCs w:val="20"/>
              </w:rPr>
            </w:pPr>
            <w:r w:rsidRPr="00FC6BEE">
              <w:rPr>
                <w:iCs/>
                <w:sz w:val="20"/>
                <w:szCs w:val="20"/>
              </w:rPr>
              <w:t>7</w:t>
            </w:r>
          </w:p>
        </w:tc>
        <w:tc>
          <w:tcPr>
            <w:tcW w:w="618" w:type="pct"/>
            <w:shd w:val="clear" w:color="auto" w:fill="auto"/>
            <w:hideMark/>
          </w:tcPr>
          <w:p w:rsidR="007A138E" w:rsidRPr="00FC6BEE" w:rsidRDefault="007A138E" w:rsidP="00941CC4">
            <w:pPr>
              <w:spacing w:before="0" w:after="0"/>
              <w:ind w:firstLine="0"/>
              <w:jc w:val="center"/>
              <w:rPr>
                <w:iCs/>
                <w:sz w:val="20"/>
                <w:szCs w:val="20"/>
              </w:rPr>
            </w:pPr>
            <w:r w:rsidRPr="00FC6BEE">
              <w:rPr>
                <w:iCs/>
                <w:sz w:val="20"/>
                <w:szCs w:val="20"/>
              </w:rPr>
              <w:t>8</w:t>
            </w:r>
          </w:p>
        </w:tc>
        <w:tc>
          <w:tcPr>
            <w:tcW w:w="400" w:type="pct"/>
            <w:shd w:val="clear" w:color="auto" w:fill="auto"/>
            <w:hideMark/>
          </w:tcPr>
          <w:p w:rsidR="007A138E" w:rsidRPr="00FC6BEE" w:rsidRDefault="007A138E" w:rsidP="00941CC4">
            <w:pPr>
              <w:spacing w:before="0" w:after="0"/>
              <w:ind w:firstLine="0"/>
              <w:jc w:val="center"/>
              <w:rPr>
                <w:iCs/>
                <w:sz w:val="20"/>
                <w:szCs w:val="20"/>
              </w:rPr>
            </w:pPr>
            <w:r w:rsidRPr="00FC6BEE">
              <w:rPr>
                <w:iCs/>
                <w:sz w:val="20"/>
                <w:szCs w:val="20"/>
              </w:rPr>
              <w:t>9</w:t>
            </w:r>
          </w:p>
        </w:tc>
        <w:tc>
          <w:tcPr>
            <w:tcW w:w="551" w:type="pct"/>
            <w:shd w:val="clear" w:color="auto" w:fill="auto"/>
            <w:hideMark/>
          </w:tcPr>
          <w:p w:rsidR="007A138E" w:rsidRPr="00FC6BEE" w:rsidRDefault="007A138E" w:rsidP="00941CC4">
            <w:pPr>
              <w:spacing w:before="0" w:after="0"/>
              <w:ind w:firstLine="0"/>
              <w:jc w:val="center"/>
              <w:rPr>
                <w:iCs/>
                <w:sz w:val="20"/>
                <w:szCs w:val="20"/>
              </w:rPr>
            </w:pPr>
            <w:r w:rsidRPr="00FC6BEE">
              <w:rPr>
                <w:iCs/>
                <w:sz w:val="20"/>
                <w:szCs w:val="20"/>
              </w:rPr>
              <w:t>10</w:t>
            </w:r>
          </w:p>
        </w:tc>
      </w:tr>
      <w:tr w:rsidR="00FC6BEE" w:rsidRPr="00FC6BEE" w:rsidTr="00773811">
        <w:trPr>
          <w:trHeight w:val="20"/>
        </w:trPr>
        <w:tc>
          <w:tcPr>
            <w:tcW w:w="160" w:type="pct"/>
            <w:shd w:val="clear" w:color="auto" w:fill="auto"/>
          </w:tcPr>
          <w:p w:rsidR="007A138E" w:rsidRPr="00FC6BEE" w:rsidRDefault="007A138E" w:rsidP="00941CC4">
            <w:pPr>
              <w:numPr>
                <w:ilvl w:val="0"/>
                <w:numId w:val="8"/>
              </w:numPr>
              <w:spacing w:before="0" w:after="0"/>
              <w:jc w:val="center"/>
              <w:rPr>
                <w:iCs/>
                <w:sz w:val="20"/>
                <w:szCs w:val="20"/>
              </w:rPr>
            </w:pPr>
          </w:p>
        </w:tc>
        <w:tc>
          <w:tcPr>
            <w:tcW w:w="5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1.6.1</w:t>
            </w:r>
          </w:p>
        </w:tc>
        <w:tc>
          <w:tcPr>
            <w:tcW w:w="363"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602010601</w:t>
            </w:r>
          </w:p>
        </w:tc>
        <w:tc>
          <w:tcPr>
            <w:tcW w:w="555"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Туристская гостиница</w:t>
            </w:r>
          </w:p>
        </w:tc>
        <w:tc>
          <w:tcPr>
            <w:tcW w:w="667" w:type="pct"/>
            <w:shd w:val="clear" w:color="auto" w:fill="auto"/>
            <w:vAlign w:val="center"/>
          </w:tcPr>
          <w:p w:rsidR="007A138E" w:rsidRPr="00FC6BEE" w:rsidRDefault="007A138E" w:rsidP="00941CC4">
            <w:pPr>
              <w:spacing w:before="0" w:after="0"/>
              <w:ind w:firstLine="0"/>
              <w:jc w:val="center"/>
              <w:rPr>
                <w:iCs/>
                <w:sz w:val="20"/>
                <w:szCs w:val="20"/>
              </w:rPr>
            </w:pPr>
            <w:r w:rsidRPr="00FC6BEE">
              <w:rPr>
                <w:iCs/>
                <w:sz w:val="20"/>
                <w:szCs w:val="20"/>
              </w:rPr>
              <w:t>Гостиницы и аналогичные коллективные средства размещения</w:t>
            </w:r>
          </w:p>
        </w:tc>
        <w:tc>
          <w:tcPr>
            <w:tcW w:w="56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 xml:space="preserve">Строительство гостиничного комплекса по улице Ленинградская, </w:t>
            </w:r>
          </w:p>
        </w:tc>
        <w:tc>
          <w:tcPr>
            <w:tcW w:w="6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г. Петропавловск-Камчатский</w:t>
            </w:r>
          </w:p>
        </w:tc>
        <w:tc>
          <w:tcPr>
            <w:tcW w:w="61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Площадь застройки - 1300 кв.м, этажность- 9 этажей, количество номеров - 140.</w:t>
            </w:r>
          </w:p>
        </w:tc>
        <w:tc>
          <w:tcPr>
            <w:tcW w:w="400"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7A138E" w:rsidRPr="00FC6BEE" w:rsidRDefault="007A138E" w:rsidP="00941CC4">
            <w:pPr>
              <w:numPr>
                <w:ilvl w:val="0"/>
                <w:numId w:val="8"/>
              </w:numPr>
              <w:spacing w:before="0" w:after="0"/>
              <w:jc w:val="center"/>
              <w:rPr>
                <w:iCs/>
                <w:sz w:val="20"/>
                <w:szCs w:val="20"/>
              </w:rPr>
            </w:pPr>
          </w:p>
        </w:tc>
        <w:tc>
          <w:tcPr>
            <w:tcW w:w="5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1.6.2</w:t>
            </w:r>
          </w:p>
        </w:tc>
        <w:tc>
          <w:tcPr>
            <w:tcW w:w="363"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Туристская база</w:t>
            </w:r>
          </w:p>
        </w:tc>
        <w:tc>
          <w:tcPr>
            <w:tcW w:w="667" w:type="pct"/>
            <w:shd w:val="clear" w:color="auto" w:fill="auto"/>
            <w:vAlign w:val="center"/>
          </w:tcPr>
          <w:p w:rsidR="007A138E" w:rsidRPr="00FC6BEE" w:rsidRDefault="007A138E" w:rsidP="00941CC4">
            <w:pPr>
              <w:spacing w:before="0" w:after="0"/>
              <w:ind w:firstLine="0"/>
              <w:jc w:val="center"/>
              <w:rPr>
                <w:iCs/>
                <w:sz w:val="20"/>
                <w:szCs w:val="20"/>
              </w:rPr>
            </w:pPr>
            <w:r w:rsidRPr="00FC6BEE">
              <w:rPr>
                <w:iCs/>
                <w:sz w:val="20"/>
                <w:szCs w:val="20"/>
              </w:rPr>
              <w:t>Специализированные коллективные средства размещения</w:t>
            </w:r>
          </w:p>
        </w:tc>
        <w:tc>
          <w:tcPr>
            <w:tcW w:w="56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 xml:space="preserve">Строительство туристического </w:t>
            </w:r>
            <w:r w:rsidR="00E22AF3" w:rsidRPr="00FC6BEE">
              <w:rPr>
                <w:iCs/>
                <w:sz w:val="20"/>
                <w:szCs w:val="20"/>
              </w:rPr>
              <w:t>комплекса</w:t>
            </w:r>
            <w:r w:rsidRPr="00FC6BEE">
              <w:rPr>
                <w:iCs/>
                <w:sz w:val="20"/>
                <w:szCs w:val="20"/>
              </w:rPr>
              <w:t xml:space="preserve"> «Петровская сопка»</w:t>
            </w:r>
          </w:p>
        </w:tc>
        <w:tc>
          <w:tcPr>
            <w:tcW w:w="6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г. Петропавловск-Камчатский, горное плато сопки Петровской</w:t>
            </w:r>
          </w:p>
        </w:tc>
        <w:tc>
          <w:tcPr>
            <w:tcW w:w="61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320 000 туристов в год</w:t>
            </w:r>
          </w:p>
        </w:tc>
        <w:tc>
          <w:tcPr>
            <w:tcW w:w="400"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7A138E" w:rsidRPr="00FC6BEE" w:rsidRDefault="007A138E" w:rsidP="00941CC4">
            <w:pPr>
              <w:numPr>
                <w:ilvl w:val="0"/>
                <w:numId w:val="8"/>
              </w:numPr>
              <w:spacing w:before="0" w:after="0"/>
              <w:jc w:val="center"/>
              <w:rPr>
                <w:iCs/>
                <w:sz w:val="20"/>
                <w:szCs w:val="20"/>
              </w:rPr>
            </w:pPr>
          </w:p>
        </w:tc>
        <w:tc>
          <w:tcPr>
            <w:tcW w:w="5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1.6.3</w:t>
            </w:r>
          </w:p>
        </w:tc>
        <w:tc>
          <w:tcPr>
            <w:tcW w:w="363"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602010603</w:t>
            </w:r>
          </w:p>
        </w:tc>
        <w:tc>
          <w:tcPr>
            <w:tcW w:w="555"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Оздоровительный лагерь с дневным пребыванием</w:t>
            </w:r>
          </w:p>
        </w:tc>
        <w:tc>
          <w:tcPr>
            <w:tcW w:w="667"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Детский оздоровительный лагерь</w:t>
            </w:r>
          </w:p>
        </w:tc>
        <w:tc>
          <w:tcPr>
            <w:tcW w:w="56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 xml:space="preserve">Реконструкция здания и объектов инфраструктуры ООО ДЦ </w:t>
            </w:r>
            <w:r w:rsidR="00E22AF3" w:rsidRPr="00FC6BEE">
              <w:rPr>
                <w:iCs/>
                <w:sz w:val="20"/>
                <w:szCs w:val="20"/>
              </w:rPr>
              <w:t>«</w:t>
            </w:r>
            <w:r w:rsidRPr="00FC6BEE">
              <w:rPr>
                <w:iCs/>
                <w:sz w:val="20"/>
                <w:szCs w:val="20"/>
              </w:rPr>
              <w:t>Жемчужина Камчатки</w:t>
            </w:r>
            <w:r w:rsidR="00E22AF3" w:rsidRPr="00FC6BEE">
              <w:rPr>
                <w:iCs/>
                <w:sz w:val="20"/>
                <w:szCs w:val="20"/>
              </w:rPr>
              <w:t>»</w:t>
            </w:r>
          </w:p>
        </w:tc>
        <w:tc>
          <w:tcPr>
            <w:tcW w:w="6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п. Паратунка Елизовский муниципальный район</w:t>
            </w:r>
          </w:p>
        </w:tc>
        <w:tc>
          <w:tcPr>
            <w:tcW w:w="61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26 207 койко/дни</w:t>
            </w:r>
          </w:p>
        </w:tc>
        <w:tc>
          <w:tcPr>
            <w:tcW w:w="400"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7A138E" w:rsidRPr="00FC6BEE" w:rsidRDefault="007A138E" w:rsidP="00941CC4">
            <w:pPr>
              <w:numPr>
                <w:ilvl w:val="0"/>
                <w:numId w:val="8"/>
              </w:numPr>
              <w:spacing w:before="0" w:after="0"/>
              <w:jc w:val="center"/>
              <w:rPr>
                <w:iCs/>
                <w:sz w:val="20"/>
                <w:szCs w:val="20"/>
              </w:rPr>
            </w:pPr>
          </w:p>
        </w:tc>
        <w:tc>
          <w:tcPr>
            <w:tcW w:w="5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1.6.4</w:t>
            </w:r>
          </w:p>
        </w:tc>
        <w:tc>
          <w:tcPr>
            <w:tcW w:w="363"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Специализированные коллективные средства размещения</w:t>
            </w:r>
          </w:p>
        </w:tc>
        <w:tc>
          <w:tcPr>
            <w:tcW w:w="56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Организация туристско-рекреационного кластера «Петропавловская гавань»</w:t>
            </w:r>
          </w:p>
        </w:tc>
        <w:tc>
          <w:tcPr>
            <w:tcW w:w="6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г. Петропавловск-Камчатский</w:t>
            </w:r>
          </w:p>
        </w:tc>
        <w:tc>
          <w:tcPr>
            <w:tcW w:w="61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0,35 га Камчатский край, бывшее здание СРЗ «Фреза» расположенного на берегу бухты «Авачинская»</w:t>
            </w:r>
          </w:p>
        </w:tc>
        <w:tc>
          <w:tcPr>
            <w:tcW w:w="400"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7A138E" w:rsidRPr="00FC6BEE" w:rsidRDefault="007A138E" w:rsidP="00941CC4">
            <w:pPr>
              <w:numPr>
                <w:ilvl w:val="0"/>
                <w:numId w:val="8"/>
              </w:numPr>
              <w:spacing w:before="0" w:after="0"/>
              <w:jc w:val="center"/>
              <w:rPr>
                <w:iCs/>
                <w:sz w:val="20"/>
                <w:szCs w:val="20"/>
              </w:rPr>
            </w:pPr>
          </w:p>
        </w:tc>
        <w:tc>
          <w:tcPr>
            <w:tcW w:w="5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1.6.5</w:t>
            </w:r>
          </w:p>
        </w:tc>
        <w:tc>
          <w:tcPr>
            <w:tcW w:w="363"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602010603</w:t>
            </w:r>
          </w:p>
        </w:tc>
        <w:tc>
          <w:tcPr>
            <w:tcW w:w="555"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Оздоровительный лагерь с дневным пребыванием</w:t>
            </w:r>
          </w:p>
        </w:tc>
        <w:tc>
          <w:tcPr>
            <w:tcW w:w="667" w:type="pct"/>
            <w:shd w:val="clear" w:color="auto" w:fill="auto"/>
            <w:vAlign w:val="center"/>
          </w:tcPr>
          <w:p w:rsidR="007A138E" w:rsidRPr="00FC6BEE" w:rsidRDefault="007A138E" w:rsidP="00941CC4">
            <w:pPr>
              <w:spacing w:before="0" w:after="0"/>
              <w:ind w:firstLine="0"/>
              <w:jc w:val="center"/>
              <w:rPr>
                <w:iCs/>
                <w:sz w:val="20"/>
                <w:szCs w:val="20"/>
              </w:rPr>
            </w:pPr>
            <w:r w:rsidRPr="00FC6BEE">
              <w:rPr>
                <w:iCs/>
                <w:sz w:val="20"/>
                <w:szCs w:val="20"/>
              </w:rPr>
              <w:t>Детский оздоровительный лагерь</w:t>
            </w:r>
          </w:p>
        </w:tc>
        <w:tc>
          <w:tcPr>
            <w:tcW w:w="56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Реконструкция ДОЛ «Восход»</w:t>
            </w:r>
          </w:p>
        </w:tc>
        <w:tc>
          <w:tcPr>
            <w:tcW w:w="6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Елизовский муниципальный район</w:t>
            </w:r>
          </w:p>
        </w:tc>
        <w:tc>
          <w:tcPr>
            <w:tcW w:w="61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31 120 койко/дни</w:t>
            </w:r>
          </w:p>
        </w:tc>
        <w:tc>
          <w:tcPr>
            <w:tcW w:w="400"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7A138E" w:rsidRPr="00FC6BEE" w:rsidRDefault="007A138E" w:rsidP="00941CC4">
            <w:pPr>
              <w:numPr>
                <w:ilvl w:val="0"/>
                <w:numId w:val="8"/>
              </w:numPr>
              <w:spacing w:before="0" w:after="0"/>
              <w:jc w:val="center"/>
              <w:rPr>
                <w:iCs/>
                <w:sz w:val="20"/>
                <w:szCs w:val="20"/>
              </w:rPr>
            </w:pPr>
          </w:p>
        </w:tc>
        <w:tc>
          <w:tcPr>
            <w:tcW w:w="5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1.6.6</w:t>
            </w:r>
          </w:p>
        </w:tc>
        <w:tc>
          <w:tcPr>
            <w:tcW w:w="363"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Специализированные коллективные средства размещения</w:t>
            </w:r>
          </w:p>
        </w:tc>
        <w:tc>
          <w:tcPr>
            <w:tcW w:w="56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Этнокультурный центр им. Г.Г. Поротова</w:t>
            </w:r>
          </w:p>
        </w:tc>
        <w:tc>
          <w:tcPr>
            <w:tcW w:w="6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г. Петропавловск-Камчатский</w:t>
            </w:r>
          </w:p>
        </w:tc>
        <w:tc>
          <w:tcPr>
            <w:tcW w:w="61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Строительство этнической деревни</w:t>
            </w:r>
          </w:p>
        </w:tc>
        <w:tc>
          <w:tcPr>
            <w:tcW w:w="400"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7A138E" w:rsidRPr="00FC6BEE" w:rsidRDefault="007A138E" w:rsidP="00941CC4">
            <w:pPr>
              <w:numPr>
                <w:ilvl w:val="0"/>
                <w:numId w:val="8"/>
              </w:numPr>
              <w:spacing w:before="0" w:after="0"/>
              <w:jc w:val="center"/>
              <w:rPr>
                <w:iCs/>
                <w:sz w:val="20"/>
                <w:szCs w:val="20"/>
              </w:rPr>
            </w:pPr>
          </w:p>
        </w:tc>
        <w:tc>
          <w:tcPr>
            <w:tcW w:w="5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1.6.7</w:t>
            </w:r>
          </w:p>
        </w:tc>
        <w:tc>
          <w:tcPr>
            <w:tcW w:w="363"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Специализированные коллективные средства размещения</w:t>
            </w:r>
          </w:p>
        </w:tc>
        <w:tc>
          <w:tcPr>
            <w:tcW w:w="56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 xml:space="preserve">Создание туристко-рекреационного кластера  </w:t>
            </w:r>
            <w:r w:rsidR="00E22AF3" w:rsidRPr="00FC6BEE">
              <w:rPr>
                <w:iCs/>
                <w:sz w:val="20"/>
                <w:szCs w:val="20"/>
              </w:rPr>
              <w:t>«Зеленовские озерки»</w:t>
            </w:r>
          </w:p>
        </w:tc>
        <w:tc>
          <w:tcPr>
            <w:tcW w:w="6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Елизовский муниципальный район</w:t>
            </w:r>
          </w:p>
        </w:tc>
        <w:tc>
          <w:tcPr>
            <w:tcW w:w="61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Гостиничный комплекс; база отдыха на 140 мест; термальный парк, гостиница на 150 мест;бальнеологический санаторий на 250 мест; стрелковый клуб; кемпинг на 400 мест</w:t>
            </w:r>
          </w:p>
        </w:tc>
        <w:tc>
          <w:tcPr>
            <w:tcW w:w="400"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7A138E" w:rsidRPr="00FC6BEE" w:rsidRDefault="007A138E" w:rsidP="00941CC4">
            <w:pPr>
              <w:numPr>
                <w:ilvl w:val="0"/>
                <w:numId w:val="8"/>
              </w:numPr>
              <w:spacing w:before="0" w:after="0"/>
              <w:jc w:val="center"/>
              <w:rPr>
                <w:iCs/>
                <w:sz w:val="20"/>
                <w:szCs w:val="20"/>
              </w:rPr>
            </w:pPr>
          </w:p>
        </w:tc>
        <w:tc>
          <w:tcPr>
            <w:tcW w:w="5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1.6.8</w:t>
            </w:r>
          </w:p>
        </w:tc>
        <w:tc>
          <w:tcPr>
            <w:tcW w:w="363"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Специализированные коллективные средства размещения</w:t>
            </w:r>
          </w:p>
        </w:tc>
        <w:tc>
          <w:tcPr>
            <w:tcW w:w="568"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 xml:space="preserve">Туристско-рекреационная зона </w:t>
            </w:r>
            <w:r w:rsidR="00E22AF3" w:rsidRPr="00FC6BEE">
              <w:rPr>
                <w:iCs/>
                <w:sz w:val="20"/>
                <w:szCs w:val="20"/>
              </w:rPr>
              <w:t>«</w:t>
            </w:r>
            <w:r w:rsidRPr="00FC6BEE">
              <w:rPr>
                <w:iCs/>
                <w:sz w:val="20"/>
                <w:szCs w:val="20"/>
              </w:rPr>
              <w:t>Налычевский природный парк</w:t>
            </w:r>
            <w:r w:rsidR="00E22AF3" w:rsidRPr="00FC6BEE">
              <w:rPr>
                <w:iCs/>
                <w:sz w:val="20"/>
                <w:szCs w:val="20"/>
              </w:rPr>
              <w:t>»</w:t>
            </w:r>
          </w:p>
        </w:tc>
        <w:tc>
          <w:tcPr>
            <w:tcW w:w="609"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Елизовский муниципальный район</w:t>
            </w:r>
          </w:p>
        </w:tc>
        <w:tc>
          <w:tcPr>
            <w:tcW w:w="618" w:type="pct"/>
            <w:shd w:val="clear" w:color="auto" w:fill="auto"/>
          </w:tcPr>
          <w:p w:rsidR="007A138E" w:rsidRPr="00FC6BEE" w:rsidRDefault="00625318" w:rsidP="00941CC4">
            <w:pPr>
              <w:spacing w:before="0" w:after="0"/>
              <w:ind w:firstLine="0"/>
              <w:jc w:val="center"/>
              <w:rPr>
                <w:iCs/>
                <w:sz w:val="20"/>
                <w:szCs w:val="20"/>
              </w:rPr>
            </w:pPr>
            <w:r w:rsidRPr="00FC6BEE">
              <w:rPr>
                <w:iCs/>
                <w:sz w:val="20"/>
                <w:szCs w:val="20"/>
              </w:rPr>
              <w:t>Кол-во мест размещения -150</w:t>
            </w:r>
          </w:p>
        </w:tc>
        <w:tc>
          <w:tcPr>
            <w:tcW w:w="400"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7A138E" w:rsidRPr="00FC6BEE" w:rsidRDefault="007A138E"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1.6.9</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Оказание туристических услуг</w:t>
            </w:r>
          </w:p>
        </w:tc>
        <w:tc>
          <w:tcPr>
            <w:tcW w:w="568" w:type="pct"/>
            <w:shd w:val="clear" w:color="auto" w:fill="auto"/>
          </w:tcPr>
          <w:p w:rsidR="001C493A" w:rsidRPr="00FC6BEE" w:rsidRDefault="001A7D52" w:rsidP="00941CC4">
            <w:pPr>
              <w:spacing w:before="0" w:after="0"/>
              <w:ind w:firstLine="0"/>
              <w:jc w:val="center"/>
              <w:rPr>
                <w:iCs/>
                <w:sz w:val="20"/>
                <w:szCs w:val="20"/>
              </w:rPr>
            </w:pPr>
            <w:r w:rsidRPr="00FC6BEE">
              <w:rPr>
                <w:iCs/>
                <w:sz w:val="20"/>
                <w:szCs w:val="20"/>
              </w:rPr>
              <w:t>Создание туристско-рекреационного кластера «Паратунка»</w:t>
            </w:r>
          </w:p>
        </w:tc>
        <w:tc>
          <w:tcPr>
            <w:tcW w:w="6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Елизовский муниципальный район</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1.6.1</w:t>
            </w:r>
            <w:r w:rsidR="003977C5" w:rsidRPr="00FC6BEE">
              <w:rPr>
                <w:iCs/>
                <w:sz w:val="20"/>
                <w:szCs w:val="20"/>
              </w:rPr>
              <w:t>0</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602010603</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Санаторно-оздоровительный лагерь</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Оказание туристических услуг</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Модернизация круглогодичного детского оздоровительного лагеря</w:t>
            </w:r>
          </w:p>
        </w:tc>
        <w:tc>
          <w:tcPr>
            <w:tcW w:w="6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Елизовский муниципальный район</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ООО «Металлист»</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1.6.1</w:t>
            </w:r>
            <w:r w:rsidR="003977C5" w:rsidRPr="00FC6BEE">
              <w:rPr>
                <w:iCs/>
                <w:sz w:val="20"/>
                <w:szCs w:val="20"/>
              </w:rPr>
              <w:t>1</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704010500</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Иная зона с действием особых финансовых или нефинансовых механизмов поддержки инвестиционной и инновационной деятельности</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Туристско-рекреационный кластер «Култучное озеро»</w:t>
            </w:r>
          </w:p>
        </w:tc>
        <w:tc>
          <w:tcPr>
            <w:tcW w:w="6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 xml:space="preserve">г. Петропавловск-Камчатский </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Строительство: гостиницы,</w:t>
            </w:r>
          </w:p>
          <w:p w:rsidR="001C493A" w:rsidRPr="00FC6BEE" w:rsidRDefault="001C493A" w:rsidP="00941CC4">
            <w:pPr>
              <w:spacing w:before="0" w:after="0"/>
              <w:ind w:firstLine="0"/>
              <w:jc w:val="center"/>
              <w:rPr>
                <w:iCs/>
                <w:sz w:val="20"/>
                <w:szCs w:val="20"/>
              </w:rPr>
            </w:pPr>
            <w:r w:rsidRPr="00FC6BEE">
              <w:rPr>
                <w:iCs/>
                <w:sz w:val="20"/>
                <w:szCs w:val="20"/>
              </w:rPr>
              <w:t>Этнической деревни;</w:t>
            </w:r>
          </w:p>
          <w:p w:rsidR="001C493A" w:rsidRPr="00FC6BEE" w:rsidRDefault="001C493A" w:rsidP="00941CC4">
            <w:pPr>
              <w:spacing w:before="0" w:after="0"/>
              <w:ind w:firstLine="0"/>
              <w:jc w:val="center"/>
              <w:rPr>
                <w:iCs/>
                <w:sz w:val="20"/>
                <w:szCs w:val="20"/>
              </w:rPr>
            </w:pPr>
            <w:r w:rsidRPr="00FC6BEE">
              <w:rPr>
                <w:iCs/>
                <w:sz w:val="20"/>
                <w:szCs w:val="20"/>
              </w:rPr>
              <w:t>Визит-центра;</w:t>
            </w:r>
          </w:p>
          <w:p w:rsidR="001C493A" w:rsidRPr="00FC6BEE" w:rsidRDefault="001C493A" w:rsidP="00941CC4">
            <w:pPr>
              <w:spacing w:before="0" w:after="0"/>
              <w:ind w:firstLine="0"/>
              <w:jc w:val="center"/>
              <w:rPr>
                <w:iCs/>
                <w:sz w:val="20"/>
                <w:szCs w:val="20"/>
              </w:rPr>
            </w:pP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3977C5" w:rsidP="00941CC4">
            <w:pPr>
              <w:spacing w:before="0" w:after="0"/>
              <w:ind w:firstLine="0"/>
              <w:jc w:val="center"/>
              <w:rPr>
                <w:iCs/>
                <w:sz w:val="20"/>
                <w:szCs w:val="20"/>
              </w:rPr>
            </w:pPr>
            <w:r w:rsidRPr="00FC6BEE">
              <w:rPr>
                <w:iCs/>
                <w:sz w:val="20"/>
                <w:szCs w:val="20"/>
              </w:rPr>
              <w:t>1.6.12</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602010601</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Туристская гостиница</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Гостиницы и аналогичные коллективные средства размещения</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Строительство гостиницы на 200 мест ООО Ариэль</w:t>
            </w:r>
          </w:p>
        </w:tc>
        <w:tc>
          <w:tcPr>
            <w:tcW w:w="6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 xml:space="preserve">г. Петропавловск-Камчатский </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1.6.1</w:t>
            </w:r>
            <w:r w:rsidR="003977C5" w:rsidRPr="00FC6BEE">
              <w:rPr>
                <w:iCs/>
                <w:sz w:val="20"/>
                <w:szCs w:val="20"/>
              </w:rPr>
              <w:t>3</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704010500</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Иная зона с действием особых финансовых или нефинансовых механизмов поддержки инвестиционной и инновационной деятельности</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Строительство историко-этнокультурного экологического центра «Большерецкий острог»</w:t>
            </w:r>
          </w:p>
        </w:tc>
        <w:tc>
          <w:tcPr>
            <w:tcW w:w="609" w:type="pct"/>
            <w:shd w:val="clear" w:color="auto" w:fill="auto"/>
          </w:tcPr>
          <w:p w:rsidR="00625318" w:rsidRPr="00FC6BEE" w:rsidRDefault="001C493A" w:rsidP="00941CC4">
            <w:pPr>
              <w:spacing w:before="0" w:after="0"/>
              <w:ind w:firstLine="0"/>
              <w:jc w:val="center"/>
              <w:rPr>
                <w:iCs/>
                <w:sz w:val="20"/>
                <w:szCs w:val="20"/>
              </w:rPr>
            </w:pPr>
            <w:r w:rsidRPr="00FC6BEE">
              <w:rPr>
                <w:iCs/>
                <w:sz w:val="20"/>
                <w:szCs w:val="20"/>
              </w:rPr>
              <w:t>Кавалерское сельско</w:t>
            </w:r>
            <w:r w:rsidR="00E22AF3" w:rsidRPr="00FC6BEE">
              <w:rPr>
                <w:iCs/>
                <w:sz w:val="20"/>
                <w:szCs w:val="20"/>
              </w:rPr>
              <w:t xml:space="preserve">е </w:t>
            </w:r>
            <w:r w:rsidRPr="00FC6BEE">
              <w:rPr>
                <w:iCs/>
                <w:sz w:val="20"/>
                <w:szCs w:val="20"/>
              </w:rPr>
              <w:t>поселение</w:t>
            </w:r>
            <w:r w:rsidR="00625318" w:rsidRPr="00FC6BEE">
              <w:rPr>
                <w:iCs/>
                <w:sz w:val="20"/>
                <w:szCs w:val="20"/>
              </w:rPr>
              <w:t>,</w:t>
            </w:r>
          </w:p>
          <w:p w:rsidR="001C493A" w:rsidRPr="00FC6BEE" w:rsidRDefault="001C493A" w:rsidP="00941CC4">
            <w:pPr>
              <w:spacing w:before="0" w:after="0"/>
              <w:ind w:firstLine="0"/>
              <w:jc w:val="center"/>
              <w:rPr>
                <w:iCs/>
                <w:sz w:val="20"/>
                <w:szCs w:val="20"/>
              </w:rPr>
            </w:pPr>
            <w:r w:rsidRPr="00FC6BEE">
              <w:rPr>
                <w:iCs/>
                <w:sz w:val="20"/>
                <w:szCs w:val="20"/>
              </w:rPr>
              <w:t>Усть-Большерецкий муниципальный район</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На территории  в 9 гектаров будет построен историко-культурный этнографический центр, гостиница на 150 мест с рестораном и база отдыха из двухэтажных домиков на 50</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2C579D">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1.6.1</w:t>
            </w:r>
            <w:r w:rsidR="003977C5" w:rsidRPr="00FC6BEE">
              <w:rPr>
                <w:iCs/>
                <w:sz w:val="20"/>
                <w:szCs w:val="20"/>
              </w:rPr>
              <w:t>4</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База отдыха</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Специализированные коллективные средства размещения</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Расширение базы отдыха «Апачинские источники»</w:t>
            </w:r>
          </w:p>
        </w:tc>
        <w:tc>
          <w:tcPr>
            <w:tcW w:w="609" w:type="pct"/>
            <w:shd w:val="clear" w:color="auto" w:fill="auto"/>
          </w:tcPr>
          <w:p w:rsidR="001C493A" w:rsidRPr="00FC6BEE" w:rsidRDefault="00F37DA1" w:rsidP="00941CC4">
            <w:pPr>
              <w:spacing w:before="0" w:after="0"/>
              <w:ind w:firstLine="0"/>
              <w:jc w:val="center"/>
              <w:rPr>
                <w:iCs/>
                <w:sz w:val="20"/>
                <w:szCs w:val="20"/>
              </w:rPr>
            </w:pPr>
            <w:r w:rsidRPr="00FC6BEE">
              <w:rPr>
                <w:iCs/>
                <w:sz w:val="20"/>
                <w:szCs w:val="20"/>
              </w:rPr>
              <w:t>Усть-Большерецкий муниципальный район</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2C579D">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1.6.1</w:t>
            </w:r>
            <w:r w:rsidR="003977C5" w:rsidRPr="00FC6BEE">
              <w:rPr>
                <w:iCs/>
                <w:sz w:val="20"/>
                <w:szCs w:val="20"/>
              </w:rPr>
              <w:t>5</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База отдыха</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Специализированные коллективные средства размещения</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Расширение спортивной базы отдыха «Снежная долина»</w:t>
            </w:r>
          </w:p>
        </w:tc>
        <w:tc>
          <w:tcPr>
            <w:tcW w:w="6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Елизовский муниципальный район</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3977C5" w:rsidP="00941CC4">
            <w:pPr>
              <w:spacing w:before="0" w:after="0"/>
              <w:ind w:firstLine="0"/>
              <w:jc w:val="center"/>
              <w:rPr>
                <w:iCs/>
                <w:sz w:val="20"/>
                <w:szCs w:val="20"/>
              </w:rPr>
            </w:pPr>
            <w:r w:rsidRPr="00FC6BEE">
              <w:rPr>
                <w:iCs/>
                <w:sz w:val="20"/>
                <w:szCs w:val="20"/>
              </w:rPr>
              <w:t>1.6.16</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Кемпинг</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Специализированные коллективные средства размещения</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Обустройство Пущинских горячих источников, строительство кемпинга</w:t>
            </w:r>
          </w:p>
        </w:tc>
        <w:tc>
          <w:tcPr>
            <w:tcW w:w="609" w:type="pct"/>
            <w:shd w:val="clear" w:color="auto" w:fill="auto"/>
          </w:tcPr>
          <w:p w:rsidR="001C493A" w:rsidRPr="00FC6BEE" w:rsidRDefault="00E22AF3" w:rsidP="00941CC4">
            <w:pPr>
              <w:spacing w:before="0" w:after="0"/>
              <w:ind w:firstLine="0"/>
              <w:jc w:val="center"/>
              <w:rPr>
                <w:iCs/>
                <w:sz w:val="20"/>
                <w:szCs w:val="20"/>
              </w:rPr>
            </w:pPr>
            <w:r w:rsidRPr="00FC6BEE">
              <w:rPr>
                <w:iCs/>
                <w:sz w:val="20"/>
                <w:szCs w:val="20"/>
              </w:rPr>
              <w:t>п</w:t>
            </w:r>
            <w:r w:rsidR="00F37DA1" w:rsidRPr="00FC6BEE">
              <w:rPr>
                <w:iCs/>
                <w:sz w:val="20"/>
                <w:szCs w:val="20"/>
              </w:rPr>
              <w:t>.Пущино</w:t>
            </w:r>
            <w:r w:rsidR="00625318" w:rsidRPr="00FC6BEE">
              <w:rPr>
                <w:iCs/>
                <w:sz w:val="20"/>
                <w:szCs w:val="20"/>
              </w:rPr>
              <w:t>,</w:t>
            </w:r>
            <w:r w:rsidR="00A71B85" w:rsidRPr="00FC6BEE">
              <w:rPr>
                <w:iCs/>
                <w:sz w:val="20"/>
                <w:szCs w:val="20"/>
              </w:rPr>
              <w:t>Мильковский муниципальный район</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1.6.</w:t>
            </w:r>
            <w:r w:rsidR="003977C5" w:rsidRPr="00FC6BEE">
              <w:rPr>
                <w:iCs/>
                <w:sz w:val="20"/>
                <w:szCs w:val="20"/>
              </w:rPr>
              <w:t>17</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Кемпинг</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Специализированные коллективные средства размещения</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 xml:space="preserve">Создание визит-центра и кемпинга, обустройство набережной </w:t>
            </w:r>
          </w:p>
        </w:tc>
        <w:tc>
          <w:tcPr>
            <w:tcW w:w="609" w:type="pct"/>
            <w:shd w:val="clear" w:color="auto" w:fill="auto"/>
          </w:tcPr>
          <w:p w:rsidR="001C493A" w:rsidRPr="00FC6BEE" w:rsidRDefault="00625318" w:rsidP="00941CC4">
            <w:pPr>
              <w:spacing w:before="0" w:after="0"/>
              <w:ind w:firstLine="0"/>
              <w:jc w:val="center"/>
              <w:rPr>
                <w:iCs/>
                <w:sz w:val="20"/>
                <w:szCs w:val="20"/>
              </w:rPr>
            </w:pPr>
            <w:r w:rsidRPr="00FC6BEE">
              <w:rPr>
                <w:iCs/>
                <w:sz w:val="20"/>
                <w:szCs w:val="20"/>
              </w:rPr>
              <w:t xml:space="preserve">п Усть-Большерецк, </w:t>
            </w:r>
            <w:r w:rsidR="001C493A" w:rsidRPr="00FC6BEE">
              <w:rPr>
                <w:iCs/>
                <w:sz w:val="20"/>
                <w:szCs w:val="20"/>
              </w:rPr>
              <w:t>Усть-Большерецкий муниципальный район</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1.6.</w:t>
            </w:r>
            <w:r w:rsidR="003977C5" w:rsidRPr="00FC6BEE">
              <w:rPr>
                <w:iCs/>
                <w:sz w:val="20"/>
                <w:szCs w:val="20"/>
              </w:rPr>
              <w:t>18</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704010500</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Иная зона с действием особых финансовых или нефинансовых механизмов поддержки инвестиционной и инновационной деятельности</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 xml:space="preserve">Создание туристско-рекреационного кластера </w:t>
            </w:r>
            <w:r w:rsidR="00E22AF3" w:rsidRPr="00FC6BEE">
              <w:rPr>
                <w:iCs/>
                <w:sz w:val="20"/>
                <w:szCs w:val="20"/>
              </w:rPr>
              <w:t>«</w:t>
            </w:r>
            <w:r w:rsidRPr="00FC6BEE">
              <w:rPr>
                <w:iCs/>
                <w:sz w:val="20"/>
                <w:szCs w:val="20"/>
              </w:rPr>
              <w:t>Горнолыжный комплекс Микижинский Мыс</w:t>
            </w:r>
            <w:r w:rsidR="00E22AF3" w:rsidRPr="00FC6BEE">
              <w:rPr>
                <w:iCs/>
                <w:sz w:val="20"/>
                <w:szCs w:val="20"/>
              </w:rPr>
              <w:t>»</w:t>
            </w:r>
            <w:r w:rsidRPr="00FC6BEE">
              <w:rPr>
                <w:iCs/>
                <w:sz w:val="20"/>
                <w:szCs w:val="20"/>
              </w:rPr>
              <w:t xml:space="preserve"> (строительство трасс спуска, подъемников, сервисного центра, снежных парков).</w:t>
            </w:r>
          </w:p>
        </w:tc>
        <w:tc>
          <w:tcPr>
            <w:tcW w:w="6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Елизовский муниципальный район</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1.6.</w:t>
            </w:r>
            <w:r w:rsidR="003977C5" w:rsidRPr="00FC6BEE">
              <w:rPr>
                <w:iCs/>
                <w:sz w:val="20"/>
                <w:szCs w:val="20"/>
              </w:rPr>
              <w:t>19</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Туристская гостиница</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Гостиницы и аналогичные коллективные средства размещения</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Строительство гостиницы в направлении Долины Гигантов, влк. Плоский Толбачик</w:t>
            </w:r>
          </w:p>
        </w:tc>
        <w:tc>
          <w:tcPr>
            <w:tcW w:w="6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п.Козыревск</w:t>
            </w:r>
            <w:r w:rsidR="00625318" w:rsidRPr="00FC6BEE">
              <w:rPr>
                <w:iCs/>
                <w:sz w:val="20"/>
                <w:szCs w:val="20"/>
              </w:rPr>
              <w:t xml:space="preserve">, </w:t>
            </w:r>
            <w:r w:rsidRPr="00FC6BEE">
              <w:rPr>
                <w:iCs/>
                <w:sz w:val="20"/>
                <w:szCs w:val="20"/>
              </w:rPr>
              <w:t>Усть-Камчатский муниципальный район</w:t>
            </w: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1C493A" w:rsidRPr="00FC6BEE" w:rsidRDefault="001C493A" w:rsidP="00941CC4">
            <w:pPr>
              <w:numPr>
                <w:ilvl w:val="0"/>
                <w:numId w:val="8"/>
              </w:numPr>
              <w:spacing w:before="0" w:after="0"/>
              <w:jc w:val="center"/>
              <w:rPr>
                <w:iCs/>
                <w:sz w:val="20"/>
                <w:szCs w:val="20"/>
              </w:rPr>
            </w:pPr>
          </w:p>
        </w:tc>
        <w:tc>
          <w:tcPr>
            <w:tcW w:w="5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1.6.2</w:t>
            </w:r>
            <w:r w:rsidR="003977C5" w:rsidRPr="00FC6BEE">
              <w:rPr>
                <w:iCs/>
                <w:sz w:val="20"/>
                <w:szCs w:val="20"/>
              </w:rPr>
              <w:t>0</w:t>
            </w:r>
          </w:p>
        </w:tc>
        <w:tc>
          <w:tcPr>
            <w:tcW w:w="363"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704010500</w:t>
            </w:r>
          </w:p>
        </w:tc>
        <w:tc>
          <w:tcPr>
            <w:tcW w:w="555"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Иная зона с действием особых финансовых или нефинансовых механизмов поддержки инвестиционной и инновационной деятельности</w:t>
            </w:r>
          </w:p>
        </w:tc>
        <w:tc>
          <w:tcPr>
            <w:tcW w:w="56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Создание туристической инфраструктуры -гостиница, объекты сервиса</w:t>
            </w:r>
          </w:p>
        </w:tc>
        <w:tc>
          <w:tcPr>
            <w:tcW w:w="609"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 Усть-Камчатск</w:t>
            </w:r>
            <w:r w:rsidR="00625318" w:rsidRPr="00FC6BEE">
              <w:rPr>
                <w:iCs/>
                <w:sz w:val="20"/>
                <w:szCs w:val="20"/>
              </w:rPr>
              <w:t xml:space="preserve">, </w:t>
            </w:r>
            <w:r w:rsidRPr="00FC6BEE">
              <w:rPr>
                <w:iCs/>
                <w:sz w:val="20"/>
                <w:szCs w:val="20"/>
              </w:rPr>
              <w:t>Усть-Камчатский муниципальный район</w:t>
            </w:r>
          </w:p>
          <w:p w:rsidR="00973E9B" w:rsidRPr="00FC6BEE" w:rsidRDefault="00973E9B" w:rsidP="00941CC4">
            <w:pPr>
              <w:spacing w:before="0" w:after="0"/>
              <w:ind w:firstLine="0"/>
              <w:jc w:val="center"/>
              <w:rPr>
                <w:iCs/>
                <w:sz w:val="20"/>
                <w:szCs w:val="20"/>
              </w:rPr>
            </w:pPr>
          </w:p>
        </w:tc>
        <w:tc>
          <w:tcPr>
            <w:tcW w:w="618"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1C493A" w:rsidRPr="00FC6BEE" w:rsidRDefault="001C493A"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973E9B" w:rsidRPr="00FC6BEE" w:rsidRDefault="00973E9B" w:rsidP="00941CC4">
            <w:pPr>
              <w:numPr>
                <w:ilvl w:val="0"/>
                <w:numId w:val="8"/>
              </w:numPr>
              <w:spacing w:before="0" w:after="0"/>
              <w:jc w:val="center"/>
              <w:rPr>
                <w:iCs/>
                <w:sz w:val="20"/>
                <w:szCs w:val="20"/>
              </w:rPr>
            </w:pPr>
          </w:p>
        </w:tc>
        <w:tc>
          <w:tcPr>
            <w:tcW w:w="509" w:type="pct"/>
            <w:shd w:val="clear" w:color="auto" w:fill="auto"/>
          </w:tcPr>
          <w:p w:rsidR="00973E9B" w:rsidRPr="00FC6BEE" w:rsidRDefault="00973E9B" w:rsidP="00941CC4">
            <w:pPr>
              <w:spacing w:before="0" w:after="0"/>
              <w:ind w:firstLine="0"/>
              <w:jc w:val="center"/>
              <w:rPr>
                <w:iCs/>
                <w:sz w:val="20"/>
                <w:szCs w:val="20"/>
              </w:rPr>
            </w:pPr>
            <w:r w:rsidRPr="00FC6BEE">
              <w:rPr>
                <w:iCs/>
                <w:sz w:val="20"/>
                <w:szCs w:val="20"/>
              </w:rPr>
              <w:t>1.6.2</w:t>
            </w:r>
            <w:r w:rsidR="003977C5" w:rsidRPr="00FC6BEE">
              <w:rPr>
                <w:iCs/>
                <w:sz w:val="20"/>
                <w:szCs w:val="20"/>
              </w:rPr>
              <w:t>1</w:t>
            </w:r>
          </w:p>
        </w:tc>
        <w:tc>
          <w:tcPr>
            <w:tcW w:w="363" w:type="pct"/>
            <w:shd w:val="clear" w:color="auto" w:fill="auto"/>
          </w:tcPr>
          <w:p w:rsidR="00973E9B" w:rsidRPr="00FC6BEE" w:rsidRDefault="00973E9B"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973E9B" w:rsidRPr="00FC6BEE" w:rsidRDefault="00973E9B" w:rsidP="00941CC4">
            <w:pPr>
              <w:spacing w:before="0" w:after="0"/>
              <w:ind w:firstLine="0"/>
              <w:jc w:val="center"/>
              <w:rPr>
                <w:iCs/>
                <w:sz w:val="20"/>
                <w:szCs w:val="20"/>
              </w:rPr>
            </w:pPr>
            <w:r w:rsidRPr="00FC6BEE">
              <w:rPr>
                <w:iCs/>
                <w:sz w:val="20"/>
                <w:szCs w:val="20"/>
              </w:rPr>
              <w:t>Туристская гостиница</w:t>
            </w:r>
          </w:p>
        </w:tc>
        <w:tc>
          <w:tcPr>
            <w:tcW w:w="667" w:type="pct"/>
            <w:shd w:val="clear" w:color="auto" w:fill="auto"/>
          </w:tcPr>
          <w:p w:rsidR="00973E9B" w:rsidRPr="00FC6BEE" w:rsidRDefault="00973E9B" w:rsidP="00941CC4">
            <w:pPr>
              <w:spacing w:before="0" w:after="0"/>
              <w:ind w:firstLine="0"/>
              <w:jc w:val="center"/>
              <w:rPr>
                <w:iCs/>
                <w:sz w:val="20"/>
                <w:szCs w:val="20"/>
              </w:rPr>
            </w:pPr>
            <w:r w:rsidRPr="00FC6BEE">
              <w:rPr>
                <w:iCs/>
                <w:sz w:val="20"/>
                <w:szCs w:val="20"/>
              </w:rPr>
              <w:t>Гостиницы и аналогичные коллективные средства размещения</w:t>
            </w:r>
          </w:p>
        </w:tc>
        <w:tc>
          <w:tcPr>
            <w:tcW w:w="568" w:type="pct"/>
            <w:shd w:val="clear" w:color="auto" w:fill="auto"/>
          </w:tcPr>
          <w:p w:rsidR="00973E9B" w:rsidRPr="00FC6BEE" w:rsidRDefault="00973E9B" w:rsidP="00941CC4">
            <w:pPr>
              <w:spacing w:before="0" w:after="0"/>
              <w:ind w:firstLine="0"/>
              <w:jc w:val="center"/>
              <w:rPr>
                <w:iCs/>
                <w:sz w:val="20"/>
                <w:szCs w:val="20"/>
              </w:rPr>
            </w:pPr>
            <w:r w:rsidRPr="00FC6BEE">
              <w:rPr>
                <w:iCs/>
                <w:sz w:val="20"/>
                <w:szCs w:val="20"/>
              </w:rPr>
              <w:t>Строительство гостиницы</w:t>
            </w:r>
          </w:p>
        </w:tc>
        <w:tc>
          <w:tcPr>
            <w:tcW w:w="609" w:type="pct"/>
            <w:shd w:val="clear" w:color="auto" w:fill="auto"/>
          </w:tcPr>
          <w:p w:rsidR="00973E9B" w:rsidRPr="00FC6BEE" w:rsidRDefault="00055EE8" w:rsidP="00941CC4">
            <w:pPr>
              <w:spacing w:before="0" w:after="0"/>
              <w:ind w:firstLine="0"/>
              <w:jc w:val="center"/>
              <w:rPr>
                <w:iCs/>
                <w:sz w:val="20"/>
                <w:szCs w:val="20"/>
              </w:rPr>
            </w:pPr>
            <w:r w:rsidRPr="00FC6BEE">
              <w:rPr>
                <w:iCs/>
                <w:sz w:val="20"/>
                <w:szCs w:val="20"/>
              </w:rPr>
              <w:t xml:space="preserve">г. </w:t>
            </w:r>
            <w:r w:rsidR="00973E9B" w:rsidRPr="00FC6BEE">
              <w:rPr>
                <w:iCs/>
                <w:sz w:val="20"/>
                <w:szCs w:val="20"/>
              </w:rPr>
              <w:t xml:space="preserve">Петропавловск-Камчатский, </w:t>
            </w:r>
          </w:p>
          <w:p w:rsidR="00973E9B" w:rsidRPr="00FC6BEE" w:rsidRDefault="00973E9B" w:rsidP="00941CC4">
            <w:pPr>
              <w:spacing w:before="0" w:after="0"/>
              <w:ind w:firstLine="0"/>
              <w:jc w:val="center"/>
              <w:rPr>
                <w:iCs/>
                <w:sz w:val="20"/>
                <w:szCs w:val="20"/>
              </w:rPr>
            </w:pPr>
            <w:r w:rsidRPr="00FC6BEE">
              <w:rPr>
                <w:iCs/>
                <w:sz w:val="20"/>
                <w:szCs w:val="20"/>
              </w:rPr>
              <w:t>ул. Топоркова</w:t>
            </w:r>
          </w:p>
        </w:tc>
        <w:tc>
          <w:tcPr>
            <w:tcW w:w="618" w:type="pct"/>
            <w:shd w:val="clear" w:color="auto" w:fill="auto"/>
          </w:tcPr>
          <w:p w:rsidR="00973E9B" w:rsidRPr="00FC6BEE" w:rsidRDefault="00973E9B"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973E9B" w:rsidRPr="00FC6BEE" w:rsidRDefault="00973E9B"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973E9B" w:rsidRPr="00FC6BEE" w:rsidRDefault="00973E9B"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7F5558" w:rsidRPr="00FC6BEE" w:rsidRDefault="007F5558" w:rsidP="00941CC4">
            <w:pPr>
              <w:numPr>
                <w:ilvl w:val="0"/>
                <w:numId w:val="8"/>
              </w:numPr>
              <w:spacing w:before="0" w:after="0"/>
              <w:jc w:val="center"/>
              <w:rPr>
                <w:iCs/>
                <w:sz w:val="20"/>
                <w:szCs w:val="20"/>
              </w:rPr>
            </w:pPr>
          </w:p>
        </w:tc>
        <w:tc>
          <w:tcPr>
            <w:tcW w:w="509" w:type="pct"/>
            <w:shd w:val="clear" w:color="auto" w:fill="auto"/>
          </w:tcPr>
          <w:p w:rsidR="007F5558" w:rsidRPr="00FC6BEE" w:rsidRDefault="007F5558" w:rsidP="00941CC4">
            <w:pPr>
              <w:spacing w:before="0" w:after="0"/>
              <w:ind w:firstLine="0"/>
              <w:jc w:val="center"/>
              <w:rPr>
                <w:iCs/>
                <w:sz w:val="20"/>
                <w:szCs w:val="20"/>
              </w:rPr>
            </w:pPr>
            <w:r w:rsidRPr="00FC6BEE">
              <w:rPr>
                <w:iCs/>
                <w:sz w:val="20"/>
                <w:szCs w:val="20"/>
              </w:rPr>
              <w:t>1.6.2</w:t>
            </w:r>
            <w:r w:rsidR="003977C5" w:rsidRPr="00FC6BEE">
              <w:rPr>
                <w:iCs/>
                <w:sz w:val="20"/>
                <w:szCs w:val="20"/>
              </w:rPr>
              <w:t>2</w:t>
            </w:r>
          </w:p>
        </w:tc>
        <w:tc>
          <w:tcPr>
            <w:tcW w:w="363" w:type="pct"/>
            <w:shd w:val="clear" w:color="auto" w:fill="auto"/>
          </w:tcPr>
          <w:p w:rsidR="007F5558" w:rsidRPr="00FC6BEE" w:rsidRDefault="007F5558"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7F5558" w:rsidRPr="00FC6BEE" w:rsidRDefault="007F5558" w:rsidP="00941CC4">
            <w:pPr>
              <w:spacing w:before="0" w:after="0"/>
              <w:ind w:firstLine="0"/>
              <w:jc w:val="center"/>
              <w:rPr>
                <w:iCs/>
                <w:sz w:val="20"/>
                <w:szCs w:val="20"/>
              </w:rPr>
            </w:pPr>
            <w:r w:rsidRPr="00FC6BEE">
              <w:rPr>
                <w:iCs/>
                <w:sz w:val="20"/>
                <w:szCs w:val="20"/>
              </w:rPr>
              <w:t>Туристская гостиница</w:t>
            </w:r>
          </w:p>
        </w:tc>
        <w:tc>
          <w:tcPr>
            <w:tcW w:w="667" w:type="pct"/>
            <w:shd w:val="clear" w:color="auto" w:fill="auto"/>
          </w:tcPr>
          <w:p w:rsidR="007F5558" w:rsidRPr="00FC6BEE" w:rsidRDefault="007F5558" w:rsidP="00941CC4">
            <w:pPr>
              <w:spacing w:before="0" w:after="0"/>
              <w:ind w:firstLine="0"/>
              <w:jc w:val="center"/>
              <w:rPr>
                <w:iCs/>
                <w:sz w:val="20"/>
                <w:szCs w:val="20"/>
              </w:rPr>
            </w:pPr>
            <w:r w:rsidRPr="00FC6BEE">
              <w:rPr>
                <w:iCs/>
                <w:sz w:val="20"/>
                <w:szCs w:val="20"/>
              </w:rPr>
              <w:t>Гостиницы и аналогичные коллективные средства размещения</w:t>
            </w:r>
          </w:p>
        </w:tc>
        <w:tc>
          <w:tcPr>
            <w:tcW w:w="568" w:type="pct"/>
            <w:shd w:val="clear" w:color="auto" w:fill="auto"/>
          </w:tcPr>
          <w:p w:rsidR="007F5558" w:rsidRPr="00FC6BEE" w:rsidRDefault="007F5558" w:rsidP="00941CC4">
            <w:pPr>
              <w:spacing w:before="0" w:after="0"/>
              <w:ind w:firstLine="0"/>
              <w:jc w:val="center"/>
              <w:rPr>
                <w:iCs/>
                <w:sz w:val="20"/>
                <w:szCs w:val="20"/>
              </w:rPr>
            </w:pPr>
            <w:r w:rsidRPr="00FC6BEE">
              <w:rPr>
                <w:iCs/>
                <w:sz w:val="20"/>
                <w:szCs w:val="20"/>
              </w:rPr>
              <w:t>Строительство Туристическо-гостиничного комплекса "Историко-этнокультурный экологический центр "Большерецкий острог"</w:t>
            </w:r>
          </w:p>
        </w:tc>
        <w:tc>
          <w:tcPr>
            <w:tcW w:w="609" w:type="pct"/>
            <w:shd w:val="clear" w:color="auto" w:fill="auto"/>
          </w:tcPr>
          <w:p w:rsidR="007F5558" w:rsidRPr="00FC6BEE" w:rsidRDefault="007F5558" w:rsidP="00941CC4">
            <w:pPr>
              <w:spacing w:before="0" w:after="0"/>
              <w:ind w:firstLine="0"/>
              <w:jc w:val="center"/>
              <w:rPr>
                <w:iCs/>
                <w:sz w:val="20"/>
                <w:szCs w:val="20"/>
              </w:rPr>
            </w:pPr>
            <w:r w:rsidRPr="00FC6BEE">
              <w:rPr>
                <w:iCs/>
                <w:sz w:val="20"/>
                <w:szCs w:val="20"/>
              </w:rPr>
              <w:t>Усть-Большерецкий муниципальный район</w:t>
            </w:r>
          </w:p>
        </w:tc>
        <w:tc>
          <w:tcPr>
            <w:tcW w:w="618" w:type="pct"/>
            <w:shd w:val="clear" w:color="auto" w:fill="auto"/>
          </w:tcPr>
          <w:p w:rsidR="007F5558" w:rsidRPr="00FC6BEE" w:rsidRDefault="007F5558"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7F5558" w:rsidRPr="00FC6BEE" w:rsidRDefault="007F5558"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7F5558" w:rsidRPr="00FC6BEE" w:rsidRDefault="007F5558"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7E1B7D" w:rsidRPr="00FC6BEE" w:rsidRDefault="007E1B7D" w:rsidP="00941CC4">
            <w:pPr>
              <w:numPr>
                <w:ilvl w:val="0"/>
                <w:numId w:val="8"/>
              </w:numPr>
              <w:spacing w:before="0" w:after="0"/>
              <w:jc w:val="center"/>
              <w:rPr>
                <w:iCs/>
                <w:sz w:val="20"/>
                <w:szCs w:val="20"/>
              </w:rPr>
            </w:pPr>
          </w:p>
        </w:tc>
        <w:tc>
          <w:tcPr>
            <w:tcW w:w="509" w:type="pct"/>
            <w:shd w:val="clear" w:color="auto" w:fill="auto"/>
          </w:tcPr>
          <w:p w:rsidR="007E1B7D" w:rsidRPr="00FC6BEE" w:rsidRDefault="007E1B7D" w:rsidP="00941CC4">
            <w:pPr>
              <w:spacing w:before="0" w:after="0"/>
              <w:ind w:firstLine="0"/>
              <w:jc w:val="center"/>
              <w:rPr>
                <w:iCs/>
                <w:sz w:val="20"/>
                <w:szCs w:val="20"/>
              </w:rPr>
            </w:pPr>
            <w:r w:rsidRPr="00FC6BEE">
              <w:rPr>
                <w:iCs/>
                <w:sz w:val="20"/>
                <w:szCs w:val="20"/>
              </w:rPr>
              <w:t>1.6.2</w:t>
            </w:r>
            <w:r w:rsidR="003977C5" w:rsidRPr="00FC6BEE">
              <w:rPr>
                <w:iCs/>
                <w:sz w:val="20"/>
                <w:szCs w:val="20"/>
              </w:rPr>
              <w:t>3</w:t>
            </w:r>
          </w:p>
        </w:tc>
        <w:tc>
          <w:tcPr>
            <w:tcW w:w="363" w:type="pct"/>
            <w:shd w:val="clear" w:color="auto" w:fill="auto"/>
          </w:tcPr>
          <w:p w:rsidR="007E1B7D" w:rsidRPr="00FC6BEE" w:rsidRDefault="007E1B7D" w:rsidP="00941CC4">
            <w:pPr>
              <w:spacing w:before="0" w:after="0"/>
              <w:ind w:firstLine="0"/>
              <w:jc w:val="center"/>
              <w:rPr>
                <w:iCs/>
                <w:sz w:val="20"/>
                <w:szCs w:val="20"/>
              </w:rPr>
            </w:pPr>
            <w:r w:rsidRPr="00FC6BEE">
              <w:rPr>
                <w:iCs/>
                <w:sz w:val="20"/>
                <w:szCs w:val="20"/>
              </w:rPr>
              <w:t>704010500</w:t>
            </w:r>
          </w:p>
        </w:tc>
        <w:tc>
          <w:tcPr>
            <w:tcW w:w="555" w:type="pct"/>
            <w:shd w:val="clear" w:color="auto" w:fill="auto"/>
          </w:tcPr>
          <w:p w:rsidR="007E1B7D" w:rsidRPr="00FC6BEE" w:rsidRDefault="007E1B7D" w:rsidP="00941CC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7E1B7D" w:rsidRPr="00FC6BEE" w:rsidRDefault="007E1B7D" w:rsidP="00941CC4">
            <w:pPr>
              <w:spacing w:before="0" w:after="0"/>
              <w:ind w:firstLine="0"/>
              <w:jc w:val="center"/>
              <w:rPr>
                <w:iCs/>
                <w:sz w:val="20"/>
                <w:szCs w:val="20"/>
              </w:rPr>
            </w:pPr>
            <w:r w:rsidRPr="00FC6BEE">
              <w:rPr>
                <w:iCs/>
                <w:sz w:val="20"/>
                <w:szCs w:val="20"/>
              </w:rPr>
              <w:t>Иная зона с действием особых финансовых или нефинансовых механизмов поддержки инвестиционной и инновационной деятельности</w:t>
            </w:r>
          </w:p>
        </w:tc>
        <w:tc>
          <w:tcPr>
            <w:tcW w:w="568" w:type="pct"/>
            <w:shd w:val="clear" w:color="auto" w:fill="auto"/>
          </w:tcPr>
          <w:p w:rsidR="005C2FB3" w:rsidRPr="00FC6BEE" w:rsidRDefault="005C2FB3" w:rsidP="005C2FB3">
            <w:pPr>
              <w:spacing w:before="0" w:after="0"/>
              <w:ind w:firstLine="0"/>
              <w:jc w:val="center"/>
              <w:rPr>
                <w:iCs/>
                <w:sz w:val="20"/>
                <w:szCs w:val="20"/>
              </w:rPr>
            </w:pPr>
            <w:r w:rsidRPr="00FC6BEE">
              <w:rPr>
                <w:iCs/>
                <w:sz w:val="20"/>
                <w:szCs w:val="20"/>
              </w:rPr>
              <w:t>«Создание курорта международного стандарта и общедоступной</w:t>
            </w:r>
          </w:p>
          <w:p w:rsidR="007E1B7D" w:rsidRPr="00FC6BEE" w:rsidRDefault="005C2FB3" w:rsidP="005C2FB3">
            <w:pPr>
              <w:spacing w:before="0" w:after="0"/>
              <w:ind w:firstLine="0"/>
              <w:jc w:val="center"/>
              <w:rPr>
                <w:iCs/>
                <w:sz w:val="20"/>
                <w:szCs w:val="20"/>
              </w:rPr>
            </w:pPr>
            <w:r w:rsidRPr="00FC6BEE">
              <w:rPr>
                <w:iCs/>
                <w:sz w:val="20"/>
                <w:szCs w:val="20"/>
              </w:rPr>
              <w:t>курортной инфраструктуры «Парк «Три вулкана»</w:t>
            </w:r>
          </w:p>
        </w:tc>
        <w:tc>
          <w:tcPr>
            <w:tcW w:w="609" w:type="pct"/>
            <w:shd w:val="clear" w:color="auto" w:fill="auto"/>
          </w:tcPr>
          <w:p w:rsidR="007E1B7D" w:rsidRPr="00FC6BEE" w:rsidRDefault="007E1B7D" w:rsidP="00941CC4">
            <w:pPr>
              <w:spacing w:before="0" w:after="0"/>
              <w:ind w:firstLine="0"/>
              <w:jc w:val="center"/>
              <w:rPr>
                <w:iCs/>
                <w:sz w:val="20"/>
                <w:szCs w:val="20"/>
              </w:rPr>
            </w:pPr>
            <w:r w:rsidRPr="00FC6BEE">
              <w:rPr>
                <w:iCs/>
                <w:sz w:val="20"/>
                <w:szCs w:val="20"/>
              </w:rPr>
              <w:t>Елизовский муниципальный район</w:t>
            </w:r>
          </w:p>
        </w:tc>
        <w:tc>
          <w:tcPr>
            <w:tcW w:w="618" w:type="pct"/>
            <w:shd w:val="clear" w:color="auto" w:fill="auto"/>
          </w:tcPr>
          <w:p w:rsidR="007E1B7D" w:rsidRPr="00FC6BEE" w:rsidRDefault="007E1B7D" w:rsidP="00941CC4">
            <w:pPr>
              <w:spacing w:before="0" w:after="0"/>
              <w:ind w:firstLine="0"/>
              <w:jc w:val="center"/>
              <w:rPr>
                <w:iCs/>
                <w:sz w:val="20"/>
                <w:szCs w:val="20"/>
              </w:rPr>
            </w:pPr>
            <w:r w:rsidRPr="00FC6BEE">
              <w:rPr>
                <w:iCs/>
                <w:sz w:val="20"/>
                <w:szCs w:val="20"/>
              </w:rPr>
              <w:t>-</w:t>
            </w:r>
          </w:p>
        </w:tc>
        <w:tc>
          <w:tcPr>
            <w:tcW w:w="400" w:type="pct"/>
            <w:shd w:val="clear" w:color="auto" w:fill="auto"/>
          </w:tcPr>
          <w:p w:rsidR="007E1B7D" w:rsidRPr="00FC6BEE" w:rsidRDefault="007E1B7D" w:rsidP="00941CC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7E1B7D" w:rsidRPr="00FC6BEE" w:rsidRDefault="007E1B7D" w:rsidP="00941CC4">
            <w:pPr>
              <w:spacing w:before="0" w:after="0"/>
              <w:ind w:firstLine="0"/>
              <w:jc w:val="center"/>
              <w:rPr>
                <w:iCs/>
                <w:sz w:val="20"/>
                <w:szCs w:val="20"/>
              </w:rPr>
            </w:pPr>
            <w:r w:rsidRPr="00FC6BEE">
              <w:rPr>
                <w:iCs/>
                <w:sz w:val="20"/>
                <w:szCs w:val="20"/>
              </w:rPr>
              <w:t>не устанавливаются</w:t>
            </w:r>
          </w:p>
        </w:tc>
      </w:tr>
      <w:tr w:rsidR="00FC6BEE" w:rsidRPr="00FC6BEE" w:rsidTr="00773811">
        <w:trPr>
          <w:trHeight w:val="20"/>
        </w:trPr>
        <w:tc>
          <w:tcPr>
            <w:tcW w:w="160" w:type="pct"/>
            <w:shd w:val="clear" w:color="auto" w:fill="auto"/>
          </w:tcPr>
          <w:p w:rsidR="002B0FDF" w:rsidRPr="00FC6BEE" w:rsidRDefault="002B0FDF" w:rsidP="00941CC4">
            <w:pPr>
              <w:numPr>
                <w:ilvl w:val="0"/>
                <w:numId w:val="8"/>
              </w:numPr>
              <w:spacing w:before="0" w:after="0"/>
              <w:jc w:val="center"/>
              <w:rPr>
                <w:iCs/>
                <w:sz w:val="20"/>
                <w:szCs w:val="20"/>
              </w:rPr>
            </w:pPr>
          </w:p>
        </w:tc>
        <w:tc>
          <w:tcPr>
            <w:tcW w:w="509" w:type="pct"/>
            <w:shd w:val="clear" w:color="auto" w:fill="auto"/>
          </w:tcPr>
          <w:p w:rsidR="002B0FDF" w:rsidRPr="00FC6BEE" w:rsidRDefault="002B0FDF" w:rsidP="00941CC4">
            <w:pPr>
              <w:spacing w:before="0" w:after="0"/>
              <w:ind w:firstLine="0"/>
              <w:jc w:val="center"/>
              <w:rPr>
                <w:iCs/>
                <w:sz w:val="20"/>
                <w:szCs w:val="20"/>
              </w:rPr>
            </w:pPr>
            <w:r w:rsidRPr="00FC6BEE">
              <w:rPr>
                <w:iCs/>
                <w:sz w:val="20"/>
                <w:szCs w:val="20"/>
              </w:rPr>
              <w:t>1.6.24</w:t>
            </w:r>
          </w:p>
        </w:tc>
        <w:tc>
          <w:tcPr>
            <w:tcW w:w="363"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704010500</w:t>
            </w:r>
          </w:p>
        </w:tc>
        <w:tc>
          <w:tcPr>
            <w:tcW w:w="555"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Иной объект</w:t>
            </w:r>
          </w:p>
        </w:tc>
        <w:tc>
          <w:tcPr>
            <w:tcW w:w="667"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Иная зона с действием особых финансовых или нефинансовых механизмов поддержки инвестиционной и инновационной деятельности</w:t>
            </w:r>
          </w:p>
        </w:tc>
        <w:tc>
          <w:tcPr>
            <w:tcW w:w="568" w:type="pct"/>
            <w:shd w:val="clear" w:color="auto" w:fill="auto"/>
          </w:tcPr>
          <w:p w:rsidR="002B0FDF" w:rsidRPr="00FC6BEE" w:rsidRDefault="002B0FDF" w:rsidP="005C2FB3">
            <w:pPr>
              <w:spacing w:before="0" w:after="0"/>
              <w:ind w:firstLine="0"/>
              <w:jc w:val="center"/>
              <w:rPr>
                <w:iCs/>
                <w:sz w:val="20"/>
                <w:szCs w:val="20"/>
              </w:rPr>
            </w:pPr>
            <w:r w:rsidRPr="00FC6BEE">
              <w:rPr>
                <w:iCs/>
                <w:sz w:val="20"/>
                <w:szCs w:val="20"/>
              </w:rPr>
              <w:t>Создание туристского кластера «Три вулкана»</w:t>
            </w:r>
          </w:p>
        </w:tc>
        <w:tc>
          <w:tcPr>
            <w:tcW w:w="609"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Елизовский муниципальный район</w:t>
            </w:r>
          </w:p>
        </w:tc>
        <w:tc>
          <w:tcPr>
            <w:tcW w:w="618"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w:t>
            </w:r>
          </w:p>
        </w:tc>
        <w:tc>
          <w:tcPr>
            <w:tcW w:w="400"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не устанавливаются</w:t>
            </w:r>
          </w:p>
        </w:tc>
      </w:tr>
      <w:tr w:rsidR="00FC6BEE" w:rsidRPr="00FC6BEE" w:rsidTr="00D65912">
        <w:trPr>
          <w:trHeight w:val="20"/>
        </w:trPr>
        <w:tc>
          <w:tcPr>
            <w:tcW w:w="160" w:type="pct"/>
            <w:shd w:val="clear" w:color="auto" w:fill="auto"/>
          </w:tcPr>
          <w:p w:rsidR="002B0FDF" w:rsidRPr="00FC6BEE" w:rsidRDefault="002B0FDF" w:rsidP="00941CC4">
            <w:pPr>
              <w:numPr>
                <w:ilvl w:val="0"/>
                <w:numId w:val="8"/>
              </w:numPr>
              <w:spacing w:before="0" w:after="0"/>
              <w:jc w:val="center"/>
              <w:rPr>
                <w:iCs/>
                <w:sz w:val="20"/>
                <w:szCs w:val="20"/>
              </w:rPr>
            </w:pPr>
          </w:p>
        </w:tc>
        <w:tc>
          <w:tcPr>
            <w:tcW w:w="509" w:type="pct"/>
            <w:shd w:val="clear" w:color="auto" w:fill="auto"/>
          </w:tcPr>
          <w:p w:rsidR="002B0FDF" w:rsidRPr="00FC6BEE" w:rsidRDefault="002B0FDF" w:rsidP="00941CC4">
            <w:pPr>
              <w:spacing w:before="0" w:after="0"/>
              <w:ind w:firstLine="0"/>
              <w:jc w:val="center"/>
              <w:rPr>
                <w:iCs/>
                <w:sz w:val="20"/>
                <w:szCs w:val="20"/>
              </w:rPr>
            </w:pPr>
            <w:r w:rsidRPr="00FC6BEE">
              <w:rPr>
                <w:iCs/>
                <w:sz w:val="20"/>
                <w:szCs w:val="20"/>
              </w:rPr>
              <w:t>1.6.25</w:t>
            </w:r>
          </w:p>
        </w:tc>
        <w:tc>
          <w:tcPr>
            <w:tcW w:w="363" w:type="pct"/>
            <w:shd w:val="clear" w:color="auto" w:fill="auto"/>
          </w:tcPr>
          <w:p w:rsidR="002B0FDF" w:rsidRPr="00FC6BEE" w:rsidRDefault="002B0FDF" w:rsidP="00941CC4">
            <w:pPr>
              <w:spacing w:before="0" w:after="0"/>
              <w:ind w:firstLine="0"/>
              <w:jc w:val="center"/>
              <w:rPr>
                <w:iCs/>
                <w:sz w:val="20"/>
                <w:szCs w:val="20"/>
              </w:rPr>
            </w:pPr>
            <w:r w:rsidRPr="00FC6BEE">
              <w:rPr>
                <w:iCs/>
                <w:sz w:val="20"/>
                <w:szCs w:val="20"/>
              </w:rPr>
              <w:t>602010602</w:t>
            </w:r>
          </w:p>
        </w:tc>
        <w:tc>
          <w:tcPr>
            <w:tcW w:w="555"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Туристская база</w:t>
            </w:r>
          </w:p>
        </w:tc>
        <w:tc>
          <w:tcPr>
            <w:tcW w:w="667" w:type="pct"/>
            <w:shd w:val="clear" w:color="auto" w:fill="auto"/>
            <w:vAlign w:val="center"/>
          </w:tcPr>
          <w:p w:rsidR="002B0FDF" w:rsidRPr="00FC6BEE" w:rsidRDefault="002B0FDF" w:rsidP="00593CB4">
            <w:pPr>
              <w:spacing w:before="0" w:after="0"/>
              <w:ind w:firstLine="0"/>
              <w:jc w:val="center"/>
              <w:rPr>
                <w:iCs/>
                <w:sz w:val="20"/>
                <w:szCs w:val="20"/>
              </w:rPr>
            </w:pPr>
            <w:r w:rsidRPr="00FC6BEE">
              <w:rPr>
                <w:iCs/>
                <w:sz w:val="20"/>
                <w:szCs w:val="20"/>
              </w:rPr>
              <w:t>Специализированные коллективные средства размещения</w:t>
            </w:r>
          </w:p>
        </w:tc>
        <w:tc>
          <w:tcPr>
            <w:tcW w:w="568" w:type="pct"/>
            <w:shd w:val="clear" w:color="auto" w:fill="auto"/>
          </w:tcPr>
          <w:p w:rsidR="002B0FDF" w:rsidRPr="00FC6BEE" w:rsidRDefault="002B0FDF" w:rsidP="003E3918">
            <w:pPr>
              <w:spacing w:before="0" w:after="0"/>
              <w:ind w:firstLine="0"/>
              <w:jc w:val="center"/>
              <w:rPr>
                <w:iCs/>
                <w:sz w:val="20"/>
                <w:szCs w:val="20"/>
              </w:rPr>
            </w:pPr>
            <w:r w:rsidRPr="00FC6BEE">
              <w:rPr>
                <w:iCs/>
                <w:sz w:val="20"/>
                <w:szCs w:val="20"/>
              </w:rPr>
              <w:t>Реализация проекта Тополовый Парк, предполагающего создание туристической базы «Индустрия приключений» в районе хребта Тополового</w:t>
            </w:r>
          </w:p>
        </w:tc>
        <w:tc>
          <w:tcPr>
            <w:tcW w:w="609"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Елизовский муниципальный район</w:t>
            </w:r>
          </w:p>
        </w:tc>
        <w:tc>
          <w:tcPr>
            <w:tcW w:w="618"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w:t>
            </w:r>
          </w:p>
        </w:tc>
        <w:tc>
          <w:tcPr>
            <w:tcW w:w="400"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Первая очередь</w:t>
            </w:r>
          </w:p>
        </w:tc>
        <w:tc>
          <w:tcPr>
            <w:tcW w:w="551" w:type="pct"/>
            <w:shd w:val="clear" w:color="auto" w:fill="auto"/>
          </w:tcPr>
          <w:p w:rsidR="002B0FDF" w:rsidRPr="00FC6BEE" w:rsidRDefault="002B0FDF" w:rsidP="00593CB4">
            <w:pPr>
              <w:spacing w:before="0" w:after="0"/>
              <w:ind w:firstLine="0"/>
              <w:jc w:val="center"/>
              <w:rPr>
                <w:iCs/>
                <w:sz w:val="20"/>
                <w:szCs w:val="20"/>
              </w:rPr>
            </w:pPr>
            <w:r w:rsidRPr="00FC6BEE">
              <w:rPr>
                <w:iCs/>
                <w:sz w:val="20"/>
                <w:szCs w:val="20"/>
              </w:rPr>
              <w:t>не устанавливаются</w:t>
            </w:r>
          </w:p>
        </w:tc>
      </w:tr>
    </w:tbl>
    <w:p w:rsidR="007A138E" w:rsidRPr="00FC6BEE" w:rsidRDefault="007A138E" w:rsidP="00941CC4">
      <w:pPr>
        <w:pStyle w:val="2"/>
        <w:ind w:left="0"/>
      </w:pPr>
      <w:bookmarkStart w:id="13" w:name="_Toc523321475"/>
      <w:bookmarkStart w:id="14" w:name="_Toc4702451"/>
      <w:r w:rsidRPr="00FC6BEE">
        <w:t>Объекты санаторно-курортного назначения</w:t>
      </w:r>
      <w:bookmarkEnd w:id="13"/>
      <w:bookmarkEnd w:id="14"/>
    </w:p>
    <w:p w:rsidR="007A138E" w:rsidRPr="00FC6BEE" w:rsidRDefault="007A138E" w:rsidP="00941CC4">
      <w:pPr>
        <w:keepNext/>
        <w:rPr>
          <w:iCs/>
        </w:rPr>
      </w:pPr>
      <w:r w:rsidRPr="00FC6BEE">
        <w:rPr>
          <w:iCs/>
        </w:rPr>
        <w:t xml:space="preserve">Перечень проектируемых объектов санаторно-курортного назначения регионального </w:t>
      </w:r>
      <w:r w:rsidR="00EE199D" w:rsidRPr="00FC6BEE">
        <w:rPr>
          <w:iCs/>
        </w:rPr>
        <w:t>значения приведен в таблице 1.7</w:t>
      </w:r>
      <w:r w:rsidRPr="00FC6BEE">
        <w:rPr>
          <w:iCs/>
        </w:rPr>
        <w:t>.</w:t>
      </w:r>
    </w:p>
    <w:p w:rsidR="007A138E" w:rsidRPr="00FC6BEE" w:rsidRDefault="007A138E" w:rsidP="00941CC4">
      <w:pPr>
        <w:keepNext/>
        <w:rPr>
          <w:iCs/>
        </w:rPr>
      </w:pPr>
    </w:p>
    <w:p w:rsidR="007A138E" w:rsidRPr="00FC6BEE" w:rsidRDefault="007A138E" w:rsidP="00941CC4">
      <w:pPr>
        <w:keepNext/>
        <w:rPr>
          <w:iCs/>
        </w:rPr>
      </w:pPr>
      <w:r w:rsidRPr="00FC6BEE">
        <w:rPr>
          <w:iCs/>
        </w:rPr>
        <w:t>Таблица 1.7. Объекты санаторно-курортного назначения, планируемые для размещения на территории Камчатского края</w:t>
      </w:r>
    </w:p>
    <w:tbl>
      <w:tblPr>
        <w:tblpPr w:leftFromText="181" w:rightFromText="18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2"/>
        <w:gridCol w:w="1533"/>
        <w:gridCol w:w="1106"/>
        <w:gridCol w:w="1920"/>
        <w:gridCol w:w="1235"/>
        <w:gridCol w:w="2050"/>
        <w:gridCol w:w="1776"/>
        <w:gridCol w:w="1705"/>
        <w:gridCol w:w="1189"/>
        <w:gridCol w:w="1758"/>
      </w:tblGrid>
      <w:tr w:rsidR="00FC6BEE" w:rsidRPr="00FC6BEE" w:rsidTr="00773811">
        <w:trPr>
          <w:trHeight w:val="20"/>
          <w:tblHeader/>
        </w:trPr>
        <w:tc>
          <w:tcPr>
            <w:tcW w:w="412" w:type="dxa"/>
            <w:shd w:val="clear" w:color="auto" w:fill="auto"/>
            <w:hideMark/>
          </w:tcPr>
          <w:p w:rsidR="00773811" w:rsidRPr="00FC6BEE" w:rsidRDefault="00773811" w:rsidP="00941CC4">
            <w:pPr>
              <w:spacing w:before="0" w:after="0"/>
              <w:ind w:firstLine="0"/>
              <w:jc w:val="center"/>
              <w:rPr>
                <w:iCs/>
              </w:rPr>
            </w:pPr>
            <w:r w:rsidRPr="00FC6BEE">
              <w:rPr>
                <w:iCs/>
                <w:sz w:val="20"/>
              </w:rPr>
              <w:t>№ п/п</w:t>
            </w:r>
          </w:p>
        </w:tc>
        <w:tc>
          <w:tcPr>
            <w:tcW w:w="1533" w:type="dxa"/>
            <w:shd w:val="clear" w:color="auto" w:fill="auto"/>
            <w:hideMark/>
          </w:tcPr>
          <w:p w:rsidR="00773811" w:rsidRPr="00FC6BEE" w:rsidRDefault="00773811" w:rsidP="00941CC4">
            <w:pPr>
              <w:spacing w:before="0" w:after="0"/>
              <w:ind w:firstLine="0"/>
              <w:jc w:val="center"/>
              <w:rPr>
                <w:iCs/>
              </w:rPr>
            </w:pPr>
            <w:r w:rsidRPr="00FC6BEE">
              <w:rPr>
                <w:iCs/>
                <w:sz w:val="20"/>
              </w:rPr>
              <w:t>№ на карте планируемого размещения объектов регионального значения</w:t>
            </w:r>
            <w:r w:rsidRPr="00FC6BEE">
              <w:rPr>
                <w:iCs/>
                <w:sz w:val="20"/>
                <w:vertAlign w:val="superscript"/>
              </w:rPr>
              <w:footnoteReference w:id="13"/>
            </w:r>
          </w:p>
        </w:tc>
        <w:tc>
          <w:tcPr>
            <w:tcW w:w="1106" w:type="dxa"/>
            <w:shd w:val="clear" w:color="auto" w:fill="auto"/>
            <w:hideMark/>
          </w:tcPr>
          <w:p w:rsidR="00773811" w:rsidRPr="00FC6BEE" w:rsidRDefault="00773811" w:rsidP="00941CC4">
            <w:pPr>
              <w:spacing w:before="0" w:after="0"/>
              <w:ind w:firstLine="0"/>
              <w:jc w:val="center"/>
              <w:rPr>
                <w:iCs/>
              </w:rPr>
            </w:pPr>
            <w:r w:rsidRPr="00FC6BEE">
              <w:rPr>
                <w:iCs/>
                <w:sz w:val="20"/>
              </w:rPr>
              <w:t>Код объекта</w:t>
            </w:r>
            <w:r w:rsidRPr="00FC6BEE">
              <w:rPr>
                <w:iCs/>
                <w:sz w:val="20"/>
                <w:vertAlign w:val="superscript"/>
              </w:rPr>
              <w:footnoteReference w:id="14"/>
            </w:r>
          </w:p>
        </w:tc>
        <w:tc>
          <w:tcPr>
            <w:tcW w:w="1920" w:type="dxa"/>
            <w:shd w:val="clear" w:color="auto" w:fill="auto"/>
            <w:hideMark/>
          </w:tcPr>
          <w:p w:rsidR="00773811" w:rsidRPr="00FC6BEE" w:rsidRDefault="00773811" w:rsidP="00941CC4">
            <w:pPr>
              <w:spacing w:before="0" w:after="0"/>
              <w:ind w:firstLine="0"/>
              <w:jc w:val="center"/>
              <w:rPr>
                <w:iCs/>
              </w:rPr>
            </w:pPr>
            <w:r w:rsidRPr="00FC6BEE">
              <w:rPr>
                <w:iCs/>
                <w:sz w:val="20"/>
              </w:rPr>
              <w:t>Наименование объекта</w:t>
            </w:r>
          </w:p>
        </w:tc>
        <w:tc>
          <w:tcPr>
            <w:tcW w:w="1235" w:type="dxa"/>
            <w:shd w:val="clear" w:color="auto" w:fill="auto"/>
            <w:hideMark/>
          </w:tcPr>
          <w:p w:rsidR="00773811" w:rsidRPr="00FC6BEE" w:rsidRDefault="00773811" w:rsidP="00941CC4">
            <w:pPr>
              <w:spacing w:before="0" w:after="0"/>
              <w:ind w:firstLine="0"/>
              <w:jc w:val="center"/>
              <w:rPr>
                <w:iCs/>
              </w:rPr>
            </w:pPr>
            <w:r w:rsidRPr="00FC6BEE">
              <w:rPr>
                <w:iCs/>
                <w:sz w:val="20"/>
              </w:rPr>
              <w:t>Назначение объекта</w:t>
            </w:r>
          </w:p>
        </w:tc>
        <w:tc>
          <w:tcPr>
            <w:tcW w:w="2050" w:type="dxa"/>
            <w:shd w:val="clear" w:color="auto" w:fill="auto"/>
            <w:hideMark/>
          </w:tcPr>
          <w:p w:rsidR="00773811" w:rsidRPr="00FC6BEE" w:rsidRDefault="00773811" w:rsidP="00941CC4">
            <w:pPr>
              <w:spacing w:before="0" w:after="0"/>
              <w:ind w:firstLine="0"/>
              <w:jc w:val="center"/>
              <w:rPr>
                <w:iCs/>
              </w:rPr>
            </w:pPr>
            <w:r w:rsidRPr="00FC6BEE">
              <w:rPr>
                <w:iCs/>
                <w:sz w:val="20"/>
              </w:rPr>
              <w:t>Наименование мероприятия</w:t>
            </w:r>
          </w:p>
        </w:tc>
        <w:tc>
          <w:tcPr>
            <w:tcW w:w="1776" w:type="dxa"/>
            <w:shd w:val="clear" w:color="auto" w:fill="auto"/>
            <w:hideMark/>
          </w:tcPr>
          <w:p w:rsidR="00773811" w:rsidRPr="00FC6BEE" w:rsidRDefault="00773811" w:rsidP="00941CC4">
            <w:pPr>
              <w:spacing w:before="0" w:after="0"/>
              <w:ind w:firstLine="0"/>
              <w:jc w:val="center"/>
              <w:rPr>
                <w:iCs/>
              </w:rPr>
            </w:pPr>
            <w:r w:rsidRPr="00FC6BEE">
              <w:rPr>
                <w:iCs/>
                <w:sz w:val="20"/>
              </w:rPr>
              <w:t>Местоположение размещаемого объекта</w:t>
            </w:r>
          </w:p>
        </w:tc>
        <w:tc>
          <w:tcPr>
            <w:tcW w:w="1705" w:type="dxa"/>
            <w:shd w:val="clear" w:color="auto" w:fill="auto"/>
            <w:hideMark/>
          </w:tcPr>
          <w:p w:rsidR="00773811" w:rsidRPr="00FC6BEE" w:rsidRDefault="00773811" w:rsidP="00941CC4">
            <w:pPr>
              <w:spacing w:before="0" w:after="0"/>
              <w:ind w:firstLine="0"/>
              <w:jc w:val="center"/>
              <w:rPr>
                <w:iCs/>
              </w:rPr>
            </w:pPr>
            <w:r w:rsidRPr="00FC6BEE">
              <w:rPr>
                <w:iCs/>
                <w:sz w:val="20"/>
              </w:rPr>
              <w:t>Характеристика объекта</w:t>
            </w:r>
          </w:p>
        </w:tc>
        <w:tc>
          <w:tcPr>
            <w:tcW w:w="1189" w:type="dxa"/>
            <w:shd w:val="clear" w:color="auto" w:fill="auto"/>
            <w:hideMark/>
          </w:tcPr>
          <w:p w:rsidR="00773811" w:rsidRPr="00FC6BEE" w:rsidRDefault="00773811" w:rsidP="00941CC4">
            <w:pPr>
              <w:spacing w:before="0" w:after="0"/>
              <w:ind w:firstLine="0"/>
              <w:jc w:val="center"/>
              <w:rPr>
                <w:iCs/>
              </w:rPr>
            </w:pPr>
            <w:r w:rsidRPr="00FC6BEE">
              <w:rPr>
                <w:iCs/>
                <w:sz w:val="20"/>
              </w:rPr>
              <w:t>Сроки реализации</w:t>
            </w:r>
          </w:p>
        </w:tc>
        <w:tc>
          <w:tcPr>
            <w:tcW w:w="1758" w:type="dxa"/>
            <w:shd w:val="clear" w:color="auto" w:fill="auto"/>
            <w:hideMark/>
          </w:tcPr>
          <w:p w:rsidR="00773811" w:rsidRPr="00FC6BEE" w:rsidRDefault="00773811" w:rsidP="00941CC4">
            <w:pPr>
              <w:spacing w:before="0" w:after="0"/>
              <w:ind w:firstLine="0"/>
              <w:jc w:val="center"/>
              <w:rPr>
                <w:iCs/>
              </w:rPr>
            </w:pPr>
            <w:r w:rsidRPr="00FC6BEE">
              <w:rPr>
                <w:iCs/>
                <w:sz w:val="20"/>
              </w:rPr>
              <w:t>Характеристика зон с особыми условиями использования территории</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2"/>
        <w:gridCol w:w="1533"/>
        <w:gridCol w:w="1106"/>
        <w:gridCol w:w="1920"/>
        <w:gridCol w:w="1235"/>
        <w:gridCol w:w="2050"/>
        <w:gridCol w:w="1776"/>
        <w:gridCol w:w="1705"/>
        <w:gridCol w:w="1189"/>
        <w:gridCol w:w="1758"/>
      </w:tblGrid>
      <w:tr w:rsidR="00FC6BEE" w:rsidRPr="00FC6BEE" w:rsidTr="00773811">
        <w:trPr>
          <w:trHeight w:val="20"/>
          <w:tblHeader/>
        </w:trPr>
        <w:tc>
          <w:tcPr>
            <w:tcW w:w="412" w:type="dxa"/>
            <w:shd w:val="clear" w:color="auto" w:fill="auto"/>
            <w:hideMark/>
          </w:tcPr>
          <w:p w:rsidR="007A138E" w:rsidRPr="00FC6BEE" w:rsidRDefault="007A138E" w:rsidP="00941CC4">
            <w:pPr>
              <w:spacing w:before="0" w:after="0"/>
              <w:ind w:firstLine="0"/>
              <w:jc w:val="center"/>
              <w:rPr>
                <w:iCs/>
              </w:rPr>
            </w:pPr>
            <w:r w:rsidRPr="00FC6BEE">
              <w:rPr>
                <w:iCs/>
                <w:sz w:val="20"/>
              </w:rPr>
              <w:t>1</w:t>
            </w:r>
          </w:p>
        </w:tc>
        <w:tc>
          <w:tcPr>
            <w:tcW w:w="1533" w:type="dxa"/>
            <w:shd w:val="clear" w:color="auto" w:fill="auto"/>
            <w:hideMark/>
          </w:tcPr>
          <w:p w:rsidR="007A138E" w:rsidRPr="00FC6BEE" w:rsidRDefault="007A138E" w:rsidP="00941CC4">
            <w:pPr>
              <w:spacing w:before="0" w:after="0"/>
              <w:ind w:firstLine="0"/>
              <w:jc w:val="center"/>
              <w:rPr>
                <w:iCs/>
              </w:rPr>
            </w:pPr>
            <w:r w:rsidRPr="00FC6BEE">
              <w:rPr>
                <w:iCs/>
                <w:sz w:val="20"/>
              </w:rPr>
              <w:t>2</w:t>
            </w:r>
          </w:p>
        </w:tc>
        <w:tc>
          <w:tcPr>
            <w:tcW w:w="1106" w:type="dxa"/>
            <w:shd w:val="clear" w:color="auto" w:fill="auto"/>
            <w:hideMark/>
          </w:tcPr>
          <w:p w:rsidR="007A138E" w:rsidRPr="00FC6BEE" w:rsidRDefault="007A138E" w:rsidP="00941CC4">
            <w:pPr>
              <w:spacing w:before="0" w:after="0"/>
              <w:ind w:firstLine="0"/>
              <w:jc w:val="center"/>
              <w:rPr>
                <w:iCs/>
              </w:rPr>
            </w:pPr>
            <w:r w:rsidRPr="00FC6BEE">
              <w:rPr>
                <w:iCs/>
                <w:sz w:val="20"/>
              </w:rPr>
              <w:t>3</w:t>
            </w:r>
          </w:p>
        </w:tc>
        <w:tc>
          <w:tcPr>
            <w:tcW w:w="1920" w:type="dxa"/>
            <w:shd w:val="clear" w:color="auto" w:fill="auto"/>
            <w:hideMark/>
          </w:tcPr>
          <w:p w:rsidR="007A138E" w:rsidRPr="00FC6BEE" w:rsidRDefault="007A138E" w:rsidP="00941CC4">
            <w:pPr>
              <w:spacing w:before="0" w:after="0"/>
              <w:ind w:firstLine="0"/>
              <w:jc w:val="center"/>
              <w:rPr>
                <w:iCs/>
              </w:rPr>
            </w:pPr>
            <w:r w:rsidRPr="00FC6BEE">
              <w:rPr>
                <w:iCs/>
                <w:sz w:val="20"/>
              </w:rPr>
              <w:t>4</w:t>
            </w:r>
          </w:p>
        </w:tc>
        <w:tc>
          <w:tcPr>
            <w:tcW w:w="1235" w:type="dxa"/>
            <w:shd w:val="clear" w:color="auto" w:fill="auto"/>
            <w:hideMark/>
          </w:tcPr>
          <w:p w:rsidR="007A138E" w:rsidRPr="00FC6BEE" w:rsidRDefault="007A138E" w:rsidP="00941CC4">
            <w:pPr>
              <w:spacing w:before="0" w:after="0"/>
              <w:ind w:firstLine="0"/>
              <w:jc w:val="center"/>
              <w:rPr>
                <w:iCs/>
              </w:rPr>
            </w:pPr>
            <w:r w:rsidRPr="00FC6BEE">
              <w:rPr>
                <w:iCs/>
                <w:sz w:val="20"/>
              </w:rPr>
              <w:t>5</w:t>
            </w:r>
          </w:p>
        </w:tc>
        <w:tc>
          <w:tcPr>
            <w:tcW w:w="2050" w:type="dxa"/>
            <w:shd w:val="clear" w:color="auto" w:fill="auto"/>
            <w:hideMark/>
          </w:tcPr>
          <w:p w:rsidR="007A138E" w:rsidRPr="00FC6BEE" w:rsidRDefault="007A138E" w:rsidP="00941CC4">
            <w:pPr>
              <w:spacing w:before="0" w:after="0"/>
              <w:ind w:firstLine="0"/>
              <w:jc w:val="center"/>
              <w:rPr>
                <w:iCs/>
              </w:rPr>
            </w:pPr>
            <w:r w:rsidRPr="00FC6BEE">
              <w:rPr>
                <w:iCs/>
                <w:sz w:val="20"/>
              </w:rPr>
              <w:t>6</w:t>
            </w:r>
          </w:p>
        </w:tc>
        <w:tc>
          <w:tcPr>
            <w:tcW w:w="1776" w:type="dxa"/>
            <w:shd w:val="clear" w:color="auto" w:fill="auto"/>
            <w:hideMark/>
          </w:tcPr>
          <w:p w:rsidR="007A138E" w:rsidRPr="00FC6BEE" w:rsidRDefault="007A138E" w:rsidP="00941CC4">
            <w:pPr>
              <w:spacing w:before="0" w:after="0"/>
              <w:ind w:firstLine="0"/>
              <w:jc w:val="center"/>
              <w:rPr>
                <w:iCs/>
              </w:rPr>
            </w:pPr>
            <w:r w:rsidRPr="00FC6BEE">
              <w:rPr>
                <w:iCs/>
                <w:sz w:val="20"/>
              </w:rPr>
              <w:t>7</w:t>
            </w:r>
          </w:p>
        </w:tc>
        <w:tc>
          <w:tcPr>
            <w:tcW w:w="1705" w:type="dxa"/>
            <w:shd w:val="clear" w:color="auto" w:fill="auto"/>
            <w:hideMark/>
          </w:tcPr>
          <w:p w:rsidR="007A138E" w:rsidRPr="00FC6BEE" w:rsidRDefault="007A138E" w:rsidP="00941CC4">
            <w:pPr>
              <w:spacing w:before="0" w:after="0"/>
              <w:ind w:firstLine="0"/>
              <w:jc w:val="center"/>
              <w:rPr>
                <w:iCs/>
              </w:rPr>
            </w:pPr>
            <w:r w:rsidRPr="00FC6BEE">
              <w:rPr>
                <w:iCs/>
                <w:sz w:val="20"/>
              </w:rPr>
              <w:t>8</w:t>
            </w:r>
          </w:p>
        </w:tc>
        <w:tc>
          <w:tcPr>
            <w:tcW w:w="1189" w:type="dxa"/>
            <w:shd w:val="clear" w:color="auto" w:fill="auto"/>
            <w:hideMark/>
          </w:tcPr>
          <w:p w:rsidR="007A138E" w:rsidRPr="00FC6BEE" w:rsidRDefault="007A138E" w:rsidP="00941CC4">
            <w:pPr>
              <w:spacing w:before="0" w:after="0"/>
              <w:ind w:firstLine="0"/>
              <w:jc w:val="center"/>
              <w:rPr>
                <w:iCs/>
              </w:rPr>
            </w:pPr>
            <w:r w:rsidRPr="00FC6BEE">
              <w:rPr>
                <w:iCs/>
                <w:sz w:val="20"/>
              </w:rPr>
              <w:t>9</w:t>
            </w:r>
          </w:p>
        </w:tc>
        <w:tc>
          <w:tcPr>
            <w:tcW w:w="1758" w:type="dxa"/>
            <w:shd w:val="clear" w:color="auto" w:fill="auto"/>
            <w:hideMark/>
          </w:tcPr>
          <w:p w:rsidR="007A138E" w:rsidRPr="00FC6BEE" w:rsidRDefault="007A138E" w:rsidP="00941CC4">
            <w:pPr>
              <w:spacing w:before="0" w:after="0"/>
              <w:ind w:firstLine="0"/>
              <w:jc w:val="center"/>
              <w:rPr>
                <w:iCs/>
              </w:rPr>
            </w:pPr>
            <w:r w:rsidRPr="00FC6BEE">
              <w:rPr>
                <w:iCs/>
                <w:sz w:val="20"/>
              </w:rPr>
              <w:t>10</w:t>
            </w:r>
          </w:p>
        </w:tc>
      </w:tr>
      <w:tr w:rsidR="00FC6BEE" w:rsidRPr="00FC6BEE" w:rsidTr="00773811">
        <w:trPr>
          <w:trHeight w:val="20"/>
        </w:trPr>
        <w:tc>
          <w:tcPr>
            <w:tcW w:w="412" w:type="dxa"/>
            <w:shd w:val="clear" w:color="auto" w:fill="auto"/>
          </w:tcPr>
          <w:p w:rsidR="007A138E" w:rsidRPr="00FC6BEE" w:rsidRDefault="007A138E" w:rsidP="00941CC4">
            <w:pPr>
              <w:numPr>
                <w:ilvl w:val="0"/>
                <w:numId w:val="9"/>
              </w:numPr>
              <w:spacing w:before="0" w:after="0"/>
              <w:jc w:val="center"/>
              <w:rPr>
                <w:iCs/>
              </w:rPr>
            </w:pPr>
          </w:p>
        </w:tc>
        <w:tc>
          <w:tcPr>
            <w:tcW w:w="1533" w:type="dxa"/>
            <w:shd w:val="clear" w:color="auto" w:fill="auto"/>
          </w:tcPr>
          <w:p w:rsidR="007A138E" w:rsidRPr="00FC6BEE" w:rsidRDefault="007A138E" w:rsidP="00941CC4">
            <w:pPr>
              <w:spacing w:before="0" w:after="0"/>
              <w:ind w:firstLine="0"/>
              <w:jc w:val="center"/>
              <w:rPr>
                <w:iCs/>
              </w:rPr>
            </w:pPr>
            <w:r w:rsidRPr="00FC6BEE">
              <w:rPr>
                <w:iCs/>
                <w:sz w:val="20"/>
              </w:rPr>
              <w:t>1.7.1</w:t>
            </w:r>
          </w:p>
        </w:tc>
        <w:tc>
          <w:tcPr>
            <w:tcW w:w="1106" w:type="dxa"/>
            <w:shd w:val="clear" w:color="auto" w:fill="auto"/>
          </w:tcPr>
          <w:p w:rsidR="007A138E" w:rsidRPr="00FC6BEE" w:rsidRDefault="007A138E" w:rsidP="00941CC4">
            <w:pPr>
              <w:spacing w:before="0" w:after="0"/>
              <w:ind w:firstLine="0"/>
              <w:jc w:val="center"/>
              <w:rPr>
                <w:iCs/>
              </w:rPr>
            </w:pPr>
            <w:r w:rsidRPr="00FC6BEE">
              <w:rPr>
                <w:iCs/>
                <w:sz w:val="20"/>
              </w:rPr>
              <w:t>602010701</w:t>
            </w:r>
          </w:p>
        </w:tc>
        <w:tc>
          <w:tcPr>
            <w:tcW w:w="1920" w:type="dxa"/>
            <w:shd w:val="clear" w:color="auto" w:fill="auto"/>
          </w:tcPr>
          <w:p w:rsidR="007A138E" w:rsidRPr="00FC6BEE" w:rsidRDefault="007A138E" w:rsidP="00941CC4">
            <w:pPr>
              <w:spacing w:before="0" w:after="0"/>
              <w:ind w:firstLine="0"/>
              <w:jc w:val="center"/>
              <w:rPr>
                <w:iCs/>
              </w:rPr>
            </w:pPr>
            <w:r w:rsidRPr="00FC6BEE">
              <w:rPr>
                <w:iCs/>
                <w:sz w:val="20"/>
              </w:rPr>
              <w:t>Санаторий</w:t>
            </w:r>
          </w:p>
        </w:tc>
        <w:tc>
          <w:tcPr>
            <w:tcW w:w="1235" w:type="dxa"/>
            <w:shd w:val="clear" w:color="auto" w:fill="auto"/>
          </w:tcPr>
          <w:p w:rsidR="007A138E" w:rsidRPr="00FC6BEE" w:rsidRDefault="007A138E" w:rsidP="00941CC4">
            <w:pPr>
              <w:spacing w:before="0" w:after="0"/>
              <w:ind w:firstLine="0"/>
              <w:jc w:val="center"/>
              <w:rPr>
                <w:iCs/>
              </w:rPr>
            </w:pPr>
            <w:r w:rsidRPr="00FC6BEE">
              <w:rPr>
                <w:iCs/>
                <w:sz w:val="20"/>
              </w:rPr>
              <w:t>Объект санаторно-курортного назначения</w:t>
            </w:r>
          </w:p>
        </w:tc>
        <w:tc>
          <w:tcPr>
            <w:tcW w:w="2050" w:type="dxa"/>
            <w:shd w:val="clear" w:color="auto" w:fill="auto"/>
          </w:tcPr>
          <w:p w:rsidR="007A138E" w:rsidRPr="00FC6BEE" w:rsidRDefault="007A138E" w:rsidP="00941CC4">
            <w:pPr>
              <w:spacing w:before="0" w:after="0"/>
              <w:ind w:firstLine="0"/>
              <w:jc w:val="center"/>
              <w:rPr>
                <w:iCs/>
              </w:rPr>
            </w:pPr>
            <w:r w:rsidRPr="00FC6BEE">
              <w:rPr>
                <w:iCs/>
                <w:sz w:val="20"/>
              </w:rPr>
              <w:t xml:space="preserve">Реконструкция и модернизация санаторно-курортного комплекса </w:t>
            </w:r>
            <w:r w:rsidR="00E22AF3" w:rsidRPr="00FC6BEE">
              <w:rPr>
                <w:iCs/>
                <w:sz w:val="20"/>
              </w:rPr>
              <w:t>«</w:t>
            </w:r>
            <w:r w:rsidRPr="00FC6BEE">
              <w:rPr>
                <w:iCs/>
                <w:sz w:val="20"/>
              </w:rPr>
              <w:t>Начикинский</w:t>
            </w:r>
            <w:r w:rsidR="00E22AF3" w:rsidRPr="00FC6BEE">
              <w:rPr>
                <w:iCs/>
                <w:sz w:val="20"/>
              </w:rPr>
              <w:t>»</w:t>
            </w:r>
          </w:p>
        </w:tc>
        <w:tc>
          <w:tcPr>
            <w:tcW w:w="1776" w:type="dxa"/>
            <w:shd w:val="clear" w:color="auto" w:fill="auto"/>
          </w:tcPr>
          <w:p w:rsidR="007A138E" w:rsidRPr="00FC6BEE" w:rsidRDefault="007A138E" w:rsidP="00941CC4">
            <w:pPr>
              <w:spacing w:before="0" w:after="0"/>
              <w:ind w:firstLine="0"/>
              <w:jc w:val="center"/>
              <w:rPr>
                <w:iCs/>
              </w:rPr>
            </w:pPr>
            <w:r w:rsidRPr="00FC6BEE">
              <w:rPr>
                <w:iCs/>
                <w:sz w:val="20"/>
              </w:rPr>
              <w:t>Начикинское сельское поселение, Елизовский муниципальный район</w:t>
            </w:r>
          </w:p>
        </w:tc>
        <w:tc>
          <w:tcPr>
            <w:tcW w:w="1705" w:type="dxa"/>
            <w:shd w:val="clear" w:color="auto" w:fill="auto"/>
          </w:tcPr>
          <w:p w:rsidR="007A138E" w:rsidRPr="00FC6BEE" w:rsidRDefault="007A138E" w:rsidP="00941CC4">
            <w:pPr>
              <w:spacing w:before="0" w:after="0"/>
              <w:ind w:firstLine="0"/>
              <w:jc w:val="center"/>
              <w:rPr>
                <w:iCs/>
              </w:rPr>
            </w:pPr>
            <w:r w:rsidRPr="00FC6BEE">
              <w:rPr>
                <w:iCs/>
                <w:sz w:val="20"/>
              </w:rPr>
              <w:t>Малый гостиничный корпус 54 номера категории стандарт и люкс (2 номера), кафе на 60 посадочных мест. Большой гостиничный корпус 96 номеров.</w:t>
            </w:r>
          </w:p>
        </w:tc>
        <w:tc>
          <w:tcPr>
            <w:tcW w:w="1189" w:type="dxa"/>
            <w:shd w:val="clear" w:color="auto" w:fill="auto"/>
          </w:tcPr>
          <w:p w:rsidR="007A138E" w:rsidRPr="00FC6BEE" w:rsidRDefault="007A138E" w:rsidP="00941CC4">
            <w:pPr>
              <w:spacing w:before="0" w:after="0"/>
              <w:ind w:firstLine="0"/>
              <w:jc w:val="center"/>
              <w:rPr>
                <w:iCs/>
              </w:rPr>
            </w:pPr>
            <w:r w:rsidRPr="00FC6BEE">
              <w:rPr>
                <w:iCs/>
                <w:sz w:val="20"/>
              </w:rPr>
              <w:t>Первая очередь</w:t>
            </w:r>
          </w:p>
        </w:tc>
        <w:tc>
          <w:tcPr>
            <w:tcW w:w="1758" w:type="dxa"/>
            <w:shd w:val="clear" w:color="auto" w:fill="auto"/>
          </w:tcPr>
          <w:p w:rsidR="007A138E" w:rsidRPr="00FC6BEE" w:rsidRDefault="007A138E" w:rsidP="00941CC4">
            <w:pPr>
              <w:spacing w:before="0" w:after="0"/>
              <w:ind w:firstLine="0"/>
              <w:jc w:val="center"/>
              <w:rPr>
                <w:iCs/>
              </w:rPr>
            </w:pPr>
            <w:r w:rsidRPr="00FC6BEE">
              <w:rPr>
                <w:iCs/>
                <w:sz w:val="20"/>
              </w:rPr>
              <w:t>не устанавливаются</w:t>
            </w:r>
          </w:p>
        </w:tc>
      </w:tr>
    </w:tbl>
    <w:p w:rsidR="00773811" w:rsidRPr="00FC6BEE" w:rsidRDefault="00773811" w:rsidP="00941CC4">
      <w:pPr>
        <w:pStyle w:val="2"/>
        <w:ind w:left="0"/>
      </w:pPr>
      <w:bookmarkStart w:id="15" w:name="_Toc523321477"/>
      <w:bookmarkStart w:id="16" w:name="_Toc4702452"/>
      <w:r w:rsidRPr="00FC6BEE">
        <w:t>Общественные пространства</w:t>
      </w:r>
      <w:bookmarkEnd w:id="15"/>
      <w:bookmarkEnd w:id="16"/>
    </w:p>
    <w:p w:rsidR="00773811" w:rsidRPr="00FC6BEE" w:rsidRDefault="00773811" w:rsidP="00941CC4">
      <w:pPr>
        <w:keepNext/>
      </w:pPr>
      <w:r w:rsidRPr="00FC6BEE">
        <w:t>Перечень о</w:t>
      </w:r>
      <w:r w:rsidRPr="00FC6BEE">
        <w:rPr>
          <w:iCs/>
        </w:rPr>
        <w:t>бщественных пространств</w:t>
      </w:r>
      <w:r w:rsidRPr="00FC6BEE">
        <w:t xml:space="preserve"> регионального значения приведен в таблице 1.</w:t>
      </w:r>
      <w:r w:rsidR="00A67657" w:rsidRPr="00FC6BEE">
        <w:t>8</w:t>
      </w:r>
      <w:r w:rsidRPr="00FC6BEE">
        <w:t>.</w:t>
      </w:r>
    </w:p>
    <w:p w:rsidR="00A67657" w:rsidRPr="00FC6BEE" w:rsidRDefault="00A67657" w:rsidP="00941CC4">
      <w:pPr>
        <w:keepNext/>
      </w:pPr>
    </w:p>
    <w:p w:rsidR="00773811" w:rsidRPr="00FC6BEE" w:rsidRDefault="00773811" w:rsidP="00941CC4">
      <w:pPr>
        <w:keepNext/>
        <w:rPr>
          <w:iCs/>
        </w:rPr>
      </w:pPr>
      <w:r w:rsidRPr="00FC6BEE">
        <w:t>Таблица 1.</w:t>
      </w:r>
      <w:r w:rsidR="00A67657" w:rsidRPr="00FC6BEE">
        <w:t>8</w:t>
      </w:r>
      <w:r w:rsidRPr="00FC6BEE">
        <w:t xml:space="preserve">. </w:t>
      </w:r>
      <w:r w:rsidRPr="00FC6BEE">
        <w:rPr>
          <w:iCs/>
        </w:rPr>
        <w:t>Общественные пространства, планируемые к размещению на территории Камчатского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2"/>
        <w:gridCol w:w="1393"/>
        <w:gridCol w:w="1143"/>
        <w:gridCol w:w="1751"/>
        <w:gridCol w:w="1580"/>
        <w:gridCol w:w="1671"/>
        <w:gridCol w:w="1756"/>
        <w:gridCol w:w="1512"/>
        <w:gridCol w:w="1592"/>
        <w:gridCol w:w="1824"/>
      </w:tblGrid>
      <w:tr w:rsidR="00FC6BEE" w:rsidRPr="00FC6BEE" w:rsidTr="00625318">
        <w:trPr>
          <w:trHeight w:val="20"/>
          <w:tblHeader/>
        </w:trPr>
        <w:tc>
          <w:tcPr>
            <w:tcW w:w="157" w:type="pct"/>
            <w:shd w:val="clear" w:color="auto" w:fill="auto"/>
          </w:tcPr>
          <w:p w:rsidR="00625318" w:rsidRPr="00FC6BEE" w:rsidRDefault="00625318" w:rsidP="00941CC4">
            <w:pPr>
              <w:spacing w:before="0" w:after="0"/>
              <w:ind w:firstLine="0"/>
              <w:jc w:val="center"/>
              <w:rPr>
                <w:iCs/>
              </w:rPr>
            </w:pPr>
            <w:r w:rsidRPr="00FC6BEE">
              <w:rPr>
                <w:iCs/>
                <w:sz w:val="20"/>
              </w:rPr>
              <w:t>№ п/п</w:t>
            </w:r>
          </w:p>
        </w:tc>
        <w:tc>
          <w:tcPr>
            <w:tcW w:w="474" w:type="pct"/>
            <w:shd w:val="clear" w:color="auto" w:fill="auto"/>
          </w:tcPr>
          <w:p w:rsidR="00625318" w:rsidRPr="00FC6BEE" w:rsidRDefault="00625318" w:rsidP="00941CC4">
            <w:pPr>
              <w:spacing w:before="0" w:after="0"/>
              <w:ind w:firstLine="0"/>
              <w:jc w:val="center"/>
              <w:rPr>
                <w:iCs/>
              </w:rPr>
            </w:pPr>
            <w:r w:rsidRPr="00FC6BEE">
              <w:rPr>
                <w:iCs/>
                <w:sz w:val="20"/>
              </w:rPr>
              <w:t>№ на карте планируемого размещения объектов регионального значения</w:t>
            </w:r>
            <w:r w:rsidRPr="00FC6BEE">
              <w:rPr>
                <w:iCs/>
                <w:sz w:val="20"/>
                <w:vertAlign w:val="superscript"/>
              </w:rPr>
              <w:footnoteReference w:id="15"/>
            </w:r>
          </w:p>
        </w:tc>
        <w:tc>
          <w:tcPr>
            <w:tcW w:w="389" w:type="pct"/>
            <w:shd w:val="clear" w:color="auto" w:fill="auto"/>
          </w:tcPr>
          <w:p w:rsidR="00625318" w:rsidRPr="00FC6BEE" w:rsidRDefault="00625318" w:rsidP="00941CC4">
            <w:pPr>
              <w:spacing w:before="0" w:after="0"/>
              <w:ind w:firstLine="0"/>
              <w:jc w:val="center"/>
              <w:rPr>
                <w:iCs/>
              </w:rPr>
            </w:pPr>
            <w:r w:rsidRPr="00FC6BEE">
              <w:rPr>
                <w:iCs/>
                <w:sz w:val="20"/>
              </w:rPr>
              <w:t>Код объекта</w:t>
            </w:r>
            <w:r w:rsidRPr="00FC6BEE">
              <w:rPr>
                <w:iCs/>
                <w:sz w:val="20"/>
                <w:vertAlign w:val="superscript"/>
              </w:rPr>
              <w:footnoteReference w:id="16"/>
            </w:r>
          </w:p>
        </w:tc>
        <w:tc>
          <w:tcPr>
            <w:tcW w:w="596" w:type="pct"/>
            <w:shd w:val="clear" w:color="auto" w:fill="auto"/>
          </w:tcPr>
          <w:p w:rsidR="00625318" w:rsidRPr="00FC6BEE" w:rsidRDefault="00625318" w:rsidP="00941CC4">
            <w:pPr>
              <w:spacing w:before="0" w:after="0"/>
              <w:ind w:firstLine="0"/>
              <w:jc w:val="center"/>
              <w:rPr>
                <w:iCs/>
              </w:rPr>
            </w:pPr>
            <w:r w:rsidRPr="00FC6BEE">
              <w:rPr>
                <w:iCs/>
                <w:sz w:val="20"/>
              </w:rPr>
              <w:t>Наименование объекта</w:t>
            </w:r>
          </w:p>
        </w:tc>
        <w:tc>
          <w:tcPr>
            <w:tcW w:w="538" w:type="pct"/>
            <w:shd w:val="clear" w:color="auto" w:fill="auto"/>
          </w:tcPr>
          <w:p w:rsidR="00625318" w:rsidRPr="00FC6BEE" w:rsidRDefault="00625318" w:rsidP="00941CC4">
            <w:pPr>
              <w:spacing w:before="0" w:after="0"/>
              <w:ind w:firstLine="0"/>
              <w:jc w:val="center"/>
              <w:rPr>
                <w:iCs/>
              </w:rPr>
            </w:pPr>
            <w:r w:rsidRPr="00FC6BEE">
              <w:rPr>
                <w:iCs/>
                <w:sz w:val="20"/>
              </w:rPr>
              <w:t>Назначение объекта</w:t>
            </w:r>
          </w:p>
        </w:tc>
        <w:tc>
          <w:tcPr>
            <w:tcW w:w="569" w:type="pct"/>
            <w:shd w:val="clear" w:color="auto" w:fill="auto"/>
          </w:tcPr>
          <w:p w:rsidR="00625318" w:rsidRPr="00FC6BEE" w:rsidRDefault="00625318" w:rsidP="00941CC4">
            <w:pPr>
              <w:spacing w:before="0" w:after="0"/>
              <w:ind w:firstLine="0"/>
              <w:jc w:val="center"/>
              <w:rPr>
                <w:iCs/>
              </w:rPr>
            </w:pPr>
            <w:r w:rsidRPr="00FC6BEE">
              <w:rPr>
                <w:iCs/>
                <w:sz w:val="20"/>
              </w:rPr>
              <w:t>Наименование мероприятия</w:t>
            </w:r>
          </w:p>
        </w:tc>
        <w:tc>
          <w:tcPr>
            <w:tcW w:w="598" w:type="pct"/>
            <w:shd w:val="clear" w:color="auto" w:fill="auto"/>
          </w:tcPr>
          <w:p w:rsidR="00625318" w:rsidRPr="00FC6BEE" w:rsidRDefault="00625318" w:rsidP="00941CC4">
            <w:pPr>
              <w:spacing w:before="0" w:after="0"/>
              <w:ind w:firstLine="0"/>
              <w:jc w:val="center"/>
              <w:rPr>
                <w:iCs/>
              </w:rPr>
            </w:pPr>
            <w:r w:rsidRPr="00FC6BEE">
              <w:rPr>
                <w:iCs/>
                <w:sz w:val="20"/>
              </w:rPr>
              <w:t>Местоположение размещаемого объекта</w:t>
            </w:r>
          </w:p>
        </w:tc>
        <w:tc>
          <w:tcPr>
            <w:tcW w:w="515" w:type="pct"/>
            <w:shd w:val="clear" w:color="auto" w:fill="auto"/>
          </w:tcPr>
          <w:p w:rsidR="00625318" w:rsidRPr="00FC6BEE" w:rsidRDefault="00625318" w:rsidP="00941CC4">
            <w:pPr>
              <w:spacing w:before="0" w:after="0"/>
              <w:ind w:firstLine="0"/>
              <w:jc w:val="center"/>
              <w:rPr>
                <w:iCs/>
              </w:rPr>
            </w:pPr>
            <w:r w:rsidRPr="00FC6BEE">
              <w:rPr>
                <w:iCs/>
                <w:sz w:val="20"/>
              </w:rPr>
              <w:t>Характеристика объекта</w:t>
            </w:r>
          </w:p>
        </w:tc>
        <w:tc>
          <w:tcPr>
            <w:tcW w:w="542" w:type="pct"/>
            <w:shd w:val="clear" w:color="auto" w:fill="auto"/>
          </w:tcPr>
          <w:p w:rsidR="00625318" w:rsidRPr="00FC6BEE" w:rsidRDefault="00625318" w:rsidP="00941CC4">
            <w:pPr>
              <w:spacing w:before="0" w:after="0"/>
              <w:ind w:firstLine="0"/>
              <w:jc w:val="center"/>
              <w:rPr>
                <w:iCs/>
              </w:rPr>
            </w:pPr>
            <w:r w:rsidRPr="00FC6BEE">
              <w:rPr>
                <w:iCs/>
                <w:sz w:val="20"/>
              </w:rPr>
              <w:t>Сроки реализации</w:t>
            </w:r>
          </w:p>
        </w:tc>
        <w:tc>
          <w:tcPr>
            <w:tcW w:w="621" w:type="pct"/>
            <w:shd w:val="clear" w:color="auto" w:fill="auto"/>
          </w:tcPr>
          <w:p w:rsidR="00625318" w:rsidRPr="00FC6BEE" w:rsidRDefault="00625318" w:rsidP="00941CC4">
            <w:pPr>
              <w:spacing w:before="0" w:after="0"/>
              <w:ind w:firstLine="0"/>
              <w:jc w:val="center"/>
              <w:rPr>
                <w:iCs/>
              </w:rPr>
            </w:pPr>
            <w:r w:rsidRPr="00FC6BEE">
              <w:rPr>
                <w:iCs/>
                <w:sz w:val="20"/>
              </w:rPr>
              <w:t>Характеристика зон с особыми условиями использования территории</w:t>
            </w:r>
          </w:p>
        </w:tc>
      </w:tr>
      <w:tr w:rsidR="00FC6BEE" w:rsidRPr="00FC6BEE" w:rsidTr="00625318">
        <w:trPr>
          <w:trHeight w:val="20"/>
          <w:tblHeader/>
        </w:trPr>
        <w:tc>
          <w:tcPr>
            <w:tcW w:w="157" w:type="pct"/>
            <w:shd w:val="clear" w:color="auto" w:fill="auto"/>
          </w:tcPr>
          <w:p w:rsidR="00625318" w:rsidRPr="00FC6BEE" w:rsidRDefault="00625318" w:rsidP="00941CC4">
            <w:pPr>
              <w:spacing w:before="0" w:after="0"/>
              <w:ind w:firstLine="0"/>
              <w:jc w:val="center"/>
              <w:rPr>
                <w:iCs/>
              </w:rPr>
            </w:pPr>
            <w:r w:rsidRPr="00FC6BEE">
              <w:rPr>
                <w:iCs/>
                <w:sz w:val="20"/>
              </w:rPr>
              <w:t>1</w:t>
            </w:r>
          </w:p>
        </w:tc>
        <w:tc>
          <w:tcPr>
            <w:tcW w:w="474" w:type="pct"/>
            <w:shd w:val="clear" w:color="auto" w:fill="auto"/>
          </w:tcPr>
          <w:p w:rsidR="00625318" w:rsidRPr="00FC6BEE" w:rsidRDefault="00625318" w:rsidP="00941CC4">
            <w:pPr>
              <w:spacing w:before="0" w:after="0"/>
              <w:ind w:firstLine="0"/>
              <w:jc w:val="center"/>
              <w:rPr>
                <w:iCs/>
              </w:rPr>
            </w:pPr>
            <w:r w:rsidRPr="00FC6BEE">
              <w:rPr>
                <w:iCs/>
                <w:sz w:val="20"/>
              </w:rPr>
              <w:t>2</w:t>
            </w:r>
          </w:p>
        </w:tc>
        <w:tc>
          <w:tcPr>
            <w:tcW w:w="389" w:type="pct"/>
            <w:shd w:val="clear" w:color="auto" w:fill="auto"/>
          </w:tcPr>
          <w:p w:rsidR="00625318" w:rsidRPr="00FC6BEE" w:rsidRDefault="00625318" w:rsidP="00941CC4">
            <w:pPr>
              <w:spacing w:before="0" w:after="0"/>
              <w:ind w:firstLine="0"/>
              <w:jc w:val="center"/>
              <w:rPr>
                <w:iCs/>
              </w:rPr>
            </w:pPr>
            <w:r w:rsidRPr="00FC6BEE">
              <w:rPr>
                <w:iCs/>
                <w:sz w:val="20"/>
              </w:rPr>
              <w:t>3</w:t>
            </w:r>
          </w:p>
        </w:tc>
        <w:tc>
          <w:tcPr>
            <w:tcW w:w="596" w:type="pct"/>
            <w:shd w:val="clear" w:color="auto" w:fill="auto"/>
          </w:tcPr>
          <w:p w:rsidR="00625318" w:rsidRPr="00FC6BEE" w:rsidRDefault="00625318" w:rsidP="00941CC4">
            <w:pPr>
              <w:spacing w:before="0" w:after="0"/>
              <w:ind w:firstLine="0"/>
              <w:jc w:val="center"/>
              <w:rPr>
                <w:iCs/>
              </w:rPr>
            </w:pPr>
            <w:r w:rsidRPr="00FC6BEE">
              <w:rPr>
                <w:iCs/>
                <w:sz w:val="20"/>
              </w:rPr>
              <w:t>4</w:t>
            </w:r>
          </w:p>
        </w:tc>
        <w:tc>
          <w:tcPr>
            <w:tcW w:w="538" w:type="pct"/>
            <w:shd w:val="clear" w:color="auto" w:fill="auto"/>
          </w:tcPr>
          <w:p w:rsidR="00625318" w:rsidRPr="00FC6BEE" w:rsidRDefault="00625318" w:rsidP="00941CC4">
            <w:pPr>
              <w:spacing w:before="0" w:after="0"/>
              <w:ind w:firstLine="0"/>
              <w:jc w:val="center"/>
              <w:rPr>
                <w:iCs/>
              </w:rPr>
            </w:pPr>
            <w:r w:rsidRPr="00FC6BEE">
              <w:rPr>
                <w:iCs/>
                <w:sz w:val="20"/>
              </w:rPr>
              <w:t>5</w:t>
            </w:r>
          </w:p>
        </w:tc>
        <w:tc>
          <w:tcPr>
            <w:tcW w:w="569" w:type="pct"/>
            <w:shd w:val="clear" w:color="auto" w:fill="auto"/>
          </w:tcPr>
          <w:p w:rsidR="00625318" w:rsidRPr="00FC6BEE" w:rsidRDefault="00625318" w:rsidP="00941CC4">
            <w:pPr>
              <w:spacing w:before="0" w:after="0"/>
              <w:ind w:firstLine="0"/>
              <w:jc w:val="center"/>
              <w:rPr>
                <w:iCs/>
              </w:rPr>
            </w:pPr>
            <w:r w:rsidRPr="00FC6BEE">
              <w:rPr>
                <w:iCs/>
                <w:sz w:val="20"/>
              </w:rPr>
              <w:t>6</w:t>
            </w:r>
          </w:p>
        </w:tc>
        <w:tc>
          <w:tcPr>
            <w:tcW w:w="598" w:type="pct"/>
            <w:shd w:val="clear" w:color="auto" w:fill="auto"/>
          </w:tcPr>
          <w:p w:rsidR="00625318" w:rsidRPr="00FC6BEE" w:rsidRDefault="00625318" w:rsidP="00941CC4">
            <w:pPr>
              <w:spacing w:before="0" w:after="0"/>
              <w:ind w:firstLine="0"/>
              <w:jc w:val="center"/>
              <w:rPr>
                <w:iCs/>
              </w:rPr>
            </w:pPr>
            <w:r w:rsidRPr="00FC6BEE">
              <w:rPr>
                <w:iCs/>
                <w:sz w:val="20"/>
              </w:rPr>
              <w:t>7</w:t>
            </w:r>
          </w:p>
        </w:tc>
        <w:tc>
          <w:tcPr>
            <w:tcW w:w="515" w:type="pct"/>
            <w:shd w:val="clear" w:color="auto" w:fill="auto"/>
          </w:tcPr>
          <w:p w:rsidR="00625318" w:rsidRPr="00FC6BEE" w:rsidRDefault="00625318" w:rsidP="00941CC4">
            <w:pPr>
              <w:spacing w:before="0" w:after="0"/>
              <w:ind w:firstLine="0"/>
              <w:jc w:val="center"/>
              <w:rPr>
                <w:iCs/>
              </w:rPr>
            </w:pPr>
            <w:r w:rsidRPr="00FC6BEE">
              <w:rPr>
                <w:iCs/>
                <w:sz w:val="20"/>
              </w:rPr>
              <w:t>8</w:t>
            </w:r>
          </w:p>
        </w:tc>
        <w:tc>
          <w:tcPr>
            <w:tcW w:w="542" w:type="pct"/>
            <w:shd w:val="clear" w:color="auto" w:fill="auto"/>
          </w:tcPr>
          <w:p w:rsidR="00625318" w:rsidRPr="00FC6BEE" w:rsidRDefault="00625318" w:rsidP="00941CC4">
            <w:pPr>
              <w:spacing w:before="0" w:after="0"/>
              <w:ind w:firstLine="0"/>
              <w:jc w:val="center"/>
              <w:rPr>
                <w:iCs/>
              </w:rPr>
            </w:pPr>
            <w:r w:rsidRPr="00FC6BEE">
              <w:rPr>
                <w:iCs/>
                <w:sz w:val="20"/>
              </w:rPr>
              <w:t>9</w:t>
            </w:r>
          </w:p>
        </w:tc>
        <w:tc>
          <w:tcPr>
            <w:tcW w:w="621" w:type="pct"/>
            <w:shd w:val="clear" w:color="auto" w:fill="auto"/>
          </w:tcPr>
          <w:p w:rsidR="00625318" w:rsidRPr="00FC6BEE" w:rsidRDefault="00625318" w:rsidP="00941CC4">
            <w:pPr>
              <w:spacing w:before="0" w:after="0"/>
              <w:ind w:firstLine="0"/>
              <w:jc w:val="center"/>
              <w:rPr>
                <w:iCs/>
              </w:rPr>
            </w:pPr>
            <w:r w:rsidRPr="00FC6BEE">
              <w:rPr>
                <w:iCs/>
                <w:sz w:val="20"/>
              </w:rPr>
              <w:t>10</w:t>
            </w:r>
          </w:p>
        </w:tc>
      </w:tr>
      <w:tr w:rsidR="00625318" w:rsidRPr="00FC6BEE" w:rsidTr="00625318">
        <w:trPr>
          <w:trHeight w:val="20"/>
        </w:trPr>
        <w:tc>
          <w:tcPr>
            <w:tcW w:w="157" w:type="pct"/>
            <w:shd w:val="clear" w:color="auto" w:fill="auto"/>
          </w:tcPr>
          <w:p w:rsidR="00625318" w:rsidRPr="00FC6BEE" w:rsidRDefault="00625318" w:rsidP="00941CC4">
            <w:pPr>
              <w:numPr>
                <w:ilvl w:val="0"/>
                <w:numId w:val="10"/>
              </w:numPr>
              <w:spacing w:before="0" w:after="0"/>
              <w:jc w:val="center"/>
              <w:rPr>
                <w:iCs/>
              </w:rPr>
            </w:pPr>
          </w:p>
        </w:tc>
        <w:tc>
          <w:tcPr>
            <w:tcW w:w="474" w:type="pct"/>
            <w:shd w:val="clear" w:color="auto" w:fill="auto"/>
          </w:tcPr>
          <w:p w:rsidR="00625318" w:rsidRPr="00FC6BEE" w:rsidRDefault="00625318" w:rsidP="00941CC4">
            <w:pPr>
              <w:spacing w:before="0" w:after="0"/>
              <w:ind w:firstLine="0"/>
              <w:jc w:val="center"/>
              <w:rPr>
                <w:iCs/>
              </w:rPr>
            </w:pPr>
            <w:r w:rsidRPr="00FC6BEE">
              <w:rPr>
                <w:iCs/>
                <w:sz w:val="20"/>
              </w:rPr>
              <w:t>1.8.1</w:t>
            </w:r>
          </w:p>
        </w:tc>
        <w:tc>
          <w:tcPr>
            <w:tcW w:w="389" w:type="pct"/>
            <w:shd w:val="clear" w:color="auto" w:fill="auto"/>
          </w:tcPr>
          <w:p w:rsidR="00625318" w:rsidRPr="00FC6BEE" w:rsidRDefault="00625318" w:rsidP="00941CC4">
            <w:pPr>
              <w:spacing w:before="0" w:after="0"/>
              <w:ind w:firstLine="0"/>
              <w:jc w:val="center"/>
              <w:rPr>
                <w:iCs/>
              </w:rPr>
            </w:pPr>
            <w:r w:rsidRPr="00FC6BEE">
              <w:rPr>
                <w:iCs/>
                <w:sz w:val="20"/>
              </w:rPr>
              <w:t>602010901</w:t>
            </w:r>
          </w:p>
        </w:tc>
        <w:tc>
          <w:tcPr>
            <w:tcW w:w="596" w:type="pct"/>
            <w:shd w:val="clear" w:color="auto" w:fill="auto"/>
          </w:tcPr>
          <w:p w:rsidR="00625318" w:rsidRPr="00FC6BEE" w:rsidRDefault="00625318" w:rsidP="00941CC4">
            <w:pPr>
              <w:spacing w:before="0" w:after="0"/>
              <w:ind w:firstLine="0"/>
              <w:jc w:val="center"/>
              <w:rPr>
                <w:iCs/>
              </w:rPr>
            </w:pPr>
            <w:r w:rsidRPr="00FC6BEE">
              <w:rPr>
                <w:iCs/>
                <w:sz w:val="20"/>
              </w:rPr>
              <w:t>Зоопарк, зоологический сад</w:t>
            </w:r>
          </w:p>
        </w:tc>
        <w:tc>
          <w:tcPr>
            <w:tcW w:w="538" w:type="pct"/>
            <w:shd w:val="clear" w:color="auto" w:fill="auto"/>
          </w:tcPr>
          <w:p w:rsidR="00625318" w:rsidRPr="00FC6BEE" w:rsidRDefault="00625318" w:rsidP="00941CC4">
            <w:pPr>
              <w:spacing w:before="0" w:after="0"/>
              <w:ind w:firstLine="0"/>
              <w:jc w:val="center"/>
              <w:rPr>
                <w:iCs/>
              </w:rPr>
            </w:pPr>
            <w:r w:rsidRPr="00FC6BEE">
              <w:rPr>
                <w:iCs/>
                <w:sz w:val="20"/>
              </w:rPr>
              <w:t>Тематический парк</w:t>
            </w:r>
          </w:p>
        </w:tc>
        <w:tc>
          <w:tcPr>
            <w:tcW w:w="569" w:type="pct"/>
            <w:shd w:val="clear" w:color="auto" w:fill="auto"/>
          </w:tcPr>
          <w:p w:rsidR="00625318" w:rsidRPr="00FC6BEE" w:rsidRDefault="00C7776F" w:rsidP="00941CC4">
            <w:pPr>
              <w:spacing w:before="0" w:after="0"/>
              <w:ind w:firstLine="0"/>
              <w:jc w:val="center"/>
              <w:rPr>
                <w:iCs/>
              </w:rPr>
            </w:pPr>
            <w:r w:rsidRPr="00FC6BEE">
              <w:rPr>
                <w:iCs/>
                <w:sz w:val="20"/>
              </w:rPr>
              <w:t>Зоопарк с мини-океанариумо</w:t>
            </w:r>
            <w:r w:rsidR="00625318" w:rsidRPr="00FC6BEE">
              <w:rPr>
                <w:iCs/>
                <w:sz w:val="20"/>
              </w:rPr>
              <w:t>м</w:t>
            </w:r>
          </w:p>
        </w:tc>
        <w:tc>
          <w:tcPr>
            <w:tcW w:w="598" w:type="pct"/>
            <w:shd w:val="clear" w:color="auto" w:fill="auto"/>
          </w:tcPr>
          <w:p w:rsidR="00625318" w:rsidRPr="00FC6BEE" w:rsidRDefault="00625318" w:rsidP="00941CC4">
            <w:pPr>
              <w:spacing w:before="0" w:after="0"/>
              <w:ind w:firstLine="0"/>
              <w:jc w:val="center"/>
              <w:rPr>
                <w:iCs/>
              </w:rPr>
            </w:pPr>
            <w:r w:rsidRPr="00FC6BEE">
              <w:rPr>
                <w:iCs/>
                <w:sz w:val="20"/>
              </w:rPr>
              <w:t>г. Петропавловск-Камчатский</w:t>
            </w:r>
          </w:p>
        </w:tc>
        <w:tc>
          <w:tcPr>
            <w:tcW w:w="515" w:type="pct"/>
            <w:shd w:val="clear" w:color="auto" w:fill="auto"/>
          </w:tcPr>
          <w:p w:rsidR="00625318" w:rsidRPr="00FC6BEE" w:rsidRDefault="00625318" w:rsidP="00941CC4">
            <w:pPr>
              <w:spacing w:before="0" w:after="0"/>
              <w:ind w:firstLine="0"/>
              <w:jc w:val="center"/>
              <w:rPr>
                <w:iCs/>
              </w:rPr>
            </w:pPr>
            <w:r w:rsidRPr="00FC6BEE">
              <w:rPr>
                <w:iCs/>
                <w:sz w:val="20"/>
              </w:rPr>
              <w:t>По заданию на проектирование</w:t>
            </w:r>
          </w:p>
        </w:tc>
        <w:tc>
          <w:tcPr>
            <w:tcW w:w="542" w:type="pct"/>
            <w:shd w:val="clear" w:color="auto" w:fill="auto"/>
          </w:tcPr>
          <w:p w:rsidR="00625318" w:rsidRPr="00FC6BEE" w:rsidRDefault="00625318" w:rsidP="00941CC4">
            <w:pPr>
              <w:spacing w:before="0" w:after="0"/>
              <w:ind w:firstLine="0"/>
              <w:jc w:val="center"/>
              <w:rPr>
                <w:iCs/>
              </w:rPr>
            </w:pPr>
            <w:r w:rsidRPr="00FC6BEE">
              <w:rPr>
                <w:iCs/>
                <w:sz w:val="20"/>
              </w:rPr>
              <w:t>Расчетный срок</w:t>
            </w:r>
          </w:p>
        </w:tc>
        <w:tc>
          <w:tcPr>
            <w:tcW w:w="621" w:type="pct"/>
            <w:shd w:val="clear" w:color="auto" w:fill="auto"/>
          </w:tcPr>
          <w:p w:rsidR="00625318" w:rsidRPr="00FC6BEE" w:rsidRDefault="00625318" w:rsidP="00941CC4">
            <w:pPr>
              <w:spacing w:before="0" w:after="0"/>
              <w:ind w:firstLine="0"/>
              <w:jc w:val="center"/>
              <w:rPr>
                <w:iCs/>
              </w:rPr>
            </w:pPr>
            <w:r w:rsidRPr="00FC6BEE">
              <w:rPr>
                <w:iCs/>
                <w:sz w:val="20"/>
              </w:rPr>
              <w:t>не устанавливаются</w:t>
            </w:r>
          </w:p>
        </w:tc>
      </w:tr>
    </w:tbl>
    <w:p w:rsidR="00F933E4" w:rsidRPr="00FC6BEE" w:rsidRDefault="00F933E4" w:rsidP="00941CC4">
      <w:bookmarkStart w:id="17" w:name="_Toc523321478"/>
    </w:p>
    <w:p w:rsidR="00F933E4" w:rsidRPr="00FC6BEE" w:rsidRDefault="00F933E4" w:rsidP="00941CC4">
      <w:pPr>
        <w:spacing w:before="0" w:after="200" w:line="276" w:lineRule="auto"/>
        <w:ind w:firstLine="0"/>
        <w:contextualSpacing w:val="0"/>
        <w:jc w:val="left"/>
      </w:pPr>
      <w:r w:rsidRPr="00FC6BEE">
        <w:br w:type="page"/>
      </w:r>
    </w:p>
    <w:p w:rsidR="00773811" w:rsidRPr="00FC6BEE" w:rsidRDefault="00773811" w:rsidP="00941CC4">
      <w:pPr>
        <w:pStyle w:val="1"/>
      </w:pPr>
      <w:bookmarkStart w:id="18" w:name="_Toc4702453"/>
      <w:r w:rsidRPr="00FC6BEE">
        <w:t>Сведения о видах, назначении, наименованиях, основных характеристиках и местоположении планируемых для размещения предприятий промышленности, сельского и лесного хозяйства, объектов утилизации и переработки отходов производства и потребления регионального значения</w:t>
      </w:r>
      <w:bookmarkEnd w:id="17"/>
      <w:bookmarkEnd w:id="18"/>
    </w:p>
    <w:p w:rsidR="00773811" w:rsidRPr="00FC6BEE" w:rsidRDefault="00773811" w:rsidP="00941CC4">
      <w:pPr>
        <w:pStyle w:val="2"/>
        <w:ind w:left="0"/>
      </w:pPr>
      <w:bookmarkStart w:id="19" w:name="_Toc523321479"/>
      <w:bookmarkStart w:id="20" w:name="_Toc4702454"/>
      <w:r w:rsidRPr="00FC6BEE">
        <w:t>Предприятия и объекты добывающей и обрабатывающей промышленности</w:t>
      </w:r>
      <w:bookmarkEnd w:id="19"/>
      <w:bookmarkEnd w:id="20"/>
    </w:p>
    <w:p w:rsidR="00773811" w:rsidRPr="00FC6BEE" w:rsidRDefault="00773811" w:rsidP="00941CC4">
      <w:pPr>
        <w:keepNext/>
        <w:rPr>
          <w:iCs/>
        </w:rPr>
      </w:pPr>
      <w:r w:rsidRPr="00FC6BEE">
        <w:rPr>
          <w:iCs/>
        </w:rPr>
        <w:t>Перечень проектируемых предприятий и объектов добывающей и обрабатывающей промышленности регионального значения приведен в таблице 2.1.</w:t>
      </w:r>
    </w:p>
    <w:p w:rsidR="00773811" w:rsidRPr="00FC6BEE" w:rsidRDefault="00773811" w:rsidP="00941CC4">
      <w:pPr>
        <w:keepNext/>
        <w:rPr>
          <w:iCs/>
        </w:rPr>
      </w:pPr>
    </w:p>
    <w:p w:rsidR="00773811" w:rsidRPr="00FC6BEE" w:rsidRDefault="00773811" w:rsidP="00941CC4">
      <w:pPr>
        <w:keepNext/>
        <w:rPr>
          <w:iCs/>
        </w:rPr>
      </w:pPr>
      <w:r w:rsidRPr="00FC6BEE">
        <w:rPr>
          <w:iCs/>
        </w:rPr>
        <w:t>Таблица 2.1. Предприятия и объекты добывающей и обрабатывающей промышленности регионального значения, планируемые для размещения на территории Камчатского края</w:t>
      </w:r>
    </w:p>
    <w:tbl>
      <w:tblPr>
        <w:tblpPr w:leftFromText="181" w:rightFromText="18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4"/>
        <w:gridCol w:w="1279"/>
        <w:gridCol w:w="951"/>
        <w:gridCol w:w="2268"/>
        <w:gridCol w:w="1846"/>
        <w:gridCol w:w="2268"/>
        <w:gridCol w:w="1687"/>
        <w:gridCol w:w="1572"/>
        <w:gridCol w:w="1059"/>
        <w:gridCol w:w="1390"/>
      </w:tblGrid>
      <w:tr w:rsidR="00FC6BEE" w:rsidRPr="00FC6BEE" w:rsidTr="00773811">
        <w:trPr>
          <w:trHeight w:val="20"/>
          <w:tblHeader/>
        </w:trPr>
        <w:tc>
          <w:tcPr>
            <w:tcW w:w="364" w:type="dxa"/>
            <w:shd w:val="clear" w:color="auto" w:fill="auto"/>
            <w:hideMark/>
          </w:tcPr>
          <w:p w:rsidR="00773811" w:rsidRPr="00FC6BEE" w:rsidRDefault="00773811" w:rsidP="00941CC4">
            <w:pPr>
              <w:spacing w:before="0" w:after="0"/>
              <w:ind w:firstLine="0"/>
              <w:jc w:val="center"/>
              <w:rPr>
                <w:iCs/>
                <w:sz w:val="20"/>
              </w:rPr>
            </w:pPr>
            <w:r w:rsidRPr="00FC6BEE">
              <w:rPr>
                <w:iCs/>
                <w:sz w:val="20"/>
              </w:rPr>
              <w:t>№ п/п</w:t>
            </w:r>
          </w:p>
        </w:tc>
        <w:tc>
          <w:tcPr>
            <w:tcW w:w="1279" w:type="dxa"/>
            <w:shd w:val="clear" w:color="auto" w:fill="auto"/>
            <w:hideMark/>
          </w:tcPr>
          <w:p w:rsidR="00773811" w:rsidRPr="00FC6BEE" w:rsidRDefault="00773811" w:rsidP="00941CC4">
            <w:pPr>
              <w:spacing w:before="0" w:after="0"/>
              <w:ind w:firstLine="0"/>
              <w:jc w:val="center"/>
              <w:rPr>
                <w:iCs/>
                <w:sz w:val="20"/>
              </w:rPr>
            </w:pPr>
            <w:r w:rsidRPr="00FC6BEE">
              <w:rPr>
                <w:iCs/>
                <w:sz w:val="20"/>
              </w:rPr>
              <w:t>№ на карте планируемого размещения объектов регионального значения</w:t>
            </w:r>
            <w:r w:rsidRPr="00FC6BEE">
              <w:rPr>
                <w:iCs/>
                <w:sz w:val="20"/>
                <w:vertAlign w:val="superscript"/>
              </w:rPr>
              <w:footnoteReference w:id="17"/>
            </w:r>
          </w:p>
        </w:tc>
        <w:tc>
          <w:tcPr>
            <w:tcW w:w="951" w:type="dxa"/>
            <w:shd w:val="clear" w:color="auto" w:fill="auto"/>
            <w:hideMark/>
          </w:tcPr>
          <w:p w:rsidR="00773811" w:rsidRPr="00FC6BEE" w:rsidRDefault="00773811" w:rsidP="00941CC4">
            <w:pPr>
              <w:spacing w:before="0" w:after="0"/>
              <w:ind w:firstLine="0"/>
              <w:jc w:val="center"/>
              <w:rPr>
                <w:iCs/>
                <w:sz w:val="20"/>
              </w:rPr>
            </w:pPr>
            <w:r w:rsidRPr="00FC6BEE">
              <w:rPr>
                <w:iCs/>
                <w:sz w:val="20"/>
              </w:rPr>
              <w:t>Код объекта</w:t>
            </w:r>
            <w:r w:rsidRPr="00FC6BEE">
              <w:rPr>
                <w:iCs/>
                <w:sz w:val="20"/>
                <w:vertAlign w:val="superscript"/>
              </w:rPr>
              <w:footnoteReference w:id="18"/>
            </w:r>
          </w:p>
        </w:tc>
        <w:tc>
          <w:tcPr>
            <w:tcW w:w="2268" w:type="dxa"/>
            <w:shd w:val="clear" w:color="auto" w:fill="auto"/>
            <w:hideMark/>
          </w:tcPr>
          <w:p w:rsidR="00773811" w:rsidRPr="00FC6BEE" w:rsidRDefault="00773811" w:rsidP="00941CC4">
            <w:pPr>
              <w:spacing w:before="0" w:after="0"/>
              <w:ind w:firstLine="0"/>
              <w:jc w:val="center"/>
              <w:rPr>
                <w:iCs/>
                <w:sz w:val="20"/>
              </w:rPr>
            </w:pPr>
            <w:r w:rsidRPr="00FC6BEE">
              <w:rPr>
                <w:iCs/>
                <w:sz w:val="20"/>
              </w:rPr>
              <w:t>Наименование объекта</w:t>
            </w:r>
          </w:p>
        </w:tc>
        <w:tc>
          <w:tcPr>
            <w:tcW w:w="1846" w:type="dxa"/>
            <w:shd w:val="clear" w:color="auto" w:fill="auto"/>
            <w:hideMark/>
          </w:tcPr>
          <w:p w:rsidR="00773811" w:rsidRPr="00FC6BEE" w:rsidRDefault="00773811" w:rsidP="00941CC4">
            <w:pPr>
              <w:spacing w:before="0" w:after="0"/>
              <w:ind w:firstLine="0"/>
              <w:jc w:val="center"/>
              <w:rPr>
                <w:iCs/>
                <w:sz w:val="20"/>
              </w:rPr>
            </w:pPr>
            <w:r w:rsidRPr="00FC6BEE">
              <w:rPr>
                <w:iCs/>
                <w:sz w:val="20"/>
              </w:rPr>
              <w:t>Назначение объекта</w:t>
            </w:r>
          </w:p>
        </w:tc>
        <w:tc>
          <w:tcPr>
            <w:tcW w:w="2268" w:type="dxa"/>
            <w:shd w:val="clear" w:color="auto" w:fill="auto"/>
            <w:hideMark/>
          </w:tcPr>
          <w:p w:rsidR="00773811" w:rsidRPr="00FC6BEE" w:rsidRDefault="00773811" w:rsidP="00941CC4">
            <w:pPr>
              <w:spacing w:before="0" w:after="0"/>
              <w:ind w:firstLine="0"/>
              <w:jc w:val="center"/>
              <w:rPr>
                <w:iCs/>
                <w:sz w:val="20"/>
              </w:rPr>
            </w:pPr>
            <w:r w:rsidRPr="00FC6BEE">
              <w:rPr>
                <w:iCs/>
                <w:sz w:val="20"/>
              </w:rPr>
              <w:t>Наименование мероприятия</w:t>
            </w:r>
          </w:p>
        </w:tc>
        <w:tc>
          <w:tcPr>
            <w:tcW w:w="1687" w:type="dxa"/>
            <w:shd w:val="clear" w:color="auto" w:fill="auto"/>
            <w:hideMark/>
          </w:tcPr>
          <w:p w:rsidR="00773811" w:rsidRPr="00FC6BEE" w:rsidRDefault="00773811" w:rsidP="00941CC4">
            <w:pPr>
              <w:spacing w:before="0" w:after="0"/>
              <w:ind w:firstLine="0"/>
              <w:jc w:val="center"/>
              <w:rPr>
                <w:iCs/>
                <w:sz w:val="20"/>
              </w:rPr>
            </w:pPr>
            <w:r w:rsidRPr="00FC6BEE">
              <w:rPr>
                <w:iCs/>
                <w:sz w:val="20"/>
              </w:rPr>
              <w:t>Местоположение размещаемого объекта</w:t>
            </w:r>
          </w:p>
        </w:tc>
        <w:tc>
          <w:tcPr>
            <w:tcW w:w="1572" w:type="dxa"/>
            <w:shd w:val="clear" w:color="auto" w:fill="auto"/>
            <w:hideMark/>
          </w:tcPr>
          <w:p w:rsidR="00773811" w:rsidRPr="00FC6BEE" w:rsidRDefault="00773811" w:rsidP="00941CC4">
            <w:pPr>
              <w:spacing w:before="0" w:after="0"/>
              <w:ind w:firstLine="0"/>
              <w:jc w:val="center"/>
              <w:rPr>
                <w:iCs/>
                <w:sz w:val="20"/>
              </w:rPr>
            </w:pPr>
            <w:r w:rsidRPr="00FC6BEE">
              <w:rPr>
                <w:iCs/>
                <w:sz w:val="20"/>
              </w:rPr>
              <w:t>Характеристика объекта</w:t>
            </w:r>
          </w:p>
        </w:tc>
        <w:tc>
          <w:tcPr>
            <w:tcW w:w="1059" w:type="dxa"/>
            <w:shd w:val="clear" w:color="auto" w:fill="auto"/>
            <w:hideMark/>
          </w:tcPr>
          <w:p w:rsidR="00773811" w:rsidRPr="00FC6BEE" w:rsidRDefault="00773811" w:rsidP="00941CC4">
            <w:pPr>
              <w:spacing w:before="0" w:after="0"/>
              <w:ind w:firstLine="0"/>
              <w:jc w:val="center"/>
              <w:rPr>
                <w:iCs/>
                <w:sz w:val="20"/>
              </w:rPr>
            </w:pPr>
            <w:r w:rsidRPr="00FC6BEE">
              <w:rPr>
                <w:iCs/>
                <w:sz w:val="20"/>
              </w:rPr>
              <w:t>Сроки реализации</w:t>
            </w:r>
          </w:p>
        </w:tc>
        <w:tc>
          <w:tcPr>
            <w:tcW w:w="1390" w:type="dxa"/>
            <w:shd w:val="clear" w:color="auto" w:fill="auto"/>
            <w:hideMark/>
          </w:tcPr>
          <w:p w:rsidR="00773811" w:rsidRPr="00FC6BEE" w:rsidRDefault="00773811" w:rsidP="00941CC4">
            <w:pPr>
              <w:spacing w:before="0" w:after="0"/>
              <w:ind w:firstLine="0"/>
              <w:jc w:val="center"/>
              <w:rPr>
                <w:iCs/>
                <w:sz w:val="20"/>
              </w:rPr>
            </w:pPr>
            <w:r w:rsidRPr="00FC6BEE">
              <w:rPr>
                <w:iCs/>
                <w:sz w:val="20"/>
              </w:rPr>
              <w:t>Характеристика зон с особыми условиями использования территории</w:t>
            </w:r>
          </w:p>
        </w:tc>
      </w:tr>
    </w:tbl>
    <w:tbl>
      <w:tblPr>
        <w:tblW w:w="14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4"/>
        <w:gridCol w:w="1279"/>
        <w:gridCol w:w="951"/>
        <w:gridCol w:w="2268"/>
        <w:gridCol w:w="1846"/>
        <w:gridCol w:w="2268"/>
        <w:gridCol w:w="1687"/>
        <w:gridCol w:w="1572"/>
        <w:gridCol w:w="1059"/>
        <w:gridCol w:w="1390"/>
      </w:tblGrid>
      <w:tr w:rsidR="00FC6BEE" w:rsidRPr="00FC6BEE" w:rsidTr="002A1902">
        <w:trPr>
          <w:trHeight w:val="20"/>
          <w:tblHeader/>
        </w:trPr>
        <w:tc>
          <w:tcPr>
            <w:tcW w:w="364" w:type="dxa"/>
            <w:shd w:val="clear" w:color="auto" w:fill="auto"/>
            <w:hideMark/>
          </w:tcPr>
          <w:p w:rsidR="00773811" w:rsidRPr="00FC6BEE" w:rsidRDefault="00773811" w:rsidP="00941CC4">
            <w:pPr>
              <w:spacing w:before="0" w:after="0"/>
              <w:ind w:firstLine="0"/>
              <w:jc w:val="center"/>
              <w:rPr>
                <w:iCs/>
                <w:sz w:val="20"/>
              </w:rPr>
            </w:pPr>
            <w:r w:rsidRPr="00FC6BEE">
              <w:rPr>
                <w:iCs/>
                <w:sz w:val="20"/>
              </w:rPr>
              <w:t>1</w:t>
            </w:r>
          </w:p>
        </w:tc>
        <w:tc>
          <w:tcPr>
            <w:tcW w:w="1279" w:type="dxa"/>
            <w:shd w:val="clear" w:color="auto" w:fill="auto"/>
            <w:hideMark/>
          </w:tcPr>
          <w:p w:rsidR="00773811" w:rsidRPr="00FC6BEE" w:rsidRDefault="00773811" w:rsidP="00941CC4">
            <w:pPr>
              <w:spacing w:before="0" w:after="0"/>
              <w:ind w:firstLine="0"/>
              <w:jc w:val="center"/>
              <w:rPr>
                <w:iCs/>
                <w:sz w:val="20"/>
              </w:rPr>
            </w:pPr>
            <w:r w:rsidRPr="00FC6BEE">
              <w:rPr>
                <w:iCs/>
                <w:sz w:val="20"/>
              </w:rPr>
              <w:t>2</w:t>
            </w:r>
          </w:p>
        </w:tc>
        <w:tc>
          <w:tcPr>
            <w:tcW w:w="951" w:type="dxa"/>
            <w:shd w:val="clear" w:color="auto" w:fill="auto"/>
            <w:hideMark/>
          </w:tcPr>
          <w:p w:rsidR="00773811" w:rsidRPr="00FC6BEE" w:rsidRDefault="00773811" w:rsidP="00941CC4">
            <w:pPr>
              <w:spacing w:before="0" w:after="0"/>
              <w:ind w:firstLine="0"/>
              <w:jc w:val="center"/>
              <w:rPr>
                <w:iCs/>
                <w:sz w:val="20"/>
              </w:rPr>
            </w:pPr>
            <w:r w:rsidRPr="00FC6BEE">
              <w:rPr>
                <w:iCs/>
                <w:sz w:val="20"/>
              </w:rPr>
              <w:t>3</w:t>
            </w:r>
          </w:p>
        </w:tc>
        <w:tc>
          <w:tcPr>
            <w:tcW w:w="2268" w:type="dxa"/>
            <w:shd w:val="clear" w:color="auto" w:fill="auto"/>
            <w:hideMark/>
          </w:tcPr>
          <w:p w:rsidR="00773811" w:rsidRPr="00FC6BEE" w:rsidRDefault="00773811" w:rsidP="00941CC4">
            <w:pPr>
              <w:spacing w:before="0" w:after="0"/>
              <w:ind w:firstLine="0"/>
              <w:jc w:val="center"/>
              <w:rPr>
                <w:iCs/>
                <w:sz w:val="20"/>
              </w:rPr>
            </w:pPr>
            <w:r w:rsidRPr="00FC6BEE">
              <w:rPr>
                <w:iCs/>
                <w:sz w:val="20"/>
              </w:rPr>
              <w:t>4</w:t>
            </w:r>
          </w:p>
        </w:tc>
        <w:tc>
          <w:tcPr>
            <w:tcW w:w="1846" w:type="dxa"/>
            <w:shd w:val="clear" w:color="auto" w:fill="auto"/>
            <w:hideMark/>
          </w:tcPr>
          <w:p w:rsidR="00773811" w:rsidRPr="00FC6BEE" w:rsidRDefault="00773811" w:rsidP="00941CC4">
            <w:pPr>
              <w:spacing w:before="0" w:after="0"/>
              <w:ind w:firstLine="0"/>
              <w:jc w:val="center"/>
              <w:rPr>
                <w:iCs/>
                <w:sz w:val="20"/>
              </w:rPr>
            </w:pPr>
            <w:r w:rsidRPr="00FC6BEE">
              <w:rPr>
                <w:iCs/>
                <w:sz w:val="20"/>
              </w:rPr>
              <w:t>5</w:t>
            </w:r>
          </w:p>
        </w:tc>
        <w:tc>
          <w:tcPr>
            <w:tcW w:w="2268" w:type="dxa"/>
            <w:shd w:val="clear" w:color="auto" w:fill="auto"/>
            <w:hideMark/>
          </w:tcPr>
          <w:p w:rsidR="00773811" w:rsidRPr="00FC6BEE" w:rsidRDefault="00773811" w:rsidP="00941CC4">
            <w:pPr>
              <w:spacing w:before="0" w:after="0"/>
              <w:ind w:firstLine="0"/>
              <w:jc w:val="center"/>
              <w:rPr>
                <w:iCs/>
                <w:sz w:val="20"/>
              </w:rPr>
            </w:pPr>
            <w:r w:rsidRPr="00FC6BEE">
              <w:rPr>
                <w:iCs/>
                <w:sz w:val="20"/>
              </w:rPr>
              <w:t>6</w:t>
            </w:r>
          </w:p>
        </w:tc>
        <w:tc>
          <w:tcPr>
            <w:tcW w:w="1687" w:type="dxa"/>
            <w:shd w:val="clear" w:color="auto" w:fill="auto"/>
            <w:hideMark/>
          </w:tcPr>
          <w:p w:rsidR="00773811" w:rsidRPr="00FC6BEE" w:rsidRDefault="00773811" w:rsidP="00941CC4">
            <w:pPr>
              <w:spacing w:before="0" w:after="0"/>
              <w:ind w:firstLine="0"/>
              <w:jc w:val="center"/>
              <w:rPr>
                <w:iCs/>
                <w:sz w:val="20"/>
              </w:rPr>
            </w:pPr>
            <w:r w:rsidRPr="00FC6BEE">
              <w:rPr>
                <w:iCs/>
                <w:sz w:val="20"/>
              </w:rPr>
              <w:t>7</w:t>
            </w:r>
          </w:p>
        </w:tc>
        <w:tc>
          <w:tcPr>
            <w:tcW w:w="1572" w:type="dxa"/>
            <w:shd w:val="clear" w:color="auto" w:fill="auto"/>
            <w:hideMark/>
          </w:tcPr>
          <w:p w:rsidR="00773811" w:rsidRPr="00FC6BEE" w:rsidRDefault="00773811" w:rsidP="00941CC4">
            <w:pPr>
              <w:spacing w:before="0" w:after="0"/>
              <w:ind w:firstLine="0"/>
              <w:jc w:val="center"/>
              <w:rPr>
                <w:iCs/>
                <w:sz w:val="20"/>
              </w:rPr>
            </w:pPr>
            <w:r w:rsidRPr="00FC6BEE">
              <w:rPr>
                <w:iCs/>
                <w:sz w:val="20"/>
              </w:rPr>
              <w:t>8</w:t>
            </w:r>
          </w:p>
        </w:tc>
        <w:tc>
          <w:tcPr>
            <w:tcW w:w="1059" w:type="dxa"/>
            <w:shd w:val="clear" w:color="auto" w:fill="auto"/>
            <w:hideMark/>
          </w:tcPr>
          <w:p w:rsidR="00773811" w:rsidRPr="00FC6BEE" w:rsidRDefault="00773811" w:rsidP="00941CC4">
            <w:pPr>
              <w:spacing w:before="0" w:after="0"/>
              <w:ind w:firstLine="0"/>
              <w:jc w:val="center"/>
              <w:rPr>
                <w:iCs/>
                <w:sz w:val="20"/>
              </w:rPr>
            </w:pPr>
            <w:r w:rsidRPr="00FC6BEE">
              <w:rPr>
                <w:iCs/>
                <w:sz w:val="20"/>
              </w:rPr>
              <w:t>9</w:t>
            </w:r>
          </w:p>
        </w:tc>
        <w:tc>
          <w:tcPr>
            <w:tcW w:w="1390" w:type="dxa"/>
            <w:shd w:val="clear" w:color="auto" w:fill="auto"/>
            <w:hideMark/>
          </w:tcPr>
          <w:p w:rsidR="00773811" w:rsidRPr="00FC6BEE" w:rsidRDefault="00773811" w:rsidP="00941CC4">
            <w:pPr>
              <w:spacing w:before="0" w:after="0"/>
              <w:ind w:firstLine="0"/>
              <w:jc w:val="center"/>
              <w:rPr>
                <w:iCs/>
                <w:sz w:val="20"/>
              </w:rPr>
            </w:pPr>
            <w:r w:rsidRPr="00FC6BEE">
              <w:rPr>
                <w:iCs/>
                <w:sz w:val="20"/>
              </w:rPr>
              <w:t>10</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0372A4" w:rsidP="00941CC4">
            <w:pPr>
              <w:spacing w:before="0" w:after="0"/>
              <w:ind w:firstLine="0"/>
              <w:jc w:val="center"/>
              <w:rPr>
                <w:iCs/>
                <w:sz w:val="20"/>
              </w:rPr>
            </w:pPr>
            <w:r w:rsidRPr="00FC6BEE">
              <w:rPr>
                <w:iCs/>
                <w:sz w:val="20"/>
              </w:rPr>
              <w:t>2.1.1</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Индустриальный (промышленный) парк</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 xml:space="preserve"> Промышленный парк «Дальний»</w:t>
            </w:r>
          </w:p>
        </w:tc>
        <w:tc>
          <w:tcPr>
            <w:tcW w:w="1687" w:type="dxa"/>
            <w:shd w:val="clear" w:color="auto" w:fill="auto"/>
          </w:tcPr>
          <w:p w:rsidR="00773811" w:rsidRPr="00FC6BEE" w:rsidRDefault="00773811" w:rsidP="00941CC4">
            <w:pPr>
              <w:spacing w:before="0" w:after="0"/>
              <w:ind w:firstLine="0"/>
              <w:jc w:val="center"/>
              <w:rPr>
                <w:iCs/>
                <w:sz w:val="20"/>
              </w:rPr>
            </w:pPr>
            <w:r w:rsidRPr="00FC6BEE">
              <w:rPr>
                <w:iCs/>
                <w:sz w:val="20"/>
              </w:rPr>
              <w:t xml:space="preserve">г. </w:t>
            </w:r>
            <w:r w:rsidR="00E22AF3" w:rsidRPr="00FC6BEE">
              <w:rPr>
                <w:iCs/>
                <w:sz w:val="20"/>
              </w:rPr>
              <w:t>Петропавловск-Камчатский, район,</w:t>
            </w:r>
            <w:r w:rsidRPr="00FC6BEE">
              <w:rPr>
                <w:iCs/>
                <w:sz w:val="20"/>
              </w:rPr>
              <w:t>п. Дальний</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Общая площадь промышленной площадки - 37,8 га;.</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0372A4" w:rsidP="00941CC4">
            <w:pPr>
              <w:spacing w:before="0" w:after="0"/>
              <w:ind w:firstLine="0"/>
              <w:jc w:val="center"/>
              <w:rPr>
                <w:iCs/>
                <w:sz w:val="20"/>
              </w:rPr>
            </w:pPr>
            <w:r w:rsidRPr="00FC6BEE">
              <w:rPr>
                <w:iCs/>
                <w:sz w:val="20"/>
              </w:rPr>
              <w:t>2.1.2</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Индустриальный (промышленный) парк</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Промышленный парк «Нагорный»</w:t>
            </w:r>
          </w:p>
        </w:tc>
        <w:tc>
          <w:tcPr>
            <w:tcW w:w="1687" w:type="dxa"/>
            <w:shd w:val="clear" w:color="auto" w:fill="auto"/>
          </w:tcPr>
          <w:p w:rsidR="00773811" w:rsidRPr="00FC6BEE" w:rsidRDefault="00625318" w:rsidP="00941CC4">
            <w:pPr>
              <w:spacing w:before="0" w:after="0"/>
              <w:ind w:firstLine="0"/>
              <w:jc w:val="center"/>
              <w:rPr>
                <w:iCs/>
                <w:sz w:val="20"/>
              </w:rPr>
            </w:pPr>
            <w:r w:rsidRPr="00FC6BEE">
              <w:rPr>
                <w:iCs/>
                <w:sz w:val="20"/>
              </w:rPr>
              <w:t xml:space="preserve">п. Нагорный, </w:t>
            </w:r>
            <w:r w:rsidR="00E22AF3" w:rsidRPr="00FC6BEE">
              <w:rPr>
                <w:iCs/>
                <w:sz w:val="20"/>
              </w:rPr>
              <w:t>Елизовский муниципальный район</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17,4 га. Создание 765 рабочих мест,</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0372A4" w:rsidP="00941CC4">
            <w:pPr>
              <w:spacing w:before="0" w:after="0"/>
              <w:ind w:firstLine="0"/>
              <w:jc w:val="center"/>
              <w:rPr>
                <w:iCs/>
                <w:sz w:val="20"/>
              </w:rPr>
            </w:pPr>
            <w:r w:rsidRPr="00FC6BEE">
              <w:rPr>
                <w:iCs/>
                <w:sz w:val="20"/>
              </w:rPr>
              <w:t>2.1.3</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 xml:space="preserve">Создание рыбоперерабатывающего комплекса по глубокой переработке рыбной продукции </w:t>
            </w:r>
          </w:p>
        </w:tc>
        <w:tc>
          <w:tcPr>
            <w:tcW w:w="1687" w:type="dxa"/>
            <w:shd w:val="clear" w:color="auto" w:fill="auto"/>
          </w:tcPr>
          <w:p w:rsidR="002F2729" w:rsidRPr="00FC6BEE" w:rsidRDefault="00E22AF3" w:rsidP="00941CC4">
            <w:pPr>
              <w:spacing w:before="0" w:after="0"/>
              <w:ind w:firstLine="0"/>
              <w:jc w:val="center"/>
              <w:rPr>
                <w:iCs/>
                <w:sz w:val="20"/>
              </w:rPr>
            </w:pPr>
            <w:r w:rsidRPr="00FC6BEE">
              <w:rPr>
                <w:iCs/>
                <w:sz w:val="20"/>
              </w:rPr>
              <w:t>г Петропавловск-Камчатский</w:t>
            </w:r>
          </w:p>
          <w:p w:rsidR="00773811" w:rsidRPr="00FC6BEE" w:rsidRDefault="00773811" w:rsidP="00941CC4">
            <w:pPr>
              <w:spacing w:before="0" w:after="0"/>
              <w:ind w:firstLine="0"/>
              <w:jc w:val="center"/>
              <w:rPr>
                <w:iCs/>
                <w:sz w:val="20"/>
              </w:rPr>
            </w:pP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Производственная мощность 10 150 тонн в год Количество создаваемых рабочих мест - 116</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2.1.5</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Строительство горнодобывающего предприятия «Бараньевское»</w:t>
            </w:r>
          </w:p>
        </w:tc>
        <w:tc>
          <w:tcPr>
            <w:tcW w:w="1687" w:type="dxa"/>
            <w:shd w:val="clear" w:color="auto" w:fill="auto"/>
          </w:tcPr>
          <w:p w:rsidR="00773811" w:rsidRPr="00FC6BEE" w:rsidRDefault="00773811" w:rsidP="00941CC4">
            <w:pPr>
              <w:spacing w:before="0" w:after="0"/>
              <w:ind w:firstLine="0"/>
              <w:jc w:val="center"/>
              <w:rPr>
                <w:iCs/>
                <w:sz w:val="20"/>
              </w:rPr>
            </w:pPr>
            <w:r w:rsidRPr="00FC6BEE">
              <w:rPr>
                <w:iCs/>
                <w:sz w:val="20"/>
              </w:rPr>
              <w:t>Быстринский муниципальный район</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200 000 т руды в год, до 1,5 т золота в год</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2.1.6</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Строительство горно-обогатительного комбината Шануч</w:t>
            </w:r>
          </w:p>
        </w:tc>
        <w:tc>
          <w:tcPr>
            <w:tcW w:w="1687" w:type="dxa"/>
            <w:shd w:val="clear" w:color="auto" w:fill="auto"/>
          </w:tcPr>
          <w:p w:rsidR="00773811" w:rsidRPr="00FC6BEE" w:rsidRDefault="00773811" w:rsidP="00941CC4">
            <w:pPr>
              <w:spacing w:before="0" w:after="0"/>
              <w:ind w:firstLine="0"/>
              <w:jc w:val="center"/>
              <w:rPr>
                <w:iCs/>
                <w:sz w:val="20"/>
              </w:rPr>
            </w:pPr>
            <w:r w:rsidRPr="00FC6BEE">
              <w:rPr>
                <w:iCs/>
                <w:sz w:val="20"/>
              </w:rPr>
              <w:t>Быстринский муниципальный район</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 xml:space="preserve">Разработка </w:t>
            </w:r>
            <w:r w:rsidR="00E22AF3" w:rsidRPr="00FC6BEE">
              <w:rPr>
                <w:iCs/>
                <w:sz w:val="20"/>
              </w:rPr>
              <w:t>рудника</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2.1.8</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2A1902"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Разработка Крутогоровского месторождения</w:t>
            </w:r>
          </w:p>
        </w:tc>
        <w:tc>
          <w:tcPr>
            <w:tcW w:w="1687" w:type="dxa"/>
            <w:shd w:val="clear" w:color="auto" w:fill="auto"/>
          </w:tcPr>
          <w:p w:rsidR="00773811" w:rsidRPr="00FC6BEE" w:rsidRDefault="00773811" w:rsidP="00941CC4">
            <w:pPr>
              <w:spacing w:before="0" w:after="0"/>
              <w:ind w:firstLine="0"/>
              <w:jc w:val="center"/>
              <w:rPr>
                <w:iCs/>
                <w:sz w:val="20"/>
              </w:rPr>
            </w:pPr>
            <w:r w:rsidRPr="00FC6BEE">
              <w:rPr>
                <w:iCs/>
                <w:sz w:val="20"/>
              </w:rPr>
              <w:t>Соболевский муниципальный район</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до 1 млн. тонн угля в год</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2.1.9</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Стр</w:t>
            </w:r>
            <w:r w:rsidR="00AB3FE1" w:rsidRPr="00FC6BEE">
              <w:rPr>
                <w:iCs/>
                <w:sz w:val="20"/>
              </w:rPr>
              <w:t>оительство дожимной компрессорной станции</w:t>
            </w:r>
            <w:r w:rsidRPr="00FC6BEE">
              <w:rPr>
                <w:iCs/>
                <w:sz w:val="20"/>
              </w:rPr>
              <w:t xml:space="preserve"> Нижне-Квакчикского месторождения</w:t>
            </w:r>
          </w:p>
        </w:tc>
        <w:tc>
          <w:tcPr>
            <w:tcW w:w="1687" w:type="dxa"/>
            <w:shd w:val="clear" w:color="auto" w:fill="auto"/>
          </w:tcPr>
          <w:p w:rsidR="00773811" w:rsidRPr="00FC6BEE" w:rsidRDefault="00773811" w:rsidP="00941CC4">
            <w:pPr>
              <w:spacing w:before="0" w:after="0"/>
              <w:ind w:firstLine="0"/>
              <w:jc w:val="center"/>
              <w:rPr>
                <w:iCs/>
                <w:sz w:val="20"/>
              </w:rPr>
            </w:pPr>
            <w:r w:rsidRPr="00FC6BEE">
              <w:rPr>
                <w:iCs/>
                <w:sz w:val="20"/>
              </w:rPr>
              <w:t>Соболевский муниципальный район</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Модернизация производства</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2.1.11</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Строительство горно-обогатительного предприятия «Кумроч»</w:t>
            </w:r>
          </w:p>
        </w:tc>
        <w:tc>
          <w:tcPr>
            <w:tcW w:w="1687" w:type="dxa"/>
            <w:shd w:val="clear" w:color="auto" w:fill="auto"/>
          </w:tcPr>
          <w:p w:rsidR="00773811" w:rsidRPr="00FC6BEE" w:rsidRDefault="00773811" w:rsidP="00941CC4">
            <w:pPr>
              <w:spacing w:before="0" w:after="0"/>
              <w:ind w:firstLine="0"/>
              <w:jc w:val="center"/>
              <w:rPr>
                <w:iCs/>
                <w:sz w:val="20"/>
              </w:rPr>
            </w:pPr>
            <w:r w:rsidRPr="00FC6BEE">
              <w:rPr>
                <w:iCs/>
                <w:sz w:val="20"/>
              </w:rPr>
              <w:t>Усть-Камчатский муниципальный район</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Разработка рудика</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2.1.12</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950416" w:rsidP="00941CC4">
            <w:pPr>
              <w:spacing w:before="0" w:after="0"/>
              <w:ind w:firstLine="0"/>
              <w:jc w:val="center"/>
              <w:rPr>
                <w:iCs/>
                <w:sz w:val="20"/>
              </w:rPr>
            </w:pPr>
            <w:r w:rsidRPr="00FC6BEE">
              <w:rPr>
                <w:iCs/>
                <w:sz w:val="20"/>
              </w:rPr>
              <w:t>Строительство фабрики береговой обработки рыбы</w:t>
            </w:r>
          </w:p>
        </w:tc>
        <w:tc>
          <w:tcPr>
            <w:tcW w:w="1687" w:type="dxa"/>
            <w:shd w:val="clear" w:color="auto" w:fill="auto"/>
          </w:tcPr>
          <w:p w:rsidR="00773811" w:rsidRPr="00FC6BEE" w:rsidRDefault="00E22AF3" w:rsidP="00941CC4">
            <w:pPr>
              <w:spacing w:before="0" w:after="0"/>
              <w:ind w:firstLine="0"/>
              <w:jc w:val="center"/>
              <w:rPr>
                <w:iCs/>
                <w:sz w:val="20"/>
              </w:rPr>
            </w:pPr>
            <w:r w:rsidRPr="00FC6BEE">
              <w:rPr>
                <w:iCs/>
                <w:sz w:val="20"/>
              </w:rPr>
              <w:t>с.</w:t>
            </w:r>
            <w:r w:rsidR="00950416" w:rsidRPr="00FC6BEE">
              <w:rPr>
                <w:iCs/>
                <w:sz w:val="20"/>
              </w:rPr>
              <w:t>Кострома</w:t>
            </w:r>
            <w:r w:rsidR="00625318" w:rsidRPr="00FC6BEE">
              <w:rPr>
                <w:iCs/>
                <w:sz w:val="20"/>
              </w:rPr>
              <w:t>,</w:t>
            </w:r>
            <w:r w:rsidR="00773811" w:rsidRPr="00FC6BEE">
              <w:rPr>
                <w:iCs/>
                <w:sz w:val="20"/>
              </w:rPr>
              <w:t xml:space="preserve"> Карагинский муниципальный район</w:t>
            </w:r>
          </w:p>
        </w:tc>
        <w:tc>
          <w:tcPr>
            <w:tcW w:w="1572" w:type="dxa"/>
            <w:shd w:val="clear" w:color="auto" w:fill="auto"/>
          </w:tcPr>
          <w:p w:rsidR="00773811" w:rsidRPr="00FC6BEE" w:rsidRDefault="00950416" w:rsidP="00941CC4">
            <w:pPr>
              <w:spacing w:before="0" w:after="0"/>
              <w:ind w:firstLine="0"/>
              <w:jc w:val="center"/>
              <w:rPr>
                <w:iCs/>
                <w:sz w:val="20"/>
              </w:rPr>
            </w:pPr>
            <w:r w:rsidRPr="00FC6BEE">
              <w:rPr>
                <w:iCs/>
                <w:sz w:val="20"/>
              </w:rPr>
              <w:t>Строительство фабрики</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2.1.16</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 xml:space="preserve">Горно-металлургический комбинат по добыче и переработке руды Озерновского золоторудного месторождения </w:t>
            </w:r>
          </w:p>
        </w:tc>
        <w:tc>
          <w:tcPr>
            <w:tcW w:w="1687" w:type="dxa"/>
            <w:shd w:val="clear" w:color="auto" w:fill="auto"/>
          </w:tcPr>
          <w:p w:rsidR="00773811" w:rsidRPr="00FC6BEE" w:rsidRDefault="00773811" w:rsidP="00941CC4">
            <w:pPr>
              <w:spacing w:before="0" w:after="0"/>
              <w:ind w:firstLine="0"/>
              <w:jc w:val="center"/>
              <w:rPr>
                <w:iCs/>
                <w:sz w:val="20"/>
              </w:rPr>
            </w:pPr>
            <w:r w:rsidRPr="00FC6BEE">
              <w:rPr>
                <w:iCs/>
                <w:sz w:val="20"/>
              </w:rPr>
              <w:t>Карагинский муниципальный район</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 xml:space="preserve">Разработка </w:t>
            </w:r>
            <w:r w:rsidR="00E22AF3" w:rsidRPr="00FC6BEE">
              <w:rPr>
                <w:iCs/>
                <w:sz w:val="20"/>
              </w:rPr>
              <w:t>рудника</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C576E0">
        <w:trPr>
          <w:trHeight w:val="20"/>
        </w:trPr>
        <w:tc>
          <w:tcPr>
            <w:tcW w:w="364" w:type="dxa"/>
            <w:shd w:val="clear" w:color="auto" w:fill="auto"/>
          </w:tcPr>
          <w:p w:rsidR="00036F8E" w:rsidRPr="00FC6BEE" w:rsidRDefault="00036F8E" w:rsidP="00941CC4">
            <w:pPr>
              <w:numPr>
                <w:ilvl w:val="0"/>
                <w:numId w:val="11"/>
              </w:numPr>
              <w:spacing w:before="0" w:after="0"/>
              <w:jc w:val="center"/>
              <w:rPr>
                <w:iCs/>
                <w:sz w:val="20"/>
              </w:rPr>
            </w:pPr>
          </w:p>
        </w:tc>
        <w:tc>
          <w:tcPr>
            <w:tcW w:w="1279" w:type="dxa"/>
            <w:shd w:val="clear" w:color="auto" w:fill="auto"/>
          </w:tcPr>
          <w:p w:rsidR="00036F8E" w:rsidRPr="00FC6BEE" w:rsidRDefault="00036F8E" w:rsidP="00941CC4">
            <w:pPr>
              <w:spacing w:before="0" w:after="0"/>
              <w:ind w:firstLine="0"/>
              <w:jc w:val="center"/>
              <w:rPr>
                <w:iCs/>
                <w:sz w:val="20"/>
              </w:rPr>
            </w:pPr>
            <w:r w:rsidRPr="00FC6BEE">
              <w:rPr>
                <w:iCs/>
                <w:sz w:val="20"/>
              </w:rPr>
              <w:t>2.1.17</w:t>
            </w:r>
          </w:p>
        </w:tc>
        <w:tc>
          <w:tcPr>
            <w:tcW w:w="951" w:type="dxa"/>
            <w:shd w:val="clear" w:color="auto" w:fill="auto"/>
          </w:tcPr>
          <w:p w:rsidR="00036F8E" w:rsidRPr="00FC6BEE" w:rsidRDefault="00036F8E" w:rsidP="00941CC4">
            <w:pPr>
              <w:spacing w:before="0" w:after="0"/>
              <w:ind w:firstLine="0"/>
              <w:jc w:val="center"/>
              <w:rPr>
                <w:iCs/>
                <w:sz w:val="20"/>
              </w:rPr>
            </w:pPr>
            <w:r w:rsidRPr="00FC6BEE">
              <w:rPr>
                <w:iCs/>
                <w:sz w:val="20"/>
              </w:rPr>
              <w:t>602020301</w:t>
            </w:r>
          </w:p>
        </w:tc>
        <w:tc>
          <w:tcPr>
            <w:tcW w:w="2268" w:type="dxa"/>
            <w:shd w:val="clear" w:color="auto" w:fill="auto"/>
          </w:tcPr>
          <w:p w:rsidR="00036F8E" w:rsidRPr="00FC6BEE" w:rsidRDefault="00036F8E"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036F8E" w:rsidRPr="00FC6BEE" w:rsidRDefault="00036F8E"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036F8E" w:rsidRPr="00FC6BEE" w:rsidRDefault="00036F8E" w:rsidP="00941CC4">
            <w:pPr>
              <w:spacing w:before="0" w:after="0"/>
              <w:ind w:firstLine="0"/>
              <w:jc w:val="center"/>
              <w:rPr>
                <w:iCs/>
                <w:sz w:val="20"/>
              </w:rPr>
            </w:pPr>
            <w:r w:rsidRPr="00FC6BEE">
              <w:rPr>
                <w:iCs/>
                <w:sz w:val="20"/>
              </w:rPr>
              <w:t xml:space="preserve">Строительство рыбоперерабатывающего завода </w:t>
            </w:r>
          </w:p>
        </w:tc>
        <w:tc>
          <w:tcPr>
            <w:tcW w:w="1687" w:type="dxa"/>
            <w:shd w:val="clear" w:color="auto" w:fill="auto"/>
          </w:tcPr>
          <w:p w:rsidR="00036F8E" w:rsidRPr="00FC6BEE" w:rsidRDefault="00036F8E" w:rsidP="00941CC4">
            <w:pPr>
              <w:spacing w:before="0" w:after="0"/>
              <w:ind w:firstLine="0"/>
              <w:jc w:val="center"/>
              <w:rPr>
                <w:iCs/>
                <w:sz w:val="20"/>
              </w:rPr>
            </w:pPr>
            <w:r w:rsidRPr="00FC6BEE">
              <w:rPr>
                <w:iCs/>
                <w:sz w:val="20"/>
              </w:rPr>
              <w:t>Олюторский муниципальный район</w:t>
            </w:r>
            <w:r w:rsidR="003B29BA" w:rsidRPr="00FC6BEE">
              <w:rPr>
                <w:iCs/>
                <w:sz w:val="20"/>
              </w:rPr>
              <w:t xml:space="preserve">, </w:t>
            </w:r>
            <w:r w:rsidR="003B29BA" w:rsidRPr="00FC6BEE">
              <w:rPr>
                <w:rFonts w:cs="Times New Roman"/>
                <w:sz w:val="20"/>
                <w:szCs w:val="20"/>
              </w:rPr>
              <w:t>с. Вывенка</w:t>
            </w:r>
          </w:p>
        </w:tc>
        <w:tc>
          <w:tcPr>
            <w:tcW w:w="1572" w:type="dxa"/>
            <w:shd w:val="clear" w:color="auto" w:fill="auto"/>
          </w:tcPr>
          <w:p w:rsidR="00036F8E" w:rsidRPr="00FC6BEE" w:rsidRDefault="00036F8E" w:rsidP="00941CC4">
            <w:pPr>
              <w:spacing w:before="0" w:after="0"/>
              <w:ind w:firstLine="0"/>
              <w:jc w:val="center"/>
              <w:rPr>
                <w:iCs/>
                <w:sz w:val="20"/>
              </w:rPr>
            </w:pPr>
            <w:r w:rsidRPr="00FC6BEE">
              <w:rPr>
                <w:iCs/>
                <w:sz w:val="20"/>
              </w:rPr>
              <w:t xml:space="preserve">Количество дополнительно созданных рабочих мест - 120 человек.                                                                                                                                                       </w:t>
            </w:r>
            <w:r w:rsidRPr="00FC6BEE">
              <w:rPr>
                <w:iCs/>
                <w:sz w:val="20"/>
              </w:rPr>
              <w:br/>
              <w:t>Создаваемые мощности: Увеличение производственных мощностей на 100 тонн/сут.</w:t>
            </w:r>
          </w:p>
        </w:tc>
        <w:tc>
          <w:tcPr>
            <w:tcW w:w="1059" w:type="dxa"/>
            <w:shd w:val="clear" w:color="auto" w:fill="auto"/>
          </w:tcPr>
          <w:p w:rsidR="00036F8E" w:rsidRPr="00FC6BEE" w:rsidRDefault="00036F8E"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036F8E" w:rsidRPr="00FC6BEE" w:rsidRDefault="00036F8E"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2.1.19</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Строительство ГОК Ветроваямская площадь</w:t>
            </w:r>
          </w:p>
        </w:tc>
        <w:tc>
          <w:tcPr>
            <w:tcW w:w="1687" w:type="dxa"/>
            <w:shd w:val="clear" w:color="auto" w:fill="auto"/>
          </w:tcPr>
          <w:p w:rsidR="00773811" w:rsidRPr="00FC6BEE" w:rsidRDefault="00773811" w:rsidP="00941CC4">
            <w:pPr>
              <w:spacing w:before="0" w:after="0"/>
              <w:ind w:firstLine="0"/>
              <w:jc w:val="center"/>
              <w:rPr>
                <w:iCs/>
                <w:sz w:val="20"/>
              </w:rPr>
            </w:pPr>
            <w:r w:rsidRPr="00FC6BEE">
              <w:rPr>
                <w:iCs/>
                <w:sz w:val="20"/>
              </w:rPr>
              <w:t>Олюторский муниципальный район</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 xml:space="preserve">Разработка </w:t>
            </w:r>
            <w:r w:rsidR="00E22AF3" w:rsidRPr="00FC6BEE">
              <w:rPr>
                <w:iCs/>
                <w:sz w:val="20"/>
              </w:rPr>
              <w:t>рудника</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2.1.20</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Строительство горно-обогатит</w:t>
            </w:r>
            <w:r w:rsidR="00E22AF3" w:rsidRPr="00FC6BEE">
              <w:rPr>
                <w:iCs/>
                <w:sz w:val="20"/>
              </w:rPr>
              <w:t>ельного комбината «Аметистовый»</w:t>
            </w:r>
          </w:p>
        </w:tc>
        <w:tc>
          <w:tcPr>
            <w:tcW w:w="1687" w:type="dxa"/>
            <w:shd w:val="clear" w:color="auto" w:fill="auto"/>
          </w:tcPr>
          <w:p w:rsidR="00773811" w:rsidRPr="00FC6BEE" w:rsidRDefault="00773811" w:rsidP="00941CC4">
            <w:pPr>
              <w:spacing w:before="0" w:after="0"/>
              <w:ind w:firstLine="0"/>
              <w:jc w:val="center"/>
              <w:rPr>
                <w:iCs/>
                <w:sz w:val="20"/>
              </w:rPr>
            </w:pPr>
            <w:r w:rsidRPr="00FC6BEE">
              <w:rPr>
                <w:iCs/>
                <w:sz w:val="20"/>
              </w:rPr>
              <w:t>Пенжинский муниципальный район</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 xml:space="preserve">Разработка </w:t>
            </w:r>
            <w:r w:rsidR="00E22AF3" w:rsidRPr="00FC6BEE">
              <w:rPr>
                <w:iCs/>
                <w:sz w:val="20"/>
              </w:rPr>
              <w:t>рудника</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F933E4">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2.1.21</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DB13B8" w:rsidP="00941CC4">
            <w:pPr>
              <w:spacing w:before="0" w:after="0"/>
              <w:ind w:firstLine="0"/>
              <w:jc w:val="center"/>
              <w:rPr>
                <w:iCs/>
                <w:sz w:val="20"/>
              </w:rPr>
            </w:pPr>
            <w:r w:rsidRPr="00FC6BEE">
              <w:rPr>
                <w:iCs/>
                <w:sz w:val="20"/>
              </w:rPr>
              <w:t>Строительство предприятия как единого имущественного комплекса по переработке минтая и иных видов рыб большой мощности: «Здания и сооружения фабрики береговой обработки рыбы»</w:t>
            </w:r>
          </w:p>
        </w:tc>
        <w:tc>
          <w:tcPr>
            <w:tcW w:w="1687" w:type="dxa"/>
            <w:shd w:val="clear" w:color="auto" w:fill="auto"/>
          </w:tcPr>
          <w:p w:rsidR="00773811" w:rsidRPr="00FC6BEE" w:rsidRDefault="00146FBD" w:rsidP="00941CC4">
            <w:pPr>
              <w:spacing w:before="0" w:after="0"/>
              <w:ind w:firstLine="0"/>
              <w:jc w:val="center"/>
              <w:rPr>
                <w:iCs/>
                <w:sz w:val="20"/>
              </w:rPr>
            </w:pPr>
            <w:r w:rsidRPr="00FC6BEE">
              <w:rPr>
                <w:iCs/>
                <w:sz w:val="20"/>
              </w:rPr>
              <w:t>п. Октябрьский Усть-Большерецкий район</w:t>
            </w:r>
          </w:p>
        </w:tc>
        <w:tc>
          <w:tcPr>
            <w:tcW w:w="1572" w:type="dxa"/>
            <w:shd w:val="clear" w:color="auto" w:fill="auto"/>
          </w:tcPr>
          <w:p w:rsidR="00773811" w:rsidRPr="00FC6BEE" w:rsidRDefault="00DB13B8" w:rsidP="00941CC4">
            <w:pPr>
              <w:spacing w:before="0" w:after="0"/>
              <w:ind w:firstLine="0"/>
              <w:jc w:val="center"/>
              <w:rPr>
                <w:iCs/>
                <w:sz w:val="20"/>
              </w:rPr>
            </w:pPr>
            <w:r w:rsidRPr="00FC6BEE">
              <w:rPr>
                <w:iCs/>
                <w:sz w:val="20"/>
              </w:rPr>
              <w:t xml:space="preserve">Увеличение производственных мощностей по выпуску филе и (или) фарша из минтая или иной продукции производительностью 223,3 тонны в сутки Количество дополнительно созданных рабочих мест - 62 человек </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2.1.22</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Строительство ГОК Малетойваямская</w:t>
            </w:r>
          </w:p>
        </w:tc>
        <w:tc>
          <w:tcPr>
            <w:tcW w:w="1687" w:type="dxa"/>
            <w:shd w:val="clear" w:color="auto" w:fill="auto"/>
          </w:tcPr>
          <w:p w:rsidR="00773811" w:rsidRPr="00FC6BEE" w:rsidRDefault="00E32119" w:rsidP="00941CC4">
            <w:pPr>
              <w:spacing w:before="0" w:after="0"/>
              <w:ind w:firstLine="0"/>
              <w:jc w:val="center"/>
              <w:rPr>
                <w:iCs/>
                <w:sz w:val="20"/>
              </w:rPr>
            </w:pPr>
            <w:r w:rsidRPr="00FC6BEE">
              <w:rPr>
                <w:iCs/>
                <w:sz w:val="20"/>
              </w:rPr>
              <w:t xml:space="preserve">Карагинский и Олюторский муниципальные районы </w:t>
            </w:r>
          </w:p>
        </w:tc>
        <w:tc>
          <w:tcPr>
            <w:tcW w:w="1572" w:type="dxa"/>
            <w:shd w:val="clear" w:color="auto" w:fill="auto"/>
          </w:tcPr>
          <w:p w:rsidR="00773811" w:rsidRPr="00FC6BEE" w:rsidRDefault="00E32119" w:rsidP="00941CC4">
            <w:pPr>
              <w:spacing w:before="0" w:after="0"/>
              <w:ind w:firstLine="0"/>
              <w:jc w:val="center"/>
              <w:rPr>
                <w:iCs/>
                <w:sz w:val="20"/>
              </w:rPr>
            </w:pPr>
            <w:r w:rsidRPr="00FC6BEE">
              <w:rPr>
                <w:iCs/>
                <w:sz w:val="20"/>
              </w:rPr>
              <w:t>Межмуниципальные проекты</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773811" w:rsidRPr="00FC6BEE" w:rsidRDefault="00773811" w:rsidP="00941CC4">
            <w:pPr>
              <w:numPr>
                <w:ilvl w:val="0"/>
                <w:numId w:val="11"/>
              </w:numPr>
              <w:spacing w:before="0" w:after="0"/>
              <w:jc w:val="center"/>
              <w:rPr>
                <w:iCs/>
                <w:sz w:val="20"/>
              </w:rPr>
            </w:pPr>
          </w:p>
        </w:tc>
        <w:tc>
          <w:tcPr>
            <w:tcW w:w="1279" w:type="dxa"/>
            <w:shd w:val="clear" w:color="auto" w:fill="auto"/>
          </w:tcPr>
          <w:p w:rsidR="00773811" w:rsidRPr="00FC6BEE" w:rsidRDefault="002A1902" w:rsidP="00941CC4">
            <w:pPr>
              <w:spacing w:before="0" w:after="0"/>
              <w:ind w:firstLine="0"/>
              <w:jc w:val="center"/>
              <w:rPr>
                <w:iCs/>
                <w:sz w:val="20"/>
              </w:rPr>
            </w:pPr>
            <w:r w:rsidRPr="00FC6BEE">
              <w:rPr>
                <w:iCs/>
                <w:sz w:val="20"/>
              </w:rPr>
              <w:t>2.1.23</w:t>
            </w:r>
          </w:p>
        </w:tc>
        <w:tc>
          <w:tcPr>
            <w:tcW w:w="951" w:type="dxa"/>
            <w:shd w:val="clear" w:color="auto" w:fill="auto"/>
          </w:tcPr>
          <w:p w:rsidR="00773811" w:rsidRPr="00FC6BEE" w:rsidRDefault="00773811" w:rsidP="00941CC4">
            <w:pPr>
              <w:spacing w:before="0" w:after="0"/>
              <w:ind w:firstLine="0"/>
              <w:jc w:val="center"/>
              <w:rPr>
                <w:iCs/>
                <w:sz w:val="20"/>
              </w:rPr>
            </w:pPr>
            <w:r w:rsidRPr="00FC6BEE">
              <w:rPr>
                <w:iCs/>
                <w:sz w:val="20"/>
              </w:rPr>
              <w:t>602020301</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Коммерческое предприятие (организация), не относящееся к субъектам малого и среднего предпринимательства</w:t>
            </w:r>
          </w:p>
        </w:tc>
        <w:tc>
          <w:tcPr>
            <w:tcW w:w="1846" w:type="dxa"/>
            <w:shd w:val="clear" w:color="auto" w:fill="auto"/>
          </w:tcPr>
          <w:p w:rsidR="00773811" w:rsidRPr="00FC6BEE" w:rsidRDefault="0077381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773811" w:rsidRPr="00FC6BEE" w:rsidRDefault="00773811" w:rsidP="00941CC4">
            <w:pPr>
              <w:spacing w:before="0" w:after="0"/>
              <w:ind w:firstLine="0"/>
              <w:jc w:val="center"/>
              <w:rPr>
                <w:iCs/>
                <w:sz w:val="20"/>
              </w:rPr>
            </w:pPr>
            <w:r w:rsidRPr="00FC6BEE">
              <w:rPr>
                <w:iCs/>
                <w:sz w:val="20"/>
              </w:rPr>
              <w:t>Доразведка и строительство горно-металлургического предприятия на базе руд Мутновского золотосеребряного месторождения Южной Камчатки</w:t>
            </w:r>
          </w:p>
        </w:tc>
        <w:tc>
          <w:tcPr>
            <w:tcW w:w="1687" w:type="dxa"/>
            <w:shd w:val="clear" w:color="auto" w:fill="auto"/>
          </w:tcPr>
          <w:p w:rsidR="00773811" w:rsidRPr="00FC6BEE" w:rsidRDefault="00773811" w:rsidP="00941CC4">
            <w:pPr>
              <w:spacing w:before="0" w:after="0"/>
              <w:ind w:firstLine="0"/>
              <w:jc w:val="center"/>
              <w:rPr>
                <w:iCs/>
                <w:sz w:val="20"/>
              </w:rPr>
            </w:pPr>
            <w:r w:rsidRPr="00FC6BEE">
              <w:rPr>
                <w:iCs/>
                <w:sz w:val="20"/>
              </w:rPr>
              <w:t>Елизовский муниципальный район</w:t>
            </w:r>
          </w:p>
        </w:tc>
        <w:tc>
          <w:tcPr>
            <w:tcW w:w="1572" w:type="dxa"/>
            <w:shd w:val="clear" w:color="auto" w:fill="auto"/>
          </w:tcPr>
          <w:p w:rsidR="00773811" w:rsidRPr="00FC6BEE" w:rsidRDefault="00773811" w:rsidP="00941CC4">
            <w:pPr>
              <w:spacing w:before="0" w:after="0"/>
              <w:ind w:firstLine="0"/>
              <w:jc w:val="center"/>
              <w:rPr>
                <w:iCs/>
                <w:sz w:val="20"/>
              </w:rPr>
            </w:pPr>
            <w:r w:rsidRPr="00FC6BEE">
              <w:rPr>
                <w:iCs/>
                <w:sz w:val="20"/>
              </w:rPr>
              <w:t>Освоение Мутновского золотосеребряного полиметаллического месторождения</w:t>
            </w:r>
          </w:p>
        </w:tc>
        <w:tc>
          <w:tcPr>
            <w:tcW w:w="1059" w:type="dxa"/>
            <w:shd w:val="clear" w:color="auto" w:fill="auto"/>
          </w:tcPr>
          <w:p w:rsidR="00773811" w:rsidRPr="00FC6BEE" w:rsidRDefault="0077381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773811" w:rsidRPr="00FC6BEE" w:rsidRDefault="0077381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AB1A51" w:rsidRPr="00FC6BEE" w:rsidRDefault="00AB1A51" w:rsidP="00941CC4">
            <w:pPr>
              <w:numPr>
                <w:ilvl w:val="0"/>
                <w:numId w:val="11"/>
              </w:numPr>
              <w:spacing w:before="0" w:after="0"/>
              <w:jc w:val="center"/>
              <w:rPr>
                <w:iCs/>
                <w:sz w:val="20"/>
              </w:rPr>
            </w:pPr>
          </w:p>
        </w:tc>
        <w:tc>
          <w:tcPr>
            <w:tcW w:w="1279" w:type="dxa"/>
            <w:shd w:val="clear" w:color="auto" w:fill="auto"/>
          </w:tcPr>
          <w:p w:rsidR="00AB1A51" w:rsidRPr="00FC6BEE" w:rsidRDefault="00AB1A51" w:rsidP="00941CC4">
            <w:pPr>
              <w:spacing w:before="0" w:after="0"/>
              <w:ind w:firstLine="0"/>
              <w:jc w:val="center"/>
              <w:rPr>
                <w:iCs/>
                <w:sz w:val="20"/>
              </w:rPr>
            </w:pPr>
            <w:r w:rsidRPr="00FC6BEE">
              <w:rPr>
                <w:iCs/>
                <w:sz w:val="20"/>
              </w:rPr>
              <w:t>2.1.24</w:t>
            </w:r>
          </w:p>
        </w:tc>
        <w:tc>
          <w:tcPr>
            <w:tcW w:w="951" w:type="dxa"/>
            <w:shd w:val="clear" w:color="auto" w:fill="auto"/>
          </w:tcPr>
          <w:p w:rsidR="00AB1A51" w:rsidRPr="00FC6BEE" w:rsidRDefault="00AB1A51" w:rsidP="00941CC4">
            <w:pPr>
              <w:spacing w:before="0" w:after="0"/>
              <w:ind w:firstLine="0"/>
              <w:jc w:val="center"/>
              <w:rPr>
                <w:iCs/>
                <w:sz w:val="20"/>
              </w:rPr>
            </w:pPr>
            <w:r w:rsidRPr="00FC6BEE">
              <w:rPr>
                <w:iCs/>
                <w:sz w:val="20"/>
              </w:rPr>
              <w:t>602020301</w:t>
            </w:r>
          </w:p>
        </w:tc>
        <w:tc>
          <w:tcPr>
            <w:tcW w:w="2268" w:type="dxa"/>
            <w:shd w:val="clear" w:color="auto" w:fill="auto"/>
          </w:tcPr>
          <w:p w:rsidR="00AB1A51" w:rsidRPr="00FC6BEE" w:rsidRDefault="00AB1A51" w:rsidP="00941CC4">
            <w:pPr>
              <w:spacing w:before="0" w:after="0"/>
              <w:ind w:firstLine="0"/>
              <w:jc w:val="center"/>
              <w:rPr>
                <w:iCs/>
                <w:sz w:val="20"/>
              </w:rPr>
            </w:pPr>
            <w:r w:rsidRPr="00FC6BEE">
              <w:rPr>
                <w:iCs/>
                <w:sz w:val="20"/>
              </w:rPr>
              <w:t>Предприятие добывающей промышленности (кроме угледобывающей промышленности)</w:t>
            </w:r>
          </w:p>
        </w:tc>
        <w:tc>
          <w:tcPr>
            <w:tcW w:w="1846" w:type="dxa"/>
            <w:shd w:val="clear" w:color="auto" w:fill="auto"/>
          </w:tcPr>
          <w:p w:rsidR="00AB1A51" w:rsidRPr="00FC6BEE" w:rsidRDefault="00AB1A5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AB1A51" w:rsidRPr="00FC6BEE" w:rsidRDefault="00AB1A51" w:rsidP="00941CC4">
            <w:pPr>
              <w:spacing w:before="0" w:after="0"/>
              <w:ind w:firstLine="0"/>
              <w:jc w:val="center"/>
              <w:rPr>
                <w:iCs/>
                <w:sz w:val="20"/>
              </w:rPr>
            </w:pPr>
            <w:r w:rsidRPr="00FC6BEE">
              <w:rPr>
                <w:iCs/>
                <w:sz w:val="20"/>
              </w:rPr>
              <w:t>Строительство горнодобывающего предприятия на базе участка Асачинского месторождения (Основная жила)</w:t>
            </w:r>
          </w:p>
        </w:tc>
        <w:tc>
          <w:tcPr>
            <w:tcW w:w="1687" w:type="dxa"/>
            <w:shd w:val="clear" w:color="auto" w:fill="auto"/>
          </w:tcPr>
          <w:p w:rsidR="00AB1A51" w:rsidRPr="00FC6BEE" w:rsidRDefault="00AB1A51" w:rsidP="00941CC4">
            <w:pPr>
              <w:spacing w:before="0" w:after="0"/>
              <w:ind w:firstLine="0"/>
              <w:jc w:val="center"/>
              <w:rPr>
                <w:iCs/>
                <w:sz w:val="20"/>
              </w:rPr>
            </w:pPr>
            <w:r w:rsidRPr="00FC6BEE">
              <w:rPr>
                <w:iCs/>
                <w:sz w:val="20"/>
              </w:rPr>
              <w:t>Елизовский муниципальный район</w:t>
            </w:r>
          </w:p>
        </w:tc>
        <w:tc>
          <w:tcPr>
            <w:tcW w:w="1572" w:type="dxa"/>
            <w:shd w:val="clear" w:color="auto" w:fill="auto"/>
          </w:tcPr>
          <w:p w:rsidR="00AB1A51" w:rsidRPr="00FC6BEE" w:rsidRDefault="00AB1A51" w:rsidP="00941CC4">
            <w:pPr>
              <w:spacing w:before="0" w:after="0"/>
              <w:ind w:firstLine="0"/>
              <w:jc w:val="center"/>
              <w:rPr>
                <w:iCs/>
                <w:sz w:val="20"/>
              </w:rPr>
            </w:pPr>
            <w:r w:rsidRPr="00FC6BEE">
              <w:rPr>
                <w:iCs/>
                <w:sz w:val="20"/>
              </w:rPr>
              <w:t>150 тыс. тонн руды в год</w:t>
            </w:r>
          </w:p>
        </w:tc>
        <w:tc>
          <w:tcPr>
            <w:tcW w:w="1059" w:type="dxa"/>
            <w:shd w:val="clear" w:color="auto" w:fill="auto"/>
          </w:tcPr>
          <w:p w:rsidR="00AB1A51" w:rsidRPr="00FC6BEE" w:rsidRDefault="00AB1A5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AB1A51" w:rsidRPr="00FC6BEE" w:rsidRDefault="00AB1A5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AB1A51" w:rsidRPr="00FC6BEE" w:rsidRDefault="00AB1A51" w:rsidP="00941CC4">
            <w:pPr>
              <w:numPr>
                <w:ilvl w:val="0"/>
                <w:numId w:val="11"/>
              </w:numPr>
              <w:spacing w:before="0" w:after="0"/>
              <w:jc w:val="center"/>
              <w:rPr>
                <w:iCs/>
                <w:sz w:val="20"/>
              </w:rPr>
            </w:pPr>
          </w:p>
        </w:tc>
        <w:tc>
          <w:tcPr>
            <w:tcW w:w="1279" w:type="dxa"/>
            <w:shd w:val="clear" w:color="auto" w:fill="auto"/>
          </w:tcPr>
          <w:p w:rsidR="00AB1A51" w:rsidRPr="00FC6BEE" w:rsidRDefault="00AB1A51" w:rsidP="00941CC4">
            <w:pPr>
              <w:spacing w:before="0" w:after="0"/>
              <w:ind w:firstLine="0"/>
              <w:jc w:val="center"/>
              <w:rPr>
                <w:iCs/>
                <w:sz w:val="20"/>
              </w:rPr>
            </w:pPr>
            <w:r w:rsidRPr="00FC6BEE">
              <w:rPr>
                <w:iCs/>
                <w:sz w:val="20"/>
              </w:rPr>
              <w:t>2.1.25</w:t>
            </w:r>
          </w:p>
        </w:tc>
        <w:tc>
          <w:tcPr>
            <w:tcW w:w="951" w:type="dxa"/>
            <w:shd w:val="clear" w:color="auto" w:fill="auto"/>
          </w:tcPr>
          <w:p w:rsidR="00AB1A51" w:rsidRPr="00FC6BEE" w:rsidRDefault="00AB1A51" w:rsidP="00941CC4">
            <w:pPr>
              <w:spacing w:before="0" w:after="0"/>
              <w:ind w:firstLine="0"/>
              <w:jc w:val="center"/>
              <w:rPr>
                <w:iCs/>
                <w:sz w:val="20"/>
              </w:rPr>
            </w:pPr>
            <w:r w:rsidRPr="00FC6BEE">
              <w:rPr>
                <w:iCs/>
                <w:sz w:val="20"/>
              </w:rPr>
              <w:t>602020301</w:t>
            </w:r>
          </w:p>
        </w:tc>
        <w:tc>
          <w:tcPr>
            <w:tcW w:w="2268" w:type="dxa"/>
            <w:shd w:val="clear" w:color="auto" w:fill="auto"/>
          </w:tcPr>
          <w:p w:rsidR="00AB1A51" w:rsidRPr="00FC6BEE" w:rsidRDefault="00AB1A51" w:rsidP="00941CC4">
            <w:pPr>
              <w:spacing w:before="0" w:after="0"/>
              <w:ind w:firstLine="0"/>
              <w:jc w:val="center"/>
              <w:rPr>
                <w:iCs/>
                <w:sz w:val="20"/>
              </w:rPr>
            </w:pPr>
            <w:r w:rsidRPr="00FC6BEE">
              <w:rPr>
                <w:iCs/>
                <w:sz w:val="20"/>
              </w:rPr>
              <w:t>Предприятие добывающей промышленности (кроме угледобывающей промышленности)</w:t>
            </w:r>
          </w:p>
        </w:tc>
        <w:tc>
          <w:tcPr>
            <w:tcW w:w="1846" w:type="dxa"/>
            <w:shd w:val="clear" w:color="auto" w:fill="auto"/>
          </w:tcPr>
          <w:p w:rsidR="00AB1A51" w:rsidRPr="00FC6BEE" w:rsidRDefault="00AB1A5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AB1A51" w:rsidRPr="00FC6BEE" w:rsidRDefault="00AB1A51" w:rsidP="00941CC4">
            <w:pPr>
              <w:spacing w:before="0" w:after="0"/>
              <w:ind w:firstLine="0"/>
              <w:jc w:val="center"/>
              <w:rPr>
                <w:iCs/>
                <w:sz w:val="20"/>
              </w:rPr>
            </w:pPr>
            <w:r w:rsidRPr="00FC6BEE">
              <w:rPr>
                <w:iCs/>
                <w:sz w:val="20"/>
              </w:rPr>
              <w:t>Строительство горнодобывающего предприятия на базе участка Асачинского месторождения (25 жила)</w:t>
            </w:r>
          </w:p>
        </w:tc>
        <w:tc>
          <w:tcPr>
            <w:tcW w:w="1687" w:type="dxa"/>
            <w:shd w:val="clear" w:color="auto" w:fill="auto"/>
          </w:tcPr>
          <w:p w:rsidR="00AB1A51" w:rsidRPr="00FC6BEE" w:rsidRDefault="00AB1A51" w:rsidP="00941CC4">
            <w:pPr>
              <w:spacing w:before="0" w:after="0"/>
              <w:ind w:firstLine="0"/>
              <w:jc w:val="center"/>
              <w:rPr>
                <w:iCs/>
                <w:sz w:val="20"/>
              </w:rPr>
            </w:pPr>
            <w:r w:rsidRPr="00FC6BEE">
              <w:rPr>
                <w:iCs/>
                <w:sz w:val="20"/>
              </w:rPr>
              <w:t>Елизовский муниципальный район</w:t>
            </w:r>
          </w:p>
        </w:tc>
        <w:tc>
          <w:tcPr>
            <w:tcW w:w="1572" w:type="dxa"/>
            <w:shd w:val="clear" w:color="auto" w:fill="auto"/>
          </w:tcPr>
          <w:p w:rsidR="00AB1A51" w:rsidRPr="00FC6BEE" w:rsidRDefault="00AB1A51" w:rsidP="00941CC4">
            <w:pPr>
              <w:spacing w:before="0" w:after="0"/>
              <w:ind w:firstLine="0"/>
              <w:jc w:val="center"/>
              <w:rPr>
                <w:iCs/>
                <w:sz w:val="20"/>
              </w:rPr>
            </w:pPr>
            <w:r w:rsidRPr="00FC6BEE">
              <w:rPr>
                <w:iCs/>
                <w:sz w:val="20"/>
              </w:rPr>
              <w:t>Разработка рудника</w:t>
            </w:r>
          </w:p>
        </w:tc>
        <w:tc>
          <w:tcPr>
            <w:tcW w:w="1059" w:type="dxa"/>
            <w:shd w:val="clear" w:color="auto" w:fill="auto"/>
          </w:tcPr>
          <w:p w:rsidR="00AB1A51" w:rsidRPr="00FC6BEE" w:rsidRDefault="00AB1A5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AB1A51" w:rsidRPr="00FC6BEE" w:rsidRDefault="00AB1A5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AB1A51" w:rsidRPr="00FC6BEE" w:rsidRDefault="00AB1A51" w:rsidP="00941CC4">
            <w:pPr>
              <w:numPr>
                <w:ilvl w:val="0"/>
                <w:numId w:val="11"/>
              </w:numPr>
              <w:spacing w:before="0" w:after="0"/>
              <w:jc w:val="center"/>
              <w:rPr>
                <w:iCs/>
                <w:sz w:val="20"/>
              </w:rPr>
            </w:pPr>
          </w:p>
        </w:tc>
        <w:tc>
          <w:tcPr>
            <w:tcW w:w="1279" w:type="dxa"/>
            <w:shd w:val="clear" w:color="auto" w:fill="auto"/>
          </w:tcPr>
          <w:p w:rsidR="00AB1A51" w:rsidRPr="00FC6BEE" w:rsidRDefault="00AB1A51" w:rsidP="00941CC4">
            <w:pPr>
              <w:spacing w:before="0" w:after="0"/>
              <w:ind w:firstLine="0"/>
              <w:jc w:val="center"/>
              <w:rPr>
                <w:iCs/>
                <w:sz w:val="20"/>
              </w:rPr>
            </w:pPr>
            <w:r w:rsidRPr="00FC6BEE">
              <w:rPr>
                <w:iCs/>
                <w:sz w:val="20"/>
              </w:rPr>
              <w:t>2.1.26</w:t>
            </w:r>
          </w:p>
        </w:tc>
        <w:tc>
          <w:tcPr>
            <w:tcW w:w="951" w:type="dxa"/>
            <w:shd w:val="clear" w:color="auto" w:fill="auto"/>
          </w:tcPr>
          <w:p w:rsidR="00AB1A51" w:rsidRPr="00FC6BEE" w:rsidRDefault="00AB1A51" w:rsidP="00941CC4">
            <w:pPr>
              <w:spacing w:before="0" w:after="0"/>
              <w:ind w:firstLine="0"/>
              <w:jc w:val="center"/>
              <w:rPr>
                <w:iCs/>
                <w:sz w:val="20"/>
              </w:rPr>
            </w:pPr>
            <w:r w:rsidRPr="00FC6BEE">
              <w:rPr>
                <w:iCs/>
                <w:sz w:val="20"/>
              </w:rPr>
              <w:t>602020301</w:t>
            </w:r>
          </w:p>
        </w:tc>
        <w:tc>
          <w:tcPr>
            <w:tcW w:w="2268" w:type="dxa"/>
            <w:shd w:val="clear" w:color="auto" w:fill="auto"/>
          </w:tcPr>
          <w:p w:rsidR="00AB1A51" w:rsidRPr="00FC6BEE" w:rsidRDefault="00AB1A51" w:rsidP="00941CC4">
            <w:pPr>
              <w:spacing w:before="0" w:after="0"/>
              <w:ind w:firstLine="0"/>
              <w:jc w:val="center"/>
              <w:rPr>
                <w:iCs/>
                <w:sz w:val="20"/>
              </w:rPr>
            </w:pPr>
            <w:r w:rsidRPr="00FC6BEE">
              <w:rPr>
                <w:iCs/>
                <w:sz w:val="20"/>
              </w:rPr>
              <w:t>Предприятие добывающей промышленности (кроме угледобывающей промышленности)</w:t>
            </w:r>
          </w:p>
        </w:tc>
        <w:tc>
          <w:tcPr>
            <w:tcW w:w="1846" w:type="dxa"/>
            <w:shd w:val="clear" w:color="auto" w:fill="auto"/>
          </w:tcPr>
          <w:p w:rsidR="00AB1A51" w:rsidRPr="00FC6BEE" w:rsidRDefault="00AB1A5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AB1A51" w:rsidRPr="00FC6BEE" w:rsidRDefault="00AB1A51" w:rsidP="00941CC4">
            <w:pPr>
              <w:spacing w:before="0" w:after="0"/>
              <w:ind w:firstLine="0"/>
              <w:jc w:val="center"/>
              <w:rPr>
                <w:iCs/>
                <w:sz w:val="20"/>
              </w:rPr>
            </w:pPr>
            <w:r w:rsidRPr="00FC6BEE">
              <w:rPr>
                <w:iCs/>
                <w:sz w:val="20"/>
              </w:rPr>
              <w:t>Строительство горнодобывающего предприятия на базе месторождения Родниковое</w:t>
            </w:r>
          </w:p>
        </w:tc>
        <w:tc>
          <w:tcPr>
            <w:tcW w:w="1687" w:type="dxa"/>
            <w:shd w:val="clear" w:color="auto" w:fill="auto"/>
          </w:tcPr>
          <w:p w:rsidR="00AB1A51" w:rsidRPr="00FC6BEE" w:rsidRDefault="00AB1A51" w:rsidP="00941CC4">
            <w:pPr>
              <w:spacing w:before="0" w:after="0"/>
              <w:ind w:firstLine="0"/>
              <w:jc w:val="center"/>
              <w:rPr>
                <w:iCs/>
                <w:sz w:val="20"/>
              </w:rPr>
            </w:pPr>
            <w:r w:rsidRPr="00FC6BEE">
              <w:rPr>
                <w:iCs/>
                <w:sz w:val="20"/>
              </w:rPr>
              <w:t>Елизовский муниципальный район</w:t>
            </w:r>
          </w:p>
        </w:tc>
        <w:tc>
          <w:tcPr>
            <w:tcW w:w="1572" w:type="dxa"/>
            <w:shd w:val="clear" w:color="auto" w:fill="auto"/>
          </w:tcPr>
          <w:p w:rsidR="00AB1A51" w:rsidRPr="00FC6BEE" w:rsidRDefault="00AB1A51" w:rsidP="00941CC4">
            <w:pPr>
              <w:spacing w:before="0" w:after="0"/>
              <w:ind w:firstLine="0"/>
              <w:jc w:val="center"/>
              <w:rPr>
                <w:iCs/>
                <w:sz w:val="20"/>
              </w:rPr>
            </w:pPr>
            <w:r w:rsidRPr="00FC6BEE">
              <w:rPr>
                <w:iCs/>
                <w:sz w:val="20"/>
              </w:rPr>
              <w:t>Разработка рудника</w:t>
            </w:r>
          </w:p>
        </w:tc>
        <w:tc>
          <w:tcPr>
            <w:tcW w:w="1059" w:type="dxa"/>
            <w:shd w:val="clear" w:color="auto" w:fill="auto"/>
          </w:tcPr>
          <w:p w:rsidR="00AB1A51" w:rsidRPr="00FC6BEE" w:rsidRDefault="00AB1A5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AB1A51" w:rsidRPr="00FC6BEE" w:rsidRDefault="00AB1A5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AB1A51" w:rsidRPr="00FC6BEE" w:rsidRDefault="00AB1A51" w:rsidP="00941CC4">
            <w:pPr>
              <w:numPr>
                <w:ilvl w:val="0"/>
                <w:numId w:val="11"/>
              </w:numPr>
              <w:spacing w:before="0" w:after="0"/>
              <w:jc w:val="center"/>
              <w:rPr>
                <w:iCs/>
                <w:sz w:val="20"/>
              </w:rPr>
            </w:pPr>
          </w:p>
        </w:tc>
        <w:tc>
          <w:tcPr>
            <w:tcW w:w="1279" w:type="dxa"/>
            <w:shd w:val="clear" w:color="auto" w:fill="auto"/>
          </w:tcPr>
          <w:p w:rsidR="00AB1A51" w:rsidRPr="00FC6BEE" w:rsidRDefault="00AB1A51" w:rsidP="00941CC4">
            <w:pPr>
              <w:spacing w:before="0" w:after="0"/>
              <w:ind w:firstLine="0"/>
              <w:jc w:val="center"/>
              <w:rPr>
                <w:iCs/>
                <w:sz w:val="20"/>
              </w:rPr>
            </w:pPr>
            <w:r w:rsidRPr="00FC6BEE">
              <w:rPr>
                <w:iCs/>
                <w:sz w:val="20"/>
              </w:rPr>
              <w:t>2.1.27</w:t>
            </w:r>
          </w:p>
        </w:tc>
        <w:tc>
          <w:tcPr>
            <w:tcW w:w="951" w:type="dxa"/>
            <w:shd w:val="clear" w:color="auto" w:fill="auto"/>
          </w:tcPr>
          <w:p w:rsidR="00AB1A51" w:rsidRPr="00FC6BEE" w:rsidRDefault="00AB1A51" w:rsidP="00941CC4">
            <w:pPr>
              <w:spacing w:before="0" w:after="0"/>
              <w:ind w:firstLine="0"/>
              <w:jc w:val="center"/>
              <w:rPr>
                <w:iCs/>
                <w:sz w:val="20"/>
              </w:rPr>
            </w:pPr>
            <w:r w:rsidRPr="00FC6BEE">
              <w:rPr>
                <w:iCs/>
                <w:sz w:val="20"/>
              </w:rPr>
              <w:t>602020301</w:t>
            </w:r>
          </w:p>
        </w:tc>
        <w:tc>
          <w:tcPr>
            <w:tcW w:w="2268" w:type="dxa"/>
            <w:shd w:val="clear" w:color="auto" w:fill="auto"/>
          </w:tcPr>
          <w:p w:rsidR="00AB1A51" w:rsidRPr="00FC6BEE" w:rsidRDefault="00AB1A51" w:rsidP="00941CC4">
            <w:pPr>
              <w:spacing w:before="0" w:after="0"/>
              <w:ind w:firstLine="0"/>
              <w:jc w:val="center"/>
              <w:rPr>
                <w:iCs/>
                <w:sz w:val="20"/>
                <w:szCs w:val="20"/>
              </w:rPr>
            </w:pPr>
            <w:r w:rsidRPr="00FC6BEE">
              <w:rPr>
                <w:iCs/>
                <w:sz w:val="20"/>
                <w:szCs w:val="20"/>
              </w:rPr>
              <w:t>Предприятие микробиологической, пищевой, пищевкусовой промышленности</w:t>
            </w:r>
          </w:p>
        </w:tc>
        <w:tc>
          <w:tcPr>
            <w:tcW w:w="1846" w:type="dxa"/>
            <w:shd w:val="clear" w:color="auto" w:fill="auto"/>
          </w:tcPr>
          <w:p w:rsidR="00AB1A51" w:rsidRPr="00FC6BEE" w:rsidRDefault="00AB1A5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AB1A51" w:rsidRPr="00FC6BEE" w:rsidRDefault="00AB1A51" w:rsidP="00941CC4">
            <w:pPr>
              <w:spacing w:before="0" w:after="0"/>
              <w:ind w:firstLine="0"/>
              <w:jc w:val="center"/>
              <w:rPr>
                <w:iCs/>
                <w:sz w:val="20"/>
              </w:rPr>
            </w:pPr>
            <w:r w:rsidRPr="00FC6BEE">
              <w:rPr>
                <w:iCs/>
                <w:sz w:val="20"/>
              </w:rPr>
              <w:t>Организация хлебопекарного производства  (модернизация  технологического хлебопекарного оборудования)</w:t>
            </w:r>
          </w:p>
        </w:tc>
        <w:tc>
          <w:tcPr>
            <w:tcW w:w="1687" w:type="dxa"/>
            <w:shd w:val="clear" w:color="auto" w:fill="auto"/>
          </w:tcPr>
          <w:p w:rsidR="00AB1A51" w:rsidRPr="00FC6BEE" w:rsidRDefault="00AB1A51" w:rsidP="00941CC4">
            <w:pPr>
              <w:spacing w:before="0" w:after="0"/>
              <w:ind w:firstLine="0"/>
              <w:jc w:val="center"/>
              <w:rPr>
                <w:iCs/>
                <w:sz w:val="20"/>
              </w:rPr>
            </w:pPr>
            <w:r w:rsidRPr="00FC6BEE">
              <w:rPr>
                <w:iCs/>
                <w:sz w:val="20"/>
              </w:rPr>
              <w:t>п. Атласово, Мильковский муниципальный район</w:t>
            </w:r>
          </w:p>
        </w:tc>
        <w:tc>
          <w:tcPr>
            <w:tcW w:w="1572" w:type="dxa"/>
            <w:shd w:val="clear" w:color="auto" w:fill="auto"/>
          </w:tcPr>
          <w:p w:rsidR="00AB1A51" w:rsidRPr="00FC6BEE" w:rsidRDefault="00AB1A51" w:rsidP="00941CC4">
            <w:pPr>
              <w:spacing w:before="0" w:after="0"/>
              <w:ind w:firstLine="0"/>
              <w:jc w:val="center"/>
              <w:rPr>
                <w:iCs/>
                <w:sz w:val="20"/>
              </w:rPr>
            </w:pPr>
            <w:r w:rsidRPr="00FC6BEE">
              <w:rPr>
                <w:iCs/>
                <w:sz w:val="20"/>
              </w:rPr>
              <w:t>54 тонны</w:t>
            </w:r>
          </w:p>
        </w:tc>
        <w:tc>
          <w:tcPr>
            <w:tcW w:w="1059" w:type="dxa"/>
            <w:shd w:val="clear" w:color="auto" w:fill="auto"/>
          </w:tcPr>
          <w:p w:rsidR="00AB1A51" w:rsidRPr="00FC6BEE" w:rsidRDefault="00AB1A5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AB1A51" w:rsidRPr="00FC6BEE" w:rsidRDefault="00AB1A5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AB1A51" w:rsidRPr="00FC6BEE" w:rsidRDefault="00AB1A51" w:rsidP="00941CC4">
            <w:pPr>
              <w:numPr>
                <w:ilvl w:val="0"/>
                <w:numId w:val="11"/>
              </w:numPr>
              <w:spacing w:before="0" w:after="0"/>
              <w:jc w:val="center"/>
              <w:rPr>
                <w:iCs/>
                <w:sz w:val="20"/>
              </w:rPr>
            </w:pPr>
          </w:p>
        </w:tc>
        <w:tc>
          <w:tcPr>
            <w:tcW w:w="1279" w:type="dxa"/>
            <w:shd w:val="clear" w:color="auto" w:fill="auto"/>
          </w:tcPr>
          <w:p w:rsidR="00AB1A51" w:rsidRPr="00FC6BEE" w:rsidRDefault="00AB1A51" w:rsidP="00941CC4">
            <w:pPr>
              <w:spacing w:before="0" w:after="0"/>
              <w:ind w:firstLine="0"/>
              <w:jc w:val="center"/>
              <w:rPr>
                <w:iCs/>
                <w:sz w:val="20"/>
              </w:rPr>
            </w:pPr>
            <w:r w:rsidRPr="00FC6BEE">
              <w:rPr>
                <w:iCs/>
                <w:sz w:val="20"/>
              </w:rPr>
              <w:t>2.1.28</w:t>
            </w:r>
          </w:p>
        </w:tc>
        <w:tc>
          <w:tcPr>
            <w:tcW w:w="951" w:type="dxa"/>
            <w:shd w:val="clear" w:color="auto" w:fill="auto"/>
          </w:tcPr>
          <w:p w:rsidR="00AB1A51" w:rsidRPr="00FC6BEE" w:rsidRDefault="00AB1A51" w:rsidP="00941CC4">
            <w:pPr>
              <w:spacing w:before="0" w:after="0"/>
              <w:ind w:firstLine="0"/>
              <w:jc w:val="center"/>
              <w:rPr>
                <w:iCs/>
                <w:sz w:val="20"/>
              </w:rPr>
            </w:pPr>
            <w:r w:rsidRPr="00FC6BEE">
              <w:rPr>
                <w:iCs/>
                <w:sz w:val="20"/>
              </w:rPr>
              <w:t>602020301</w:t>
            </w:r>
          </w:p>
        </w:tc>
        <w:tc>
          <w:tcPr>
            <w:tcW w:w="2268" w:type="dxa"/>
            <w:shd w:val="clear" w:color="auto" w:fill="auto"/>
          </w:tcPr>
          <w:p w:rsidR="00AB1A51" w:rsidRPr="00FC6BEE" w:rsidRDefault="00AB1A51" w:rsidP="00941CC4">
            <w:pPr>
              <w:spacing w:before="0" w:after="0"/>
              <w:ind w:firstLine="0"/>
              <w:jc w:val="center"/>
              <w:rPr>
                <w:iCs/>
                <w:sz w:val="20"/>
                <w:szCs w:val="20"/>
              </w:rPr>
            </w:pPr>
            <w:r w:rsidRPr="00FC6BEE">
              <w:rPr>
                <w:iCs/>
                <w:sz w:val="20"/>
                <w:szCs w:val="20"/>
              </w:rPr>
              <w:t>Предприятие микробиологической, пищевой, пищевкусовой промышленности</w:t>
            </w:r>
          </w:p>
        </w:tc>
        <w:tc>
          <w:tcPr>
            <w:tcW w:w="1846" w:type="dxa"/>
            <w:shd w:val="clear" w:color="auto" w:fill="auto"/>
          </w:tcPr>
          <w:p w:rsidR="00AB1A51" w:rsidRPr="00FC6BEE" w:rsidRDefault="00AB1A51"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AB1A51" w:rsidRPr="00FC6BEE" w:rsidRDefault="00AB1A51" w:rsidP="00941CC4">
            <w:pPr>
              <w:spacing w:before="0" w:after="0"/>
              <w:ind w:firstLine="0"/>
              <w:jc w:val="center"/>
              <w:rPr>
                <w:iCs/>
                <w:sz w:val="20"/>
              </w:rPr>
            </w:pPr>
            <w:r w:rsidRPr="00FC6BEE">
              <w:rPr>
                <w:iCs/>
                <w:sz w:val="20"/>
              </w:rPr>
              <w:t>Организация хлебопекарного производства  (модернизация  технологического хлебопекарного оборудования)</w:t>
            </w:r>
          </w:p>
        </w:tc>
        <w:tc>
          <w:tcPr>
            <w:tcW w:w="1687" w:type="dxa"/>
            <w:shd w:val="clear" w:color="auto" w:fill="auto"/>
          </w:tcPr>
          <w:p w:rsidR="00AB1A51" w:rsidRPr="00FC6BEE" w:rsidRDefault="00AB1A51" w:rsidP="00941CC4">
            <w:pPr>
              <w:spacing w:before="0" w:after="0"/>
              <w:ind w:firstLine="0"/>
              <w:jc w:val="center"/>
              <w:rPr>
                <w:iCs/>
                <w:sz w:val="20"/>
              </w:rPr>
            </w:pPr>
            <w:r w:rsidRPr="00FC6BEE">
              <w:rPr>
                <w:iCs/>
                <w:sz w:val="20"/>
              </w:rPr>
              <w:t xml:space="preserve">с. Соболево, Соболевский муниципальный район </w:t>
            </w:r>
          </w:p>
        </w:tc>
        <w:tc>
          <w:tcPr>
            <w:tcW w:w="1572" w:type="dxa"/>
            <w:shd w:val="clear" w:color="auto" w:fill="auto"/>
          </w:tcPr>
          <w:p w:rsidR="00AB1A51" w:rsidRPr="00FC6BEE" w:rsidRDefault="00AB1A51" w:rsidP="00941CC4">
            <w:pPr>
              <w:spacing w:before="0" w:after="0"/>
              <w:ind w:firstLine="0"/>
              <w:jc w:val="center"/>
              <w:rPr>
                <w:iCs/>
                <w:sz w:val="20"/>
              </w:rPr>
            </w:pPr>
            <w:r w:rsidRPr="00FC6BEE">
              <w:rPr>
                <w:iCs/>
                <w:sz w:val="20"/>
              </w:rPr>
              <w:t>140 тонн</w:t>
            </w:r>
          </w:p>
        </w:tc>
        <w:tc>
          <w:tcPr>
            <w:tcW w:w="1059" w:type="dxa"/>
            <w:shd w:val="clear" w:color="auto" w:fill="auto"/>
          </w:tcPr>
          <w:p w:rsidR="00AB1A51" w:rsidRPr="00FC6BEE" w:rsidRDefault="00AB1A51"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AB1A51" w:rsidRPr="00FC6BEE" w:rsidRDefault="00AB1A51" w:rsidP="00941CC4">
            <w:pPr>
              <w:spacing w:before="0" w:after="0"/>
              <w:ind w:firstLine="0"/>
              <w:jc w:val="center"/>
              <w:rPr>
                <w:iCs/>
                <w:sz w:val="20"/>
              </w:rPr>
            </w:pPr>
            <w:r w:rsidRPr="00FC6BEE">
              <w:rPr>
                <w:iCs/>
                <w:sz w:val="20"/>
              </w:rPr>
              <w:t>Санитарно-защитная зона</w:t>
            </w:r>
          </w:p>
        </w:tc>
      </w:tr>
      <w:tr w:rsidR="00FC6BEE" w:rsidRPr="00FC6BEE" w:rsidTr="002A1902">
        <w:trPr>
          <w:trHeight w:val="20"/>
        </w:trPr>
        <w:tc>
          <w:tcPr>
            <w:tcW w:w="364" w:type="dxa"/>
            <w:shd w:val="clear" w:color="auto" w:fill="auto"/>
          </w:tcPr>
          <w:p w:rsidR="00C7776F" w:rsidRPr="00FC6BEE" w:rsidRDefault="00C7776F" w:rsidP="00941CC4">
            <w:pPr>
              <w:numPr>
                <w:ilvl w:val="0"/>
                <w:numId w:val="11"/>
              </w:numPr>
              <w:spacing w:before="0" w:after="0"/>
              <w:jc w:val="center"/>
              <w:rPr>
                <w:iCs/>
                <w:sz w:val="20"/>
              </w:rPr>
            </w:pPr>
          </w:p>
        </w:tc>
        <w:tc>
          <w:tcPr>
            <w:tcW w:w="1279"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2.1.29</w:t>
            </w:r>
          </w:p>
        </w:tc>
        <w:tc>
          <w:tcPr>
            <w:tcW w:w="951" w:type="dxa"/>
            <w:shd w:val="clear" w:color="auto" w:fill="auto"/>
          </w:tcPr>
          <w:p w:rsidR="00C7776F" w:rsidRPr="00FC6BEE" w:rsidRDefault="00C7776F" w:rsidP="00941CC4">
            <w:pPr>
              <w:spacing w:before="0" w:after="0"/>
              <w:ind w:firstLine="0"/>
              <w:jc w:val="center"/>
              <w:rPr>
                <w:iCs/>
                <w:sz w:val="20"/>
              </w:rPr>
            </w:pPr>
            <w:r w:rsidRPr="00FC6BEE">
              <w:rPr>
                <w:iCs/>
                <w:sz w:val="20"/>
              </w:rPr>
              <w:t>602020301</w:t>
            </w:r>
          </w:p>
        </w:tc>
        <w:tc>
          <w:tcPr>
            <w:tcW w:w="2268"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Предприятие микробиологической, пищевой, пищевкусовой промышленности</w:t>
            </w:r>
          </w:p>
        </w:tc>
        <w:tc>
          <w:tcPr>
            <w:tcW w:w="1846" w:type="dxa"/>
            <w:shd w:val="clear" w:color="auto" w:fill="auto"/>
          </w:tcPr>
          <w:p w:rsidR="00C7776F" w:rsidRPr="00FC6BEE" w:rsidRDefault="00C7776F"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Рыбоперерабатывающий завод в нижнем течении реки Кехта с линейными объектами</w:t>
            </w:r>
          </w:p>
        </w:tc>
        <w:tc>
          <w:tcPr>
            <w:tcW w:w="1687"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Соболевский муниципальный район</w:t>
            </w:r>
          </w:p>
        </w:tc>
        <w:tc>
          <w:tcPr>
            <w:tcW w:w="1572"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Увеличение производственных мощностей на 250 тонн/сут., холодильных мощностей на 3000 тонн</w:t>
            </w:r>
          </w:p>
        </w:tc>
        <w:tc>
          <w:tcPr>
            <w:tcW w:w="1059" w:type="dxa"/>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50м</w:t>
            </w:r>
          </w:p>
          <w:p w:rsidR="00C7776F" w:rsidRPr="00FC6BEE" w:rsidRDefault="00C7776F" w:rsidP="00941CC4">
            <w:pPr>
              <w:spacing w:before="0" w:after="0"/>
              <w:ind w:firstLine="0"/>
              <w:jc w:val="center"/>
              <w:rPr>
                <w:iCs/>
                <w:sz w:val="20"/>
                <w:szCs w:val="20"/>
              </w:rPr>
            </w:pPr>
            <w:r w:rsidRPr="00FC6BEE">
              <w:rPr>
                <w:iCs/>
                <w:sz w:val="20"/>
                <w:szCs w:val="20"/>
              </w:rPr>
              <w:t>V класс</w:t>
            </w:r>
          </w:p>
        </w:tc>
      </w:tr>
      <w:tr w:rsidR="00FC6BEE" w:rsidRPr="00FC6BEE" w:rsidTr="002A1902">
        <w:trPr>
          <w:trHeight w:val="20"/>
        </w:trPr>
        <w:tc>
          <w:tcPr>
            <w:tcW w:w="364" w:type="dxa"/>
            <w:shd w:val="clear" w:color="auto" w:fill="auto"/>
          </w:tcPr>
          <w:p w:rsidR="00C7776F" w:rsidRPr="00FC6BEE" w:rsidRDefault="00C7776F" w:rsidP="00941CC4">
            <w:pPr>
              <w:numPr>
                <w:ilvl w:val="0"/>
                <w:numId w:val="11"/>
              </w:numPr>
              <w:spacing w:before="0" w:after="0"/>
              <w:jc w:val="center"/>
              <w:rPr>
                <w:iCs/>
                <w:sz w:val="20"/>
              </w:rPr>
            </w:pPr>
          </w:p>
        </w:tc>
        <w:tc>
          <w:tcPr>
            <w:tcW w:w="1279"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2.1.30</w:t>
            </w:r>
          </w:p>
        </w:tc>
        <w:tc>
          <w:tcPr>
            <w:tcW w:w="951" w:type="dxa"/>
            <w:shd w:val="clear" w:color="auto" w:fill="auto"/>
          </w:tcPr>
          <w:p w:rsidR="00C7776F" w:rsidRPr="00FC6BEE" w:rsidRDefault="00C7776F" w:rsidP="00941CC4">
            <w:pPr>
              <w:spacing w:before="0" w:after="0"/>
              <w:ind w:firstLine="0"/>
              <w:jc w:val="center"/>
              <w:rPr>
                <w:iCs/>
                <w:sz w:val="20"/>
              </w:rPr>
            </w:pPr>
            <w:r w:rsidRPr="00FC6BEE">
              <w:rPr>
                <w:iCs/>
                <w:sz w:val="20"/>
              </w:rPr>
              <w:t>602020301</w:t>
            </w:r>
          </w:p>
        </w:tc>
        <w:tc>
          <w:tcPr>
            <w:tcW w:w="2268"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Предприятие микробиологической, пищевой, пищевкусовой промышленности</w:t>
            </w:r>
          </w:p>
        </w:tc>
        <w:tc>
          <w:tcPr>
            <w:tcW w:w="1846" w:type="dxa"/>
            <w:shd w:val="clear" w:color="auto" w:fill="auto"/>
          </w:tcPr>
          <w:p w:rsidR="00C7776F" w:rsidRPr="00FC6BEE" w:rsidRDefault="00C7776F" w:rsidP="00941CC4">
            <w:pPr>
              <w:spacing w:before="0" w:after="0"/>
              <w:ind w:firstLine="0"/>
              <w:jc w:val="center"/>
              <w:rPr>
                <w:iCs/>
                <w:sz w:val="20"/>
              </w:rPr>
            </w:pPr>
            <w:r w:rsidRPr="00FC6BEE">
              <w:rPr>
                <w:iCs/>
                <w:sz w:val="20"/>
              </w:rPr>
              <w:t>Объект, связанный с производственной деятельностью</w:t>
            </w:r>
          </w:p>
        </w:tc>
        <w:tc>
          <w:tcPr>
            <w:tcW w:w="2268"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Строительство предприятия как единого имущественного комплекса по переработке минтая и иных видов рыб большой мощности: «Здания и сооружения фабрики береговой обработки рыбы»</w:t>
            </w:r>
          </w:p>
        </w:tc>
        <w:tc>
          <w:tcPr>
            <w:tcW w:w="1687"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г. Петропавловск-Камчатский</w:t>
            </w:r>
          </w:p>
        </w:tc>
        <w:tc>
          <w:tcPr>
            <w:tcW w:w="1572"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Увеличение производственных мощностей на 443 тонн/сутки, морозильных мощностей на 345 тонн/сутки, линия по производству рыбной муки 42,6 тон/сут.</w:t>
            </w:r>
          </w:p>
        </w:tc>
        <w:tc>
          <w:tcPr>
            <w:tcW w:w="1059" w:type="dxa"/>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1390" w:type="dxa"/>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50м</w:t>
            </w:r>
          </w:p>
          <w:p w:rsidR="00C7776F" w:rsidRPr="00FC6BEE" w:rsidRDefault="00C7776F" w:rsidP="00941CC4">
            <w:pPr>
              <w:spacing w:before="0" w:after="0"/>
              <w:ind w:firstLine="0"/>
              <w:jc w:val="center"/>
              <w:rPr>
                <w:iCs/>
                <w:sz w:val="20"/>
                <w:szCs w:val="20"/>
              </w:rPr>
            </w:pPr>
            <w:r w:rsidRPr="00FC6BEE">
              <w:rPr>
                <w:iCs/>
                <w:sz w:val="20"/>
                <w:szCs w:val="20"/>
              </w:rPr>
              <w:t>V класс</w:t>
            </w:r>
          </w:p>
        </w:tc>
      </w:tr>
    </w:tbl>
    <w:p w:rsidR="00773811" w:rsidRPr="00FC6BEE" w:rsidRDefault="00773811" w:rsidP="00941CC4">
      <w:pPr>
        <w:pStyle w:val="2"/>
        <w:ind w:left="0"/>
      </w:pPr>
      <w:bookmarkStart w:id="21" w:name="_Toc523321480"/>
      <w:bookmarkStart w:id="22" w:name="_Toc4702455"/>
      <w:r w:rsidRPr="00FC6BEE">
        <w:t>Предприятия и объекты сельского и лесного хозяйства, рыболовства и рыбоводства регионального значения</w:t>
      </w:r>
      <w:bookmarkEnd w:id="21"/>
      <w:bookmarkEnd w:id="22"/>
    </w:p>
    <w:p w:rsidR="00773811" w:rsidRPr="00FC6BEE" w:rsidRDefault="00773811" w:rsidP="00941CC4">
      <w:r w:rsidRPr="00FC6BEE">
        <w:t xml:space="preserve">Перечень предприятий и объектов сельского и лесного хозяйства, рыболовства и рыбоводства регионального значения, планируемых </w:t>
      </w:r>
      <w:r w:rsidRPr="00FC6BEE">
        <w:rPr>
          <w:iCs/>
        </w:rPr>
        <w:t xml:space="preserve">к размещению на территории Камчатского </w:t>
      </w:r>
      <w:r w:rsidR="00EE199D" w:rsidRPr="00FC6BEE">
        <w:rPr>
          <w:iCs/>
        </w:rPr>
        <w:t>края, представлен в таблице 2.2</w:t>
      </w:r>
      <w:r w:rsidRPr="00FC6BEE">
        <w:rPr>
          <w:iCs/>
        </w:rPr>
        <w:t>.</w:t>
      </w:r>
    </w:p>
    <w:p w:rsidR="00773811" w:rsidRPr="00FC6BEE" w:rsidRDefault="00773811" w:rsidP="00941CC4">
      <w:pPr>
        <w:rPr>
          <w:iCs/>
        </w:rPr>
      </w:pPr>
    </w:p>
    <w:p w:rsidR="00773811" w:rsidRPr="00FC6BEE" w:rsidRDefault="00773811" w:rsidP="00941CC4">
      <w:pPr>
        <w:keepNext/>
        <w:rPr>
          <w:iCs/>
        </w:rPr>
      </w:pPr>
      <w:r w:rsidRPr="00FC6BEE">
        <w:rPr>
          <w:iCs/>
        </w:rPr>
        <w:t>Таблица 2.2. Предприятия и объекты сельского и лесного хозяйства, рыболовства и рыбоводства регионального значения, планируемые к размещению на территории Камчатского края</w:t>
      </w:r>
    </w:p>
    <w:tbl>
      <w:tblPr>
        <w:tblpPr w:leftFromText="181" w:rightFromText="18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9"/>
        <w:gridCol w:w="1301"/>
        <w:gridCol w:w="1107"/>
        <w:gridCol w:w="1771"/>
        <w:gridCol w:w="1871"/>
        <w:gridCol w:w="1965"/>
        <w:gridCol w:w="1827"/>
        <w:gridCol w:w="1897"/>
        <w:gridCol w:w="1095"/>
        <w:gridCol w:w="1401"/>
      </w:tblGrid>
      <w:tr w:rsidR="00FC6BEE" w:rsidRPr="00FC6BEE" w:rsidTr="00573813">
        <w:trPr>
          <w:trHeight w:val="20"/>
          <w:tblHeader/>
        </w:trPr>
        <w:tc>
          <w:tcPr>
            <w:tcW w:w="153" w:type="pct"/>
            <w:shd w:val="clear" w:color="auto" w:fill="auto"/>
            <w:hideMark/>
          </w:tcPr>
          <w:p w:rsidR="00773811" w:rsidRPr="00FC6BEE" w:rsidRDefault="00773811" w:rsidP="00941CC4">
            <w:pPr>
              <w:spacing w:before="0" w:after="0"/>
              <w:ind w:firstLine="0"/>
              <w:jc w:val="center"/>
              <w:rPr>
                <w:iCs/>
                <w:sz w:val="20"/>
              </w:rPr>
            </w:pPr>
            <w:r w:rsidRPr="00FC6BEE">
              <w:rPr>
                <w:iCs/>
                <w:sz w:val="20"/>
              </w:rPr>
              <w:t>№ п/п</w:t>
            </w:r>
          </w:p>
        </w:tc>
        <w:tc>
          <w:tcPr>
            <w:tcW w:w="443" w:type="pct"/>
            <w:shd w:val="clear" w:color="auto" w:fill="auto"/>
            <w:hideMark/>
          </w:tcPr>
          <w:p w:rsidR="00773811" w:rsidRPr="00FC6BEE" w:rsidRDefault="00773811" w:rsidP="00941CC4">
            <w:pPr>
              <w:spacing w:before="0" w:after="0"/>
              <w:ind w:firstLine="0"/>
              <w:jc w:val="center"/>
              <w:rPr>
                <w:iCs/>
                <w:sz w:val="20"/>
              </w:rPr>
            </w:pPr>
            <w:r w:rsidRPr="00FC6BEE">
              <w:rPr>
                <w:iCs/>
                <w:sz w:val="20"/>
              </w:rPr>
              <w:t>№ на карте планируемого размещения объектов регионального значения</w:t>
            </w:r>
            <w:r w:rsidRPr="00FC6BEE">
              <w:rPr>
                <w:iCs/>
                <w:sz w:val="20"/>
                <w:vertAlign w:val="superscript"/>
              </w:rPr>
              <w:footnoteReference w:id="19"/>
            </w:r>
          </w:p>
        </w:tc>
        <w:tc>
          <w:tcPr>
            <w:tcW w:w="377" w:type="pct"/>
            <w:shd w:val="clear" w:color="auto" w:fill="auto"/>
            <w:hideMark/>
          </w:tcPr>
          <w:p w:rsidR="00773811" w:rsidRPr="00FC6BEE" w:rsidRDefault="00773811" w:rsidP="00941CC4">
            <w:pPr>
              <w:spacing w:before="0" w:after="0"/>
              <w:ind w:firstLine="0"/>
              <w:jc w:val="center"/>
              <w:rPr>
                <w:iCs/>
                <w:sz w:val="20"/>
              </w:rPr>
            </w:pPr>
            <w:r w:rsidRPr="00FC6BEE">
              <w:rPr>
                <w:iCs/>
                <w:sz w:val="20"/>
              </w:rPr>
              <w:t>Код объекта</w:t>
            </w:r>
            <w:r w:rsidRPr="00FC6BEE">
              <w:rPr>
                <w:iCs/>
                <w:sz w:val="20"/>
                <w:vertAlign w:val="superscript"/>
              </w:rPr>
              <w:footnoteReference w:id="20"/>
            </w:r>
          </w:p>
        </w:tc>
        <w:tc>
          <w:tcPr>
            <w:tcW w:w="603" w:type="pct"/>
            <w:shd w:val="clear" w:color="auto" w:fill="auto"/>
            <w:hideMark/>
          </w:tcPr>
          <w:p w:rsidR="00773811" w:rsidRPr="00FC6BEE" w:rsidRDefault="00773811" w:rsidP="00941CC4">
            <w:pPr>
              <w:spacing w:before="0" w:after="0"/>
              <w:ind w:firstLine="0"/>
              <w:jc w:val="center"/>
              <w:rPr>
                <w:iCs/>
                <w:sz w:val="20"/>
              </w:rPr>
            </w:pPr>
            <w:r w:rsidRPr="00FC6BEE">
              <w:rPr>
                <w:iCs/>
                <w:sz w:val="20"/>
              </w:rPr>
              <w:t>Наименование объекта</w:t>
            </w:r>
          </w:p>
        </w:tc>
        <w:tc>
          <w:tcPr>
            <w:tcW w:w="637" w:type="pct"/>
          </w:tcPr>
          <w:p w:rsidR="00773811" w:rsidRPr="00FC6BEE" w:rsidRDefault="00773811" w:rsidP="00941CC4">
            <w:pPr>
              <w:spacing w:before="0" w:after="0"/>
              <w:ind w:firstLine="0"/>
              <w:jc w:val="center"/>
              <w:rPr>
                <w:iCs/>
                <w:sz w:val="20"/>
              </w:rPr>
            </w:pPr>
            <w:r w:rsidRPr="00FC6BEE">
              <w:rPr>
                <w:iCs/>
                <w:sz w:val="20"/>
              </w:rPr>
              <w:t>Назначение объекта</w:t>
            </w:r>
          </w:p>
        </w:tc>
        <w:tc>
          <w:tcPr>
            <w:tcW w:w="669" w:type="pct"/>
            <w:shd w:val="clear" w:color="auto" w:fill="auto"/>
            <w:hideMark/>
          </w:tcPr>
          <w:p w:rsidR="00773811" w:rsidRPr="00FC6BEE" w:rsidRDefault="00773811" w:rsidP="00941CC4">
            <w:pPr>
              <w:spacing w:before="0" w:after="0"/>
              <w:ind w:firstLine="0"/>
              <w:jc w:val="center"/>
              <w:rPr>
                <w:iCs/>
                <w:sz w:val="20"/>
              </w:rPr>
            </w:pPr>
            <w:r w:rsidRPr="00FC6BEE">
              <w:rPr>
                <w:iCs/>
                <w:sz w:val="20"/>
              </w:rPr>
              <w:t>Наименование мероприятия</w:t>
            </w:r>
          </w:p>
        </w:tc>
        <w:tc>
          <w:tcPr>
            <w:tcW w:w="622" w:type="pct"/>
            <w:shd w:val="clear" w:color="auto" w:fill="auto"/>
            <w:hideMark/>
          </w:tcPr>
          <w:p w:rsidR="00773811" w:rsidRPr="00FC6BEE" w:rsidRDefault="00773811" w:rsidP="00941CC4">
            <w:pPr>
              <w:spacing w:before="0" w:after="0"/>
              <w:ind w:firstLine="0"/>
              <w:jc w:val="center"/>
              <w:rPr>
                <w:iCs/>
                <w:sz w:val="20"/>
              </w:rPr>
            </w:pPr>
            <w:r w:rsidRPr="00FC6BEE">
              <w:rPr>
                <w:iCs/>
                <w:sz w:val="20"/>
              </w:rPr>
              <w:t>Местоположение размещаемого объекта</w:t>
            </w:r>
          </w:p>
        </w:tc>
        <w:tc>
          <w:tcPr>
            <w:tcW w:w="646" w:type="pct"/>
            <w:shd w:val="clear" w:color="auto" w:fill="auto"/>
            <w:hideMark/>
          </w:tcPr>
          <w:p w:rsidR="00773811" w:rsidRPr="00FC6BEE" w:rsidRDefault="00773811" w:rsidP="00941CC4">
            <w:pPr>
              <w:spacing w:before="0" w:after="0"/>
              <w:ind w:firstLine="0"/>
              <w:jc w:val="center"/>
              <w:rPr>
                <w:iCs/>
                <w:sz w:val="20"/>
              </w:rPr>
            </w:pPr>
            <w:r w:rsidRPr="00FC6BEE">
              <w:rPr>
                <w:iCs/>
                <w:sz w:val="20"/>
              </w:rPr>
              <w:t>Характеристика объекта</w:t>
            </w:r>
          </w:p>
        </w:tc>
        <w:tc>
          <w:tcPr>
            <w:tcW w:w="373" w:type="pct"/>
            <w:shd w:val="clear" w:color="auto" w:fill="auto"/>
            <w:hideMark/>
          </w:tcPr>
          <w:p w:rsidR="00773811" w:rsidRPr="00FC6BEE" w:rsidRDefault="00773811" w:rsidP="00941CC4">
            <w:pPr>
              <w:spacing w:before="0" w:after="0"/>
              <w:ind w:firstLine="0"/>
              <w:jc w:val="center"/>
              <w:rPr>
                <w:iCs/>
                <w:sz w:val="20"/>
              </w:rPr>
            </w:pPr>
            <w:r w:rsidRPr="00FC6BEE">
              <w:rPr>
                <w:iCs/>
                <w:sz w:val="20"/>
              </w:rPr>
              <w:t>Сроки реализации</w:t>
            </w:r>
          </w:p>
        </w:tc>
        <w:tc>
          <w:tcPr>
            <w:tcW w:w="477" w:type="pct"/>
            <w:shd w:val="clear" w:color="auto" w:fill="auto"/>
            <w:hideMark/>
          </w:tcPr>
          <w:p w:rsidR="00773811" w:rsidRPr="00FC6BEE" w:rsidRDefault="00773811" w:rsidP="00941CC4">
            <w:pPr>
              <w:spacing w:before="0" w:after="0"/>
              <w:ind w:firstLine="0"/>
              <w:jc w:val="center"/>
              <w:rPr>
                <w:iCs/>
                <w:sz w:val="20"/>
              </w:rPr>
            </w:pPr>
            <w:r w:rsidRPr="00FC6BEE">
              <w:rPr>
                <w:iCs/>
                <w:sz w:val="20"/>
              </w:rPr>
              <w:t>Характеристика зон с особыми условиями использования территории</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9"/>
        <w:gridCol w:w="1301"/>
        <w:gridCol w:w="1107"/>
        <w:gridCol w:w="1771"/>
        <w:gridCol w:w="1871"/>
        <w:gridCol w:w="1965"/>
        <w:gridCol w:w="1827"/>
        <w:gridCol w:w="1897"/>
        <w:gridCol w:w="1095"/>
        <w:gridCol w:w="1401"/>
      </w:tblGrid>
      <w:tr w:rsidR="00FC6BEE" w:rsidRPr="00FC6BEE" w:rsidTr="00573813">
        <w:trPr>
          <w:trHeight w:val="20"/>
          <w:tblHeader/>
        </w:trPr>
        <w:tc>
          <w:tcPr>
            <w:tcW w:w="153"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1</w:t>
            </w:r>
          </w:p>
        </w:tc>
        <w:tc>
          <w:tcPr>
            <w:tcW w:w="443"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2</w:t>
            </w:r>
          </w:p>
        </w:tc>
        <w:tc>
          <w:tcPr>
            <w:tcW w:w="377"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3</w:t>
            </w:r>
          </w:p>
        </w:tc>
        <w:tc>
          <w:tcPr>
            <w:tcW w:w="603"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4</w:t>
            </w:r>
          </w:p>
        </w:tc>
        <w:tc>
          <w:tcPr>
            <w:tcW w:w="637" w:type="pct"/>
          </w:tcPr>
          <w:p w:rsidR="00773811" w:rsidRPr="00FC6BEE" w:rsidRDefault="00773811" w:rsidP="00941CC4">
            <w:pPr>
              <w:spacing w:before="0" w:after="0"/>
              <w:ind w:firstLine="0"/>
              <w:jc w:val="center"/>
              <w:rPr>
                <w:iCs/>
                <w:sz w:val="20"/>
                <w:szCs w:val="20"/>
              </w:rPr>
            </w:pPr>
            <w:r w:rsidRPr="00FC6BEE">
              <w:rPr>
                <w:iCs/>
                <w:sz w:val="20"/>
                <w:szCs w:val="20"/>
              </w:rPr>
              <w:t>5</w:t>
            </w:r>
          </w:p>
        </w:tc>
        <w:tc>
          <w:tcPr>
            <w:tcW w:w="669"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6</w:t>
            </w:r>
          </w:p>
        </w:tc>
        <w:tc>
          <w:tcPr>
            <w:tcW w:w="622"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7</w:t>
            </w:r>
          </w:p>
        </w:tc>
        <w:tc>
          <w:tcPr>
            <w:tcW w:w="646"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8</w:t>
            </w:r>
          </w:p>
        </w:tc>
        <w:tc>
          <w:tcPr>
            <w:tcW w:w="373"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9</w:t>
            </w:r>
          </w:p>
        </w:tc>
        <w:tc>
          <w:tcPr>
            <w:tcW w:w="477"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10</w:t>
            </w:r>
          </w:p>
        </w:tc>
      </w:tr>
      <w:tr w:rsidR="00FC6BEE" w:rsidRPr="00FC6BEE" w:rsidTr="004F04FA">
        <w:trPr>
          <w:trHeight w:val="20"/>
        </w:trPr>
        <w:tc>
          <w:tcPr>
            <w:tcW w:w="5000" w:type="pct"/>
            <w:gridSpan w:val="10"/>
            <w:shd w:val="clear" w:color="auto" w:fill="auto"/>
          </w:tcPr>
          <w:p w:rsidR="000372A4" w:rsidRPr="00FC6BEE" w:rsidRDefault="000372A4" w:rsidP="00941CC4">
            <w:pPr>
              <w:spacing w:before="0" w:after="0"/>
              <w:ind w:firstLine="0"/>
              <w:jc w:val="center"/>
              <w:rPr>
                <w:iCs/>
                <w:sz w:val="20"/>
                <w:szCs w:val="20"/>
              </w:rPr>
            </w:pPr>
            <w:bookmarkStart w:id="23" w:name="_Toc523321481"/>
            <w:r w:rsidRPr="00FC6BEE">
              <w:rPr>
                <w:iCs/>
                <w:sz w:val="20"/>
                <w:szCs w:val="20"/>
              </w:rPr>
              <w:t xml:space="preserve">Елизовский </w:t>
            </w:r>
            <w:r w:rsidR="009B364E" w:rsidRPr="00FC6BEE">
              <w:rPr>
                <w:iCs/>
                <w:sz w:val="20"/>
                <w:szCs w:val="20"/>
              </w:rPr>
              <w:t xml:space="preserve">муниципальный </w:t>
            </w:r>
            <w:r w:rsidRPr="00FC6BEE">
              <w:rPr>
                <w:iCs/>
                <w:sz w:val="20"/>
                <w:szCs w:val="20"/>
              </w:rPr>
              <w:t>район</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2.2.1</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602020201</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Тепличное хозяйство</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Растениеводство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Комплексное развитие агропромышленной площадки</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п.Нагорный, Елизовский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100м</w:t>
            </w:r>
          </w:p>
          <w:p w:rsidR="00C7776F" w:rsidRPr="00FC6BEE" w:rsidRDefault="00C7776F" w:rsidP="00941CC4">
            <w:pPr>
              <w:spacing w:before="0" w:after="0"/>
              <w:ind w:firstLine="0"/>
              <w:jc w:val="center"/>
              <w:rPr>
                <w:iCs/>
                <w:sz w:val="20"/>
                <w:szCs w:val="20"/>
              </w:rPr>
            </w:pPr>
            <w:r w:rsidRPr="00FC6BEE">
              <w:rPr>
                <w:iCs/>
                <w:sz w:val="20"/>
                <w:szCs w:val="20"/>
              </w:rPr>
              <w:t>IV класс</w:t>
            </w:r>
          </w:p>
          <w:p w:rsidR="00C7776F" w:rsidRPr="00FC6BEE" w:rsidRDefault="00C7776F" w:rsidP="00941CC4">
            <w:pPr>
              <w:spacing w:before="0" w:after="0"/>
              <w:ind w:firstLine="0"/>
              <w:jc w:val="center"/>
              <w:rPr>
                <w:iCs/>
                <w:sz w:val="20"/>
                <w:szCs w:val="20"/>
              </w:rPr>
            </w:pPr>
            <w:r w:rsidRPr="00FC6BEE">
              <w:rPr>
                <w:iCs/>
                <w:sz w:val="20"/>
                <w:szCs w:val="20"/>
              </w:rPr>
              <w:t>7.1.11/6</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2.2.2</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602020208</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Птицефабрика</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Животноводство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Модернизация действующего производства ГУСХП Камчатского края «Пионерское» с вводом нового производства «Охлажденное мясо бройлеров» «Пионерское»</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п.Пионерский, Елизовский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300м</w:t>
            </w:r>
          </w:p>
          <w:p w:rsidR="00C7776F" w:rsidRPr="00FC6BEE" w:rsidRDefault="00C7776F" w:rsidP="00941CC4">
            <w:pPr>
              <w:spacing w:before="0" w:after="0"/>
              <w:ind w:firstLine="0"/>
              <w:jc w:val="center"/>
              <w:rPr>
                <w:iCs/>
                <w:sz w:val="20"/>
                <w:szCs w:val="20"/>
              </w:rPr>
            </w:pPr>
            <w:r w:rsidRPr="00FC6BEE">
              <w:rPr>
                <w:iCs/>
                <w:sz w:val="20"/>
                <w:szCs w:val="20"/>
              </w:rPr>
              <w:t>III класс</w:t>
            </w:r>
          </w:p>
          <w:p w:rsidR="00C7776F" w:rsidRPr="00FC6BEE" w:rsidRDefault="00C7776F" w:rsidP="00941CC4">
            <w:pPr>
              <w:spacing w:before="0" w:after="0"/>
              <w:ind w:firstLine="0"/>
              <w:jc w:val="center"/>
              <w:rPr>
                <w:iCs/>
                <w:sz w:val="20"/>
                <w:szCs w:val="20"/>
              </w:rPr>
            </w:pPr>
            <w:r w:rsidRPr="00FC6BEE">
              <w:rPr>
                <w:iCs/>
                <w:sz w:val="20"/>
                <w:szCs w:val="20"/>
              </w:rPr>
              <w:t>7.1.11/2</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2.2.5</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602020202</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Животноводческий комплексУМП ОПХ «Заречное»</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Животноводство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Модернизация и расширение производственных мощностей УМП ОПХ "Заречное"</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Раздольненское сельское поселение, Елизовский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p w:rsidR="00C7776F" w:rsidRPr="00FC6BEE" w:rsidRDefault="00C7776F" w:rsidP="00941CC4">
            <w:pPr>
              <w:spacing w:before="0" w:after="0"/>
              <w:ind w:firstLine="0"/>
              <w:jc w:val="center"/>
              <w:rPr>
                <w:iCs/>
                <w:sz w:val="20"/>
                <w:szCs w:val="20"/>
              </w:rPr>
            </w:pPr>
            <w:r w:rsidRPr="00FC6BEE">
              <w:rPr>
                <w:iCs/>
                <w:sz w:val="20"/>
                <w:szCs w:val="20"/>
              </w:rPr>
              <w:t>Животноводческий комплекс вместимостью 1199 голов, при выходе на проектную мощность будет производиться сырого молока 7800 тонн в год.</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300м</w:t>
            </w:r>
          </w:p>
          <w:p w:rsidR="00C7776F" w:rsidRPr="00FC6BEE" w:rsidRDefault="00C7776F" w:rsidP="00941CC4">
            <w:pPr>
              <w:spacing w:before="0" w:after="0"/>
              <w:ind w:firstLine="0"/>
              <w:jc w:val="center"/>
              <w:rPr>
                <w:iCs/>
                <w:sz w:val="20"/>
                <w:szCs w:val="20"/>
              </w:rPr>
            </w:pPr>
            <w:r w:rsidRPr="00FC6BEE">
              <w:rPr>
                <w:iCs/>
                <w:sz w:val="20"/>
                <w:szCs w:val="20"/>
              </w:rPr>
              <w:t>III класс</w:t>
            </w:r>
          </w:p>
          <w:p w:rsidR="00C7776F" w:rsidRPr="00FC6BEE" w:rsidRDefault="00C7776F" w:rsidP="00941CC4">
            <w:pPr>
              <w:spacing w:before="0" w:after="0"/>
              <w:ind w:firstLine="0"/>
              <w:jc w:val="center"/>
              <w:rPr>
                <w:iCs/>
                <w:sz w:val="20"/>
                <w:szCs w:val="20"/>
              </w:rPr>
            </w:pPr>
            <w:r w:rsidRPr="00FC6BEE">
              <w:rPr>
                <w:iCs/>
                <w:sz w:val="20"/>
                <w:szCs w:val="20"/>
              </w:rPr>
              <w:t>7.1.11/2</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2.2.6</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602020201</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Тепличный комплекс</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Растениеводство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Восстановление тепличного хозяйства в поселке Термальный Камчатского края с использованием тепловой энергии Верхне-Паратунского месторождения термальных вод</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Елизовский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p w:rsidR="00C7776F" w:rsidRPr="00FC6BEE" w:rsidRDefault="00C7776F" w:rsidP="00941CC4">
            <w:pPr>
              <w:spacing w:before="0" w:after="0"/>
              <w:ind w:firstLine="0"/>
              <w:jc w:val="center"/>
              <w:rPr>
                <w:iCs/>
                <w:sz w:val="20"/>
                <w:szCs w:val="20"/>
              </w:rPr>
            </w:pPr>
            <w:r w:rsidRPr="00FC6BEE">
              <w:rPr>
                <w:iCs/>
                <w:sz w:val="20"/>
                <w:szCs w:val="20"/>
              </w:rPr>
              <w:t>Планируемый объем производства овощей: огурцы - 2025,1 тонн, томаты - 1600,0 тонн, салат - 90,0 тонн</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100м</w:t>
            </w:r>
          </w:p>
          <w:p w:rsidR="00C7776F" w:rsidRPr="00FC6BEE" w:rsidRDefault="00C7776F" w:rsidP="00941CC4">
            <w:pPr>
              <w:spacing w:before="0" w:after="0"/>
              <w:ind w:firstLine="0"/>
              <w:jc w:val="center"/>
              <w:rPr>
                <w:iCs/>
                <w:sz w:val="20"/>
                <w:szCs w:val="20"/>
              </w:rPr>
            </w:pPr>
            <w:r w:rsidRPr="00FC6BEE">
              <w:rPr>
                <w:iCs/>
                <w:sz w:val="20"/>
                <w:szCs w:val="20"/>
              </w:rPr>
              <w:t>IV класс</w:t>
            </w:r>
          </w:p>
          <w:p w:rsidR="00C7776F" w:rsidRPr="00FC6BEE" w:rsidRDefault="00C7776F" w:rsidP="00941CC4">
            <w:pPr>
              <w:spacing w:before="0" w:after="0"/>
              <w:ind w:firstLine="0"/>
              <w:jc w:val="center"/>
              <w:rPr>
                <w:iCs/>
                <w:sz w:val="20"/>
                <w:szCs w:val="20"/>
              </w:rPr>
            </w:pPr>
            <w:r w:rsidRPr="00FC6BEE">
              <w:rPr>
                <w:iCs/>
                <w:sz w:val="20"/>
                <w:szCs w:val="20"/>
              </w:rPr>
              <w:t>7.1.11/6</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2.2.7</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602020201</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Сельскохозяйственное производство ООО "Хуторок"</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Растениеводство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Создание оптово-розничного логистического (распределительного) центра по переработке, хранению и сбыту сельскохозяйственной продукции и модернизация действующего сельскохозяйственного производства ООО «Хуторок»</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Елизовский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p w:rsidR="00C7776F" w:rsidRPr="00FC6BEE" w:rsidRDefault="00C7776F" w:rsidP="00941CC4">
            <w:pPr>
              <w:spacing w:before="0" w:after="0"/>
              <w:ind w:firstLine="0"/>
              <w:jc w:val="center"/>
              <w:rPr>
                <w:iCs/>
                <w:sz w:val="20"/>
                <w:szCs w:val="20"/>
              </w:rPr>
            </w:pPr>
            <w:r w:rsidRPr="00FC6BEE">
              <w:rPr>
                <w:iCs/>
                <w:sz w:val="20"/>
                <w:szCs w:val="20"/>
              </w:rPr>
              <w:t>Производство и реализация 14 618 тонн продукции овощеводства в год</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50м</w:t>
            </w:r>
          </w:p>
          <w:p w:rsidR="00C7776F" w:rsidRPr="00FC6BEE" w:rsidRDefault="00C7776F" w:rsidP="00941CC4">
            <w:pPr>
              <w:spacing w:before="0" w:after="0"/>
              <w:ind w:firstLine="0"/>
              <w:jc w:val="center"/>
              <w:rPr>
                <w:iCs/>
                <w:sz w:val="20"/>
                <w:szCs w:val="20"/>
              </w:rPr>
            </w:pPr>
            <w:r w:rsidRPr="00FC6BEE">
              <w:rPr>
                <w:iCs/>
                <w:sz w:val="20"/>
                <w:szCs w:val="20"/>
              </w:rPr>
              <w:t>V класс</w:t>
            </w:r>
          </w:p>
          <w:p w:rsidR="00C7776F" w:rsidRPr="00FC6BEE" w:rsidRDefault="00C7776F" w:rsidP="00941CC4">
            <w:pPr>
              <w:spacing w:before="0" w:after="0"/>
              <w:ind w:firstLine="0"/>
              <w:jc w:val="center"/>
              <w:rPr>
                <w:iCs/>
                <w:sz w:val="20"/>
                <w:szCs w:val="20"/>
              </w:rPr>
            </w:pPr>
            <w:r w:rsidRPr="00FC6BEE">
              <w:rPr>
                <w:iCs/>
                <w:sz w:val="20"/>
                <w:szCs w:val="20"/>
              </w:rPr>
              <w:t>7.1.11/1</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2.2.8</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602020201</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Тепличный комплекс</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Растениеводство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Строительство тепличного комплекса ООО «Агроддар» в районе п. Вулканный</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Елизовский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p w:rsidR="00C7776F" w:rsidRPr="00FC6BEE" w:rsidRDefault="00C7776F" w:rsidP="00941CC4">
            <w:pPr>
              <w:spacing w:before="0" w:after="0"/>
              <w:ind w:firstLine="0"/>
              <w:jc w:val="center"/>
              <w:rPr>
                <w:iCs/>
                <w:sz w:val="20"/>
                <w:szCs w:val="20"/>
              </w:rPr>
            </w:pPr>
            <w:r w:rsidRPr="00FC6BEE">
              <w:rPr>
                <w:iCs/>
                <w:sz w:val="20"/>
                <w:szCs w:val="20"/>
              </w:rPr>
              <w:t>Планируемый объем производства овощей: огурцы - 1046 тонн, томаты - 400  тонн, салат и зелень - 15 тонн</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100м</w:t>
            </w:r>
          </w:p>
          <w:p w:rsidR="00C7776F" w:rsidRPr="00FC6BEE" w:rsidRDefault="00C7776F" w:rsidP="00941CC4">
            <w:pPr>
              <w:spacing w:before="0" w:after="0"/>
              <w:ind w:firstLine="0"/>
              <w:jc w:val="center"/>
              <w:rPr>
                <w:iCs/>
                <w:sz w:val="20"/>
                <w:szCs w:val="20"/>
              </w:rPr>
            </w:pPr>
            <w:r w:rsidRPr="00FC6BEE">
              <w:rPr>
                <w:iCs/>
                <w:sz w:val="20"/>
                <w:szCs w:val="20"/>
              </w:rPr>
              <w:t>IV класс</w:t>
            </w:r>
          </w:p>
          <w:p w:rsidR="00C7776F" w:rsidRPr="00FC6BEE" w:rsidRDefault="00C7776F" w:rsidP="00941CC4">
            <w:pPr>
              <w:spacing w:before="0" w:after="0"/>
              <w:ind w:firstLine="0"/>
              <w:jc w:val="center"/>
              <w:rPr>
                <w:iCs/>
                <w:sz w:val="20"/>
                <w:szCs w:val="20"/>
              </w:rPr>
            </w:pPr>
            <w:r w:rsidRPr="00FC6BEE">
              <w:rPr>
                <w:iCs/>
                <w:sz w:val="20"/>
                <w:szCs w:val="20"/>
              </w:rPr>
              <w:t>7.1.11/6</w:t>
            </w:r>
          </w:p>
        </w:tc>
      </w:tr>
      <w:tr w:rsidR="00FC6BEE" w:rsidRPr="00FC6BEE" w:rsidTr="004F04FA">
        <w:trPr>
          <w:trHeight w:val="20"/>
        </w:trPr>
        <w:tc>
          <w:tcPr>
            <w:tcW w:w="5000" w:type="pct"/>
            <w:gridSpan w:val="10"/>
            <w:shd w:val="clear" w:color="auto" w:fill="auto"/>
          </w:tcPr>
          <w:p w:rsidR="000372A4" w:rsidRPr="00FC6BEE" w:rsidRDefault="000372A4" w:rsidP="00941CC4">
            <w:pPr>
              <w:spacing w:before="0" w:after="0"/>
              <w:ind w:firstLine="0"/>
              <w:jc w:val="center"/>
              <w:rPr>
                <w:iCs/>
                <w:sz w:val="20"/>
                <w:szCs w:val="20"/>
              </w:rPr>
            </w:pPr>
            <w:r w:rsidRPr="00FC6BEE">
              <w:rPr>
                <w:iCs/>
                <w:sz w:val="20"/>
                <w:szCs w:val="20"/>
              </w:rPr>
              <w:t xml:space="preserve">Мильковский </w:t>
            </w:r>
            <w:r w:rsidR="009B364E" w:rsidRPr="00FC6BEE">
              <w:rPr>
                <w:iCs/>
                <w:sz w:val="20"/>
                <w:szCs w:val="20"/>
              </w:rPr>
              <w:t>муниципальный район</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2.2.9</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602020202</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Животноводческий комплекс ООО «Мильковское»</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Животноводство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Строительство животноводческого комплекса на 400 голов дойного стада КРС</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Мильковский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p w:rsidR="00C7776F" w:rsidRPr="00FC6BEE" w:rsidRDefault="00C7776F" w:rsidP="00941CC4">
            <w:pPr>
              <w:spacing w:before="0" w:after="0"/>
              <w:ind w:firstLine="0"/>
              <w:jc w:val="center"/>
              <w:rPr>
                <w:iCs/>
                <w:sz w:val="20"/>
                <w:szCs w:val="20"/>
              </w:rPr>
            </w:pPr>
            <w:r w:rsidRPr="00FC6BEE">
              <w:rPr>
                <w:iCs/>
                <w:sz w:val="20"/>
                <w:szCs w:val="20"/>
              </w:rPr>
              <w:t>Планируемый объем производства 2 190 тонн молока</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300м</w:t>
            </w:r>
          </w:p>
          <w:p w:rsidR="00C7776F" w:rsidRPr="00FC6BEE" w:rsidRDefault="00C7776F" w:rsidP="00941CC4">
            <w:pPr>
              <w:spacing w:before="0" w:after="0"/>
              <w:ind w:firstLine="0"/>
              <w:jc w:val="center"/>
              <w:rPr>
                <w:iCs/>
                <w:sz w:val="20"/>
                <w:szCs w:val="20"/>
              </w:rPr>
            </w:pPr>
            <w:r w:rsidRPr="00FC6BEE">
              <w:rPr>
                <w:iCs/>
                <w:sz w:val="20"/>
                <w:szCs w:val="20"/>
              </w:rPr>
              <w:t>III класс</w:t>
            </w:r>
          </w:p>
          <w:p w:rsidR="00C7776F" w:rsidRPr="00FC6BEE" w:rsidRDefault="00C7776F" w:rsidP="00941CC4">
            <w:pPr>
              <w:spacing w:before="0" w:after="0"/>
              <w:ind w:firstLine="0"/>
              <w:jc w:val="center"/>
              <w:rPr>
                <w:iCs/>
                <w:sz w:val="20"/>
                <w:szCs w:val="20"/>
              </w:rPr>
            </w:pPr>
            <w:r w:rsidRPr="00FC6BEE">
              <w:rPr>
                <w:iCs/>
                <w:sz w:val="20"/>
                <w:szCs w:val="20"/>
              </w:rPr>
              <w:t>7.1.11/2</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2.2.14</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602020202</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Животноводческий комплекс ООО «Мильковское»</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Животноводство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Изготовление ПСД и строительство птицеводческих объектов в соответствии с ветеринарными  требованиями</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 Мильково, Мильковский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300м</w:t>
            </w:r>
          </w:p>
          <w:p w:rsidR="00C7776F" w:rsidRPr="00FC6BEE" w:rsidRDefault="00C7776F" w:rsidP="00941CC4">
            <w:pPr>
              <w:spacing w:before="0" w:after="0"/>
              <w:ind w:firstLine="0"/>
              <w:jc w:val="center"/>
              <w:rPr>
                <w:iCs/>
                <w:sz w:val="20"/>
                <w:szCs w:val="20"/>
              </w:rPr>
            </w:pPr>
            <w:r w:rsidRPr="00FC6BEE">
              <w:rPr>
                <w:iCs/>
                <w:sz w:val="20"/>
                <w:szCs w:val="20"/>
              </w:rPr>
              <w:t>III класс</w:t>
            </w:r>
          </w:p>
          <w:p w:rsidR="00C7776F" w:rsidRPr="00FC6BEE" w:rsidRDefault="00C7776F" w:rsidP="00941CC4">
            <w:pPr>
              <w:spacing w:before="0" w:after="0"/>
              <w:ind w:firstLine="0"/>
              <w:jc w:val="center"/>
              <w:rPr>
                <w:iCs/>
                <w:sz w:val="20"/>
                <w:szCs w:val="20"/>
              </w:rPr>
            </w:pPr>
            <w:r w:rsidRPr="00FC6BEE">
              <w:rPr>
                <w:iCs/>
                <w:sz w:val="20"/>
                <w:szCs w:val="20"/>
              </w:rPr>
              <w:t>7.1.11/2</w:t>
            </w:r>
          </w:p>
        </w:tc>
      </w:tr>
      <w:tr w:rsidR="00FC6BEE" w:rsidRPr="00FC6BEE" w:rsidTr="004F04FA">
        <w:trPr>
          <w:trHeight w:val="20"/>
        </w:trPr>
        <w:tc>
          <w:tcPr>
            <w:tcW w:w="5000" w:type="pct"/>
            <w:gridSpan w:val="10"/>
            <w:shd w:val="clear" w:color="auto" w:fill="auto"/>
          </w:tcPr>
          <w:p w:rsidR="0071573A" w:rsidRPr="00FC6BEE" w:rsidRDefault="0071573A" w:rsidP="00941CC4">
            <w:pPr>
              <w:spacing w:before="0" w:after="0"/>
              <w:ind w:firstLine="0"/>
              <w:jc w:val="center"/>
              <w:rPr>
                <w:iCs/>
                <w:sz w:val="20"/>
                <w:szCs w:val="20"/>
              </w:rPr>
            </w:pPr>
            <w:r w:rsidRPr="00FC6BEE">
              <w:rPr>
                <w:iCs/>
                <w:sz w:val="20"/>
                <w:szCs w:val="20"/>
              </w:rPr>
              <w:t>ГО Петропавловск-Камчатский</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2.2.10</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602020201</w:t>
            </w:r>
          </w:p>
          <w:p w:rsidR="00C7776F" w:rsidRPr="00FC6BEE" w:rsidRDefault="00C7776F" w:rsidP="00941CC4">
            <w:pPr>
              <w:spacing w:before="0" w:after="0"/>
              <w:ind w:firstLine="0"/>
              <w:jc w:val="center"/>
              <w:rPr>
                <w:iCs/>
                <w:sz w:val="20"/>
                <w:szCs w:val="20"/>
              </w:rPr>
            </w:pPr>
            <w:r w:rsidRPr="00FC6BEE">
              <w:rPr>
                <w:iCs/>
                <w:sz w:val="20"/>
                <w:szCs w:val="20"/>
              </w:rPr>
              <w:t>602020202</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СХПК «Заозерный»</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Растениеводство</w:t>
            </w:r>
          </w:p>
          <w:p w:rsidR="00C7776F" w:rsidRPr="00FC6BEE" w:rsidRDefault="00C7776F" w:rsidP="00941CC4">
            <w:pPr>
              <w:spacing w:before="0" w:after="0"/>
              <w:ind w:firstLine="0"/>
              <w:jc w:val="center"/>
              <w:rPr>
                <w:iCs/>
                <w:sz w:val="20"/>
                <w:szCs w:val="20"/>
              </w:rPr>
            </w:pPr>
            <w:r w:rsidRPr="00FC6BEE">
              <w:rPr>
                <w:iCs/>
                <w:sz w:val="20"/>
                <w:szCs w:val="20"/>
              </w:rPr>
              <w:t>Животноводство</w:t>
            </w:r>
          </w:p>
          <w:p w:rsidR="00C7776F" w:rsidRPr="00FC6BEE" w:rsidRDefault="00C7776F" w:rsidP="00941CC4">
            <w:pPr>
              <w:spacing w:before="0" w:after="0"/>
              <w:ind w:firstLine="0"/>
              <w:jc w:val="center"/>
              <w:rPr>
                <w:iCs/>
                <w:sz w:val="20"/>
                <w:szCs w:val="20"/>
              </w:rPr>
            </w:pPr>
            <w:r w:rsidRPr="00FC6BEE">
              <w:rPr>
                <w:iCs/>
                <w:sz w:val="20"/>
                <w:szCs w:val="20"/>
              </w:rPr>
              <w:t>Реализация молока-сырца.</w:t>
            </w:r>
          </w:p>
          <w:p w:rsidR="00C7776F" w:rsidRPr="00FC6BEE" w:rsidRDefault="00C7776F" w:rsidP="00941CC4">
            <w:pPr>
              <w:spacing w:before="0" w:after="0"/>
              <w:ind w:firstLine="0"/>
              <w:jc w:val="center"/>
              <w:rPr>
                <w:iCs/>
                <w:sz w:val="20"/>
                <w:szCs w:val="20"/>
              </w:rPr>
            </w:pPr>
            <w:r w:rsidRPr="00FC6BEE">
              <w:rPr>
                <w:iCs/>
                <w:sz w:val="20"/>
                <w:szCs w:val="20"/>
              </w:rPr>
              <w:t>Выращивание картофеля и овощей</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Инновационное развитие сельскохозяйственного производства на базе действующего сельхозпредприятия</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Петропавловск-Камчатский</w:t>
            </w:r>
            <w:r w:rsidR="007E4E07" w:rsidRPr="00FC6BEE">
              <w:rPr>
                <w:iCs/>
                <w:sz w:val="20"/>
                <w:szCs w:val="20"/>
              </w:rPr>
              <w:t xml:space="preserve"> </w:t>
            </w:r>
            <w:r w:rsidRPr="00FC6BEE">
              <w:rPr>
                <w:iCs/>
                <w:sz w:val="20"/>
                <w:szCs w:val="20"/>
              </w:rPr>
              <w:t>городской округ</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p w:rsidR="00C7776F" w:rsidRPr="00FC6BEE" w:rsidRDefault="00C7776F" w:rsidP="00941CC4">
            <w:pPr>
              <w:spacing w:before="0" w:after="0"/>
              <w:ind w:firstLine="0"/>
              <w:jc w:val="center"/>
              <w:rPr>
                <w:iCs/>
                <w:sz w:val="20"/>
                <w:szCs w:val="20"/>
              </w:rPr>
            </w:pPr>
            <w:r w:rsidRPr="00FC6BEE">
              <w:rPr>
                <w:iCs/>
                <w:sz w:val="20"/>
                <w:szCs w:val="20"/>
              </w:rPr>
              <w:t>Реализация молока-сырца до 6 406 т/год</w:t>
            </w:r>
          </w:p>
          <w:p w:rsidR="00C7776F" w:rsidRPr="00FC6BEE" w:rsidRDefault="00C7776F" w:rsidP="00941CC4">
            <w:pPr>
              <w:spacing w:before="0" w:after="0"/>
              <w:ind w:firstLine="0"/>
              <w:jc w:val="center"/>
              <w:rPr>
                <w:iCs/>
                <w:sz w:val="20"/>
                <w:szCs w:val="20"/>
              </w:rPr>
            </w:pPr>
            <w:r w:rsidRPr="00FC6BEE">
              <w:rPr>
                <w:iCs/>
                <w:sz w:val="20"/>
                <w:szCs w:val="20"/>
              </w:rPr>
              <w:t>Выращивание картофеля и овощей до 280 тонн в год</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300м</w:t>
            </w:r>
          </w:p>
          <w:p w:rsidR="00C7776F" w:rsidRPr="00FC6BEE" w:rsidRDefault="00C7776F" w:rsidP="00941CC4">
            <w:pPr>
              <w:spacing w:before="0" w:after="0"/>
              <w:ind w:firstLine="0"/>
              <w:jc w:val="center"/>
              <w:rPr>
                <w:iCs/>
                <w:sz w:val="20"/>
                <w:szCs w:val="20"/>
              </w:rPr>
            </w:pPr>
            <w:r w:rsidRPr="00FC6BEE">
              <w:rPr>
                <w:iCs/>
                <w:sz w:val="20"/>
                <w:szCs w:val="20"/>
              </w:rPr>
              <w:t>III класс</w:t>
            </w:r>
          </w:p>
          <w:p w:rsidR="00C7776F" w:rsidRPr="00FC6BEE" w:rsidRDefault="00C7776F" w:rsidP="00941CC4">
            <w:pPr>
              <w:spacing w:before="0" w:after="0"/>
              <w:ind w:firstLine="0"/>
              <w:jc w:val="center"/>
              <w:rPr>
                <w:iCs/>
                <w:sz w:val="20"/>
                <w:szCs w:val="20"/>
              </w:rPr>
            </w:pPr>
            <w:r w:rsidRPr="00FC6BEE">
              <w:rPr>
                <w:iCs/>
                <w:sz w:val="20"/>
                <w:szCs w:val="20"/>
              </w:rPr>
              <w:t>7.1.11/2</w:t>
            </w:r>
          </w:p>
        </w:tc>
      </w:tr>
      <w:tr w:rsidR="00FC6BEE" w:rsidRPr="00FC6BEE" w:rsidTr="004F04FA">
        <w:trPr>
          <w:trHeight w:val="20"/>
        </w:trPr>
        <w:tc>
          <w:tcPr>
            <w:tcW w:w="5000" w:type="pct"/>
            <w:gridSpan w:val="10"/>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Соболевский муниципальный район</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2.2.11</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602020208</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Гусиная ферма</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Животноводство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Создание гусиной фермы</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Соболевский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p w:rsidR="00C7776F" w:rsidRPr="00FC6BEE" w:rsidRDefault="00C7776F" w:rsidP="00941CC4">
            <w:pPr>
              <w:spacing w:before="0" w:after="0"/>
              <w:ind w:firstLine="0"/>
              <w:jc w:val="center"/>
              <w:rPr>
                <w:iCs/>
                <w:sz w:val="20"/>
                <w:szCs w:val="20"/>
              </w:rPr>
            </w:pPr>
            <w:r w:rsidRPr="00FC6BEE">
              <w:rPr>
                <w:iCs/>
                <w:sz w:val="20"/>
                <w:szCs w:val="20"/>
              </w:rPr>
              <w:t>Ферма на 500 голов, объем реализации мяса790 кг в год.</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Расчетная</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2.2.15</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602020202</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Убойный пункт (цех)</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Животноводство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Устройство мини-завода по убою и переработке мясного сырья</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 Соболево, Соболевский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Убой и первичная обработка 2-х голов крупного рогатого скота и 3-х голов свиней  в смену</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300м</w:t>
            </w:r>
          </w:p>
          <w:p w:rsidR="00C7776F" w:rsidRPr="00FC6BEE" w:rsidRDefault="00C7776F" w:rsidP="00941CC4">
            <w:pPr>
              <w:spacing w:before="0" w:after="0"/>
              <w:ind w:firstLine="0"/>
              <w:jc w:val="center"/>
              <w:rPr>
                <w:iCs/>
                <w:sz w:val="20"/>
                <w:szCs w:val="20"/>
              </w:rPr>
            </w:pPr>
            <w:r w:rsidRPr="00FC6BEE">
              <w:rPr>
                <w:iCs/>
                <w:sz w:val="20"/>
                <w:szCs w:val="20"/>
              </w:rPr>
              <w:t>III класс</w:t>
            </w:r>
          </w:p>
        </w:tc>
      </w:tr>
      <w:tr w:rsidR="00FC6BEE" w:rsidRPr="00FC6BEE" w:rsidTr="004F04FA">
        <w:trPr>
          <w:trHeight w:val="20"/>
        </w:trPr>
        <w:tc>
          <w:tcPr>
            <w:tcW w:w="5000" w:type="pct"/>
            <w:gridSpan w:val="10"/>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Усть-Большерецкий муниципальный район</w:t>
            </w:r>
          </w:p>
        </w:tc>
      </w:tr>
      <w:tr w:rsidR="00FC6BEE" w:rsidRPr="00FC6BEE" w:rsidTr="00573813">
        <w:trPr>
          <w:trHeight w:val="20"/>
        </w:trPr>
        <w:tc>
          <w:tcPr>
            <w:tcW w:w="153" w:type="pct"/>
            <w:shd w:val="clear" w:color="auto" w:fill="auto"/>
          </w:tcPr>
          <w:p w:rsidR="00C7776F" w:rsidRPr="00FC6BEE" w:rsidRDefault="00C7776F" w:rsidP="00941CC4">
            <w:pPr>
              <w:numPr>
                <w:ilvl w:val="0"/>
                <w:numId w:val="12"/>
              </w:numPr>
              <w:spacing w:before="0" w:after="0"/>
              <w:jc w:val="center"/>
              <w:rPr>
                <w:iCs/>
                <w:sz w:val="20"/>
                <w:szCs w:val="20"/>
              </w:rPr>
            </w:pPr>
          </w:p>
        </w:tc>
        <w:tc>
          <w:tcPr>
            <w:tcW w:w="44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2.2.12</w:t>
            </w:r>
          </w:p>
        </w:tc>
        <w:tc>
          <w:tcPr>
            <w:tcW w:w="3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602020201</w:t>
            </w:r>
          </w:p>
        </w:tc>
        <w:tc>
          <w:tcPr>
            <w:tcW w:w="603"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Тепличный комплекс</w:t>
            </w:r>
          </w:p>
        </w:tc>
        <w:tc>
          <w:tcPr>
            <w:tcW w:w="637" w:type="pct"/>
          </w:tcPr>
          <w:p w:rsidR="00C7776F" w:rsidRPr="00FC6BEE" w:rsidRDefault="00C7776F" w:rsidP="00941CC4">
            <w:pPr>
              <w:spacing w:before="0" w:after="0"/>
              <w:ind w:firstLine="0"/>
              <w:jc w:val="center"/>
              <w:rPr>
                <w:iCs/>
                <w:sz w:val="20"/>
                <w:szCs w:val="20"/>
              </w:rPr>
            </w:pPr>
            <w:r w:rsidRPr="00FC6BEE">
              <w:rPr>
                <w:iCs/>
                <w:sz w:val="20"/>
                <w:szCs w:val="20"/>
              </w:rPr>
              <w:t>Растениеводство</w:t>
            </w:r>
          </w:p>
        </w:tc>
        <w:tc>
          <w:tcPr>
            <w:tcW w:w="669"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Строительство тепличного комплекса ООО «Паужетка-Агротерм» на основе использования термальных вод</w:t>
            </w:r>
          </w:p>
        </w:tc>
        <w:tc>
          <w:tcPr>
            <w:tcW w:w="622"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п.Паужетка,</w:t>
            </w:r>
          </w:p>
          <w:p w:rsidR="00C7776F" w:rsidRPr="00FC6BEE" w:rsidRDefault="00C7776F" w:rsidP="00941CC4">
            <w:pPr>
              <w:spacing w:before="0" w:after="0"/>
              <w:ind w:firstLine="0"/>
              <w:jc w:val="center"/>
              <w:rPr>
                <w:iCs/>
                <w:sz w:val="20"/>
                <w:szCs w:val="20"/>
              </w:rPr>
            </w:pPr>
            <w:r w:rsidRPr="00FC6BEE">
              <w:rPr>
                <w:iCs/>
                <w:sz w:val="20"/>
                <w:szCs w:val="20"/>
              </w:rPr>
              <w:t>Усть-Большерецкий муниципальный район</w:t>
            </w:r>
          </w:p>
        </w:tc>
        <w:tc>
          <w:tcPr>
            <w:tcW w:w="646"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По заданию на проектирование</w:t>
            </w:r>
          </w:p>
        </w:tc>
        <w:tc>
          <w:tcPr>
            <w:tcW w:w="373" w:type="pct"/>
            <w:shd w:val="clear" w:color="auto" w:fill="auto"/>
          </w:tcPr>
          <w:p w:rsidR="00C7776F" w:rsidRPr="00FC6BEE" w:rsidRDefault="00C7776F" w:rsidP="00941CC4">
            <w:pPr>
              <w:spacing w:before="0" w:after="0"/>
              <w:ind w:firstLine="0"/>
              <w:jc w:val="center"/>
              <w:rPr>
                <w:iCs/>
                <w:sz w:val="20"/>
              </w:rPr>
            </w:pPr>
            <w:r w:rsidRPr="00FC6BEE">
              <w:rPr>
                <w:iCs/>
                <w:sz w:val="20"/>
              </w:rPr>
              <w:t>Первая очередь</w:t>
            </w:r>
          </w:p>
        </w:tc>
        <w:tc>
          <w:tcPr>
            <w:tcW w:w="477" w:type="pct"/>
            <w:shd w:val="clear" w:color="auto" w:fill="auto"/>
          </w:tcPr>
          <w:p w:rsidR="00C7776F" w:rsidRPr="00FC6BEE" w:rsidRDefault="00C7776F" w:rsidP="00941CC4">
            <w:pPr>
              <w:spacing w:before="0" w:after="0"/>
              <w:ind w:firstLine="0"/>
              <w:jc w:val="center"/>
              <w:rPr>
                <w:iCs/>
                <w:sz w:val="20"/>
                <w:szCs w:val="20"/>
              </w:rPr>
            </w:pPr>
            <w:r w:rsidRPr="00FC6BEE">
              <w:rPr>
                <w:iCs/>
                <w:sz w:val="20"/>
                <w:szCs w:val="20"/>
              </w:rPr>
              <w:t>СЗЗ 100м</w:t>
            </w:r>
          </w:p>
          <w:p w:rsidR="00C7776F" w:rsidRPr="00FC6BEE" w:rsidRDefault="00C7776F" w:rsidP="00941CC4">
            <w:pPr>
              <w:spacing w:before="0" w:after="0"/>
              <w:ind w:firstLine="0"/>
              <w:jc w:val="center"/>
              <w:rPr>
                <w:iCs/>
                <w:sz w:val="20"/>
                <w:szCs w:val="20"/>
              </w:rPr>
            </w:pPr>
            <w:r w:rsidRPr="00FC6BEE">
              <w:rPr>
                <w:iCs/>
                <w:sz w:val="20"/>
                <w:szCs w:val="20"/>
              </w:rPr>
              <w:t>IV класс</w:t>
            </w:r>
          </w:p>
          <w:p w:rsidR="00C7776F" w:rsidRPr="00FC6BEE" w:rsidRDefault="00C7776F" w:rsidP="00941CC4">
            <w:pPr>
              <w:spacing w:before="0" w:after="0"/>
              <w:ind w:firstLine="0"/>
              <w:jc w:val="center"/>
              <w:rPr>
                <w:iCs/>
                <w:sz w:val="20"/>
                <w:szCs w:val="20"/>
              </w:rPr>
            </w:pPr>
            <w:r w:rsidRPr="00FC6BEE">
              <w:rPr>
                <w:iCs/>
                <w:sz w:val="20"/>
                <w:szCs w:val="20"/>
              </w:rPr>
              <w:t>7.1.11/6</w:t>
            </w:r>
          </w:p>
        </w:tc>
      </w:tr>
    </w:tbl>
    <w:p w:rsidR="00773811" w:rsidRPr="00FC6BEE" w:rsidRDefault="00773811" w:rsidP="00941CC4">
      <w:pPr>
        <w:pStyle w:val="2"/>
        <w:ind w:left="0"/>
      </w:pPr>
      <w:bookmarkStart w:id="24" w:name="_Toc523321482"/>
      <w:bookmarkStart w:id="25" w:name="_Toc4702456"/>
      <w:bookmarkEnd w:id="23"/>
      <w:r w:rsidRPr="00FC6BEE">
        <w:t>Сведения о видах, назначении, наименованиях, основных характеристиках и местоположении планируемых для размещения объектов утилизации, обезвреживания, размещения отходов производства и потребления регионального значения</w:t>
      </w:r>
      <w:bookmarkEnd w:id="24"/>
      <w:bookmarkEnd w:id="25"/>
    </w:p>
    <w:p w:rsidR="00773811" w:rsidRPr="00FC6BEE" w:rsidRDefault="00773811" w:rsidP="00941CC4">
      <w:pPr>
        <w:rPr>
          <w:iCs/>
        </w:rPr>
      </w:pPr>
      <w:r w:rsidRPr="00FC6BEE">
        <w:rPr>
          <w:iCs/>
        </w:rPr>
        <w:t>Перечень объектов утилизации, обезвреживания, размещения отходов производства и потребления регионального значения, планируемых к размещению на территории Камчатского края, представлен в таблице 2.</w:t>
      </w:r>
      <w:r w:rsidR="00B0185F" w:rsidRPr="00FC6BEE">
        <w:rPr>
          <w:iCs/>
        </w:rPr>
        <w:t>3</w:t>
      </w:r>
      <w:r w:rsidRPr="00FC6BEE">
        <w:rPr>
          <w:iCs/>
        </w:rPr>
        <w:t>.</w:t>
      </w:r>
    </w:p>
    <w:p w:rsidR="00573813" w:rsidRPr="00FC6BEE" w:rsidRDefault="00573813" w:rsidP="00941CC4">
      <w:pPr>
        <w:rPr>
          <w:iCs/>
        </w:rPr>
      </w:pPr>
    </w:p>
    <w:p w:rsidR="00773811" w:rsidRPr="00FC6BEE" w:rsidRDefault="00773811" w:rsidP="00941CC4">
      <w:pPr>
        <w:rPr>
          <w:iCs/>
        </w:rPr>
      </w:pPr>
      <w:r w:rsidRPr="00FC6BEE">
        <w:rPr>
          <w:iCs/>
        </w:rPr>
        <w:t>Таблица 2.</w:t>
      </w:r>
      <w:r w:rsidR="00573813" w:rsidRPr="00FC6BEE">
        <w:rPr>
          <w:iCs/>
        </w:rPr>
        <w:t>3</w:t>
      </w:r>
      <w:r w:rsidRPr="00FC6BEE">
        <w:rPr>
          <w:iCs/>
        </w:rPr>
        <w:t>. Объекты регионального значения в области в области утилизации, обезвреживания, захоронения, планируемые к размещению на территории Камчатского края</w:t>
      </w:r>
    </w:p>
    <w:tbl>
      <w:tblPr>
        <w:tblpPr w:leftFromText="181" w:rightFromText="18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6"/>
        <w:gridCol w:w="1466"/>
        <w:gridCol w:w="1113"/>
        <w:gridCol w:w="2203"/>
        <w:gridCol w:w="1648"/>
        <w:gridCol w:w="1495"/>
        <w:gridCol w:w="1865"/>
        <w:gridCol w:w="1639"/>
        <w:gridCol w:w="1186"/>
        <w:gridCol w:w="1583"/>
      </w:tblGrid>
      <w:tr w:rsidR="00FC6BEE" w:rsidRPr="00FC6BEE" w:rsidTr="001C493A">
        <w:trPr>
          <w:trHeight w:val="20"/>
        </w:trPr>
        <w:tc>
          <w:tcPr>
            <w:tcW w:w="165" w:type="pct"/>
            <w:shd w:val="clear" w:color="auto" w:fill="auto"/>
            <w:hideMark/>
          </w:tcPr>
          <w:p w:rsidR="001C493A" w:rsidRPr="00FC6BEE" w:rsidRDefault="001C493A" w:rsidP="00941CC4">
            <w:pPr>
              <w:spacing w:before="0" w:after="0"/>
              <w:ind w:firstLine="0"/>
              <w:jc w:val="center"/>
              <w:rPr>
                <w:iCs/>
                <w:sz w:val="20"/>
              </w:rPr>
            </w:pPr>
            <w:r w:rsidRPr="00FC6BEE">
              <w:rPr>
                <w:iCs/>
                <w:sz w:val="20"/>
              </w:rPr>
              <w:t>№ п/п</w:t>
            </w:r>
          </w:p>
        </w:tc>
        <w:tc>
          <w:tcPr>
            <w:tcW w:w="499" w:type="pct"/>
            <w:shd w:val="clear" w:color="auto" w:fill="auto"/>
            <w:hideMark/>
          </w:tcPr>
          <w:p w:rsidR="001C493A" w:rsidRPr="00FC6BEE" w:rsidRDefault="001C493A" w:rsidP="00941CC4">
            <w:pPr>
              <w:spacing w:before="0" w:after="0"/>
              <w:ind w:firstLine="0"/>
              <w:jc w:val="center"/>
              <w:rPr>
                <w:iCs/>
                <w:sz w:val="20"/>
              </w:rPr>
            </w:pPr>
            <w:r w:rsidRPr="00FC6BEE">
              <w:rPr>
                <w:iCs/>
                <w:sz w:val="20"/>
              </w:rPr>
              <w:t>№ на карте</w:t>
            </w:r>
            <w:r w:rsidRPr="00FC6BEE">
              <w:rPr>
                <w:iCs/>
                <w:sz w:val="20"/>
                <w:vertAlign w:val="superscript"/>
              </w:rPr>
              <w:footnoteReference w:id="21"/>
            </w:r>
            <w:r w:rsidRPr="00FC6BEE">
              <w:rPr>
                <w:iCs/>
                <w:sz w:val="20"/>
              </w:rPr>
              <w:t>планируемого размещения объектов регионального значения</w:t>
            </w:r>
          </w:p>
        </w:tc>
        <w:tc>
          <w:tcPr>
            <w:tcW w:w="379" w:type="pct"/>
            <w:shd w:val="clear" w:color="auto" w:fill="auto"/>
            <w:hideMark/>
          </w:tcPr>
          <w:p w:rsidR="001C493A" w:rsidRPr="00FC6BEE" w:rsidRDefault="001C493A" w:rsidP="00941CC4">
            <w:pPr>
              <w:spacing w:before="0" w:after="0"/>
              <w:ind w:firstLine="0"/>
              <w:jc w:val="center"/>
              <w:rPr>
                <w:iCs/>
                <w:sz w:val="20"/>
              </w:rPr>
            </w:pPr>
            <w:r w:rsidRPr="00FC6BEE">
              <w:rPr>
                <w:iCs/>
                <w:sz w:val="20"/>
              </w:rPr>
              <w:t>Код объекта</w:t>
            </w:r>
            <w:r w:rsidRPr="00FC6BEE">
              <w:rPr>
                <w:iCs/>
                <w:sz w:val="20"/>
                <w:vertAlign w:val="superscript"/>
              </w:rPr>
              <w:footnoteReference w:id="22"/>
            </w:r>
          </w:p>
        </w:tc>
        <w:tc>
          <w:tcPr>
            <w:tcW w:w="750" w:type="pct"/>
            <w:shd w:val="clear" w:color="auto" w:fill="auto"/>
            <w:hideMark/>
          </w:tcPr>
          <w:p w:rsidR="001C493A" w:rsidRPr="00FC6BEE" w:rsidRDefault="001C493A" w:rsidP="00941CC4">
            <w:pPr>
              <w:spacing w:before="0" w:after="0"/>
              <w:ind w:firstLine="0"/>
              <w:jc w:val="center"/>
              <w:rPr>
                <w:iCs/>
                <w:sz w:val="20"/>
              </w:rPr>
            </w:pPr>
            <w:r w:rsidRPr="00FC6BEE">
              <w:rPr>
                <w:iCs/>
                <w:sz w:val="20"/>
              </w:rPr>
              <w:t>Наименование объекта</w:t>
            </w:r>
          </w:p>
        </w:tc>
        <w:tc>
          <w:tcPr>
            <w:tcW w:w="561" w:type="pct"/>
          </w:tcPr>
          <w:p w:rsidR="001C493A" w:rsidRPr="00FC6BEE" w:rsidRDefault="001C493A" w:rsidP="00941CC4">
            <w:pPr>
              <w:spacing w:before="0" w:after="0"/>
              <w:ind w:firstLine="0"/>
              <w:jc w:val="center"/>
              <w:rPr>
                <w:iCs/>
                <w:sz w:val="20"/>
              </w:rPr>
            </w:pPr>
            <w:r w:rsidRPr="00FC6BEE">
              <w:rPr>
                <w:iCs/>
                <w:sz w:val="20"/>
              </w:rPr>
              <w:t>Назначение объекта</w:t>
            </w:r>
          </w:p>
        </w:tc>
        <w:tc>
          <w:tcPr>
            <w:tcW w:w="509" w:type="pct"/>
            <w:shd w:val="clear" w:color="auto" w:fill="auto"/>
            <w:hideMark/>
          </w:tcPr>
          <w:p w:rsidR="001C493A" w:rsidRPr="00FC6BEE" w:rsidRDefault="001C493A" w:rsidP="00941CC4">
            <w:pPr>
              <w:pStyle w:val="a6"/>
              <w:ind w:firstLine="0"/>
              <w:jc w:val="center"/>
              <w:rPr>
                <w:iCs/>
                <w:sz w:val="20"/>
              </w:rPr>
            </w:pPr>
            <w:r w:rsidRPr="00FC6BEE">
              <w:rPr>
                <w:iCs/>
                <w:sz w:val="20"/>
              </w:rPr>
              <w:t>Наименование мероприятия</w:t>
            </w:r>
          </w:p>
        </w:tc>
        <w:tc>
          <w:tcPr>
            <w:tcW w:w="635" w:type="pct"/>
            <w:shd w:val="clear" w:color="auto" w:fill="auto"/>
            <w:hideMark/>
          </w:tcPr>
          <w:p w:rsidR="001C493A" w:rsidRPr="00FC6BEE" w:rsidRDefault="001C493A" w:rsidP="00941CC4">
            <w:pPr>
              <w:spacing w:before="0" w:after="0"/>
              <w:ind w:firstLine="0"/>
              <w:jc w:val="center"/>
              <w:rPr>
                <w:iCs/>
                <w:sz w:val="20"/>
              </w:rPr>
            </w:pPr>
            <w:r w:rsidRPr="00FC6BEE">
              <w:rPr>
                <w:iCs/>
                <w:sz w:val="20"/>
              </w:rPr>
              <w:t>Местоположение размещаемого объекта</w:t>
            </w:r>
          </w:p>
        </w:tc>
        <w:tc>
          <w:tcPr>
            <w:tcW w:w="558" w:type="pct"/>
            <w:shd w:val="clear" w:color="auto" w:fill="auto"/>
            <w:hideMark/>
          </w:tcPr>
          <w:p w:rsidR="001C493A" w:rsidRPr="00FC6BEE" w:rsidRDefault="001C493A" w:rsidP="00941CC4">
            <w:pPr>
              <w:spacing w:before="0" w:after="0"/>
              <w:ind w:firstLine="0"/>
              <w:jc w:val="center"/>
              <w:rPr>
                <w:iCs/>
                <w:sz w:val="20"/>
              </w:rPr>
            </w:pPr>
            <w:r w:rsidRPr="00FC6BEE">
              <w:rPr>
                <w:iCs/>
                <w:sz w:val="20"/>
              </w:rPr>
              <w:t>Характеристика объекта</w:t>
            </w:r>
          </w:p>
        </w:tc>
        <w:tc>
          <w:tcPr>
            <w:tcW w:w="404" w:type="pct"/>
            <w:shd w:val="clear" w:color="auto" w:fill="auto"/>
            <w:hideMark/>
          </w:tcPr>
          <w:p w:rsidR="001C493A" w:rsidRPr="00FC6BEE" w:rsidRDefault="001C493A" w:rsidP="00941CC4">
            <w:pPr>
              <w:spacing w:before="0" w:after="0"/>
              <w:ind w:firstLine="0"/>
              <w:jc w:val="center"/>
              <w:rPr>
                <w:iCs/>
                <w:sz w:val="20"/>
              </w:rPr>
            </w:pPr>
            <w:r w:rsidRPr="00FC6BEE">
              <w:rPr>
                <w:iCs/>
                <w:sz w:val="20"/>
              </w:rPr>
              <w:t>Сроки реализации</w:t>
            </w:r>
          </w:p>
        </w:tc>
        <w:tc>
          <w:tcPr>
            <w:tcW w:w="539" w:type="pct"/>
            <w:shd w:val="clear" w:color="auto" w:fill="auto"/>
            <w:hideMark/>
          </w:tcPr>
          <w:p w:rsidR="001C493A" w:rsidRPr="00FC6BEE" w:rsidRDefault="001C493A" w:rsidP="00941CC4">
            <w:pPr>
              <w:spacing w:before="0" w:after="0"/>
              <w:ind w:firstLine="0"/>
              <w:jc w:val="center"/>
              <w:rPr>
                <w:iCs/>
                <w:sz w:val="20"/>
              </w:rPr>
            </w:pPr>
            <w:r w:rsidRPr="00FC6BEE">
              <w:rPr>
                <w:iCs/>
                <w:sz w:val="20"/>
              </w:rPr>
              <w:t>Характеристика зон с особыми условиями использования территории</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6"/>
        <w:gridCol w:w="1466"/>
        <w:gridCol w:w="1113"/>
        <w:gridCol w:w="2203"/>
        <w:gridCol w:w="1648"/>
        <w:gridCol w:w="1495"/>
        <w:gridCol w:w="1865"/>
        <w:gridCol w:w="1639"/>
        <w:gridCol w:w="1186"/>
        <w:gridCol w:w="1583"/>
      </w:tblGrid>
      <w:tr w:rsidR="00FC6BEE" w:rsidRPr="00FC6BEE" w:rsidTr="001C493A">
        <w:trPr>
          <w:trHeight w:val="20"/>
          <w:tblHeader/>
        </w:trPr>
        <w:tc>
          <w:tcPr>
            <w:tcW w:w="165" w:type="pct"/>
            <w:shd w:val="clear" w:color="auto" w:fill="auto"/>
            <w:hideMark/>
          </w:tcPr>
          <w:p w:rsidR="00773811" w:rsidRPr="00FC6BEE" w:rsidRDefault="00773811" w:rsidP="00941CC4">
            <w:pPr>
              <w:spacing w:before="0" w:after="0"/>
              <w:ind w:firstLine="0"/>
              <w:jc w:val="center"/>
              <w:rPr>
                <w:iCs/>
                <w:sz w:val="20"/>
                <w:szCs w:val="20"/>
              </w:rPr>
            </w:pPr>
            <w:r w:rsidRPr="00FC6BEE">
              <w:rPr>
                <w:iCs/>
                <w:sz w:val="20"/>
                <w:szCs w:val="20"/>
              </w:rPr>
              <w:t>1</w:t>
            </w:r>
          </w:p>
        </w:tc>
        <w:tc>
          <w:tcPr>
            <w:tcW w:w="499" w:type="pct"/>
            <w:shd w:val="clear" w:color="auto" w:fill="auto"/>
            <w:hideMark/>
          </w:tcPr>
          <w:p w:rsidR="00773811" w:rsidRPr="00FC6BEE" w:rsidRDefault="00773811" w:rsidP="00941CC4">
            <w:pPr>
              <w:spacing w:before="0" w:after="0"/>
              <w:ind w:firstLine="0"/>
              <w:jc w:val="center"/>
              <w:rPr>
                <w:iCs/>
                <w:sz w:val="20"/>
                <w:szCs w:val="20"/>
              </w:rPr>
            </w:pPr>
            <w:r w:rsidRPr="00FC6BEE">
              <w:rPr>
                <w:iCs/>
                <w:sz w:val="20"/>
                <w:szCs w:val="20"/>
              </w:rPr>
              <w:t>2</w:t>
            </w:r>
          </w:p>
        </w:tc>
        <w:tc>
          <w:tcPr>
            <w:tcW w:w="379" w:type="pct"/>
            <w:shd w:val="clear" w:color="auto" w:fill="auto"/>
            <w:hideMark/>
          </w:tcPr>
          <w:p w:rsidR="00773811" w:rsidRPr="00FC6BEE" w:rsidRDefault="00773811" w:rsidP="00941CC4">
            <w:pPr>
              <w:spacing w:before="0" w:after="0"/>
              <w:ind w:firstLine="0"/>
              <w:jc w:val="center"/>
              <w:rPr>
                <w:iCs/>
                <w:sz w:val="20"/>
                <w:szCs w:val="20"/>
              </w:rPr>
            </w:pPr>
            <w:r w:rsidRPr="00FC6BEE">
              <w:rPr>
                <w:iCs/>
                <w:sz w:val="20"/>
                <w:szCs w:val="20"/>
              </w:rPr>
              <w:t>3</w:t>
            </w:r>
          </w:p>
        </w:tc>
        <w:tc>
          <w:tcPr>
            <w:tcW w:w="750" w:type="pct"/>
            <w:shd w:val="clear" w:color="auto" w:fill="auto"/>
            <w:hideMark/>
          </w:tcPr>
          <w:p w:rsidR="00773811" w:rsidRPr="00FC6BEE" w:rsidRDefault="00773811" w:rsidP="00941CC4">
            <w:pPr>
              <w:spacing w:before="0" w:after="0"/>
              <w:ind w:firstLine="0"/>
              <w:jc w:val="center"/>
              <w:rPr>
                <w:iCs/>
                <w:sz w:val="20"/>
                <w:szCs w:val="20"/>
              </w:rPr>
            </w:pPr>
            <w:r w:rsidRPr="00FC6BEE">
              <w:rPr>
                <w:iCs/>
                <w:sz w:val="20"/>
                <w:szCs w:val="20"/>
              </w:rPr>
              <w:t>4</w:t>
            </w:r>
          </w:p>
        </w:tc>
        <w:tc>
          <w:tcPr>
            <w:tcW w:w="561" w:type="pct"/>
          </w:tcPr>
          <w:p w:rsidR="00773811" w:rsidRPr="00FC6BEE" w:rsidRDefault="00773811" w:rsidP="00941CC4">
            <w:pPr>
              <w:spacing w:before="0" w:after="0"/>
              <w:ind w:firstLine="0"/>
              <w:jc w:val="center"/>
              <w:rPr>
                <w:iCs/>
                <w:sz w:val="20"/>
                <w:szCs w:val="20"/>
              </w:rPr>
            </w:pPr>
            <w:r w:rsidRPr="00FC6BEE">
              <w:rPr>
                <w:iCs/>
                <w:sz w:val="20"/>
                <w:szCs w:val="20"/>
              </w:rPr>
              <w:t>5</w:t>
            </w:r>
          </w:p>
        </w:tc>
        <w:tc>
          <w:tcPr>
            <w:tcW w:w="509"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6</w:t>
            </w:r>
          </w:p>
        </w:tc>
        <w:tc>
          <w:tcPr>
            <w:tcW w:w="635"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7</w:t>
            </w:r>
          </w:p>
        </w:tc>
        <w:tc>
          <w:tcPr>
            <w:tcW w:w="558"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8</w:t>
            </w:r>
          </w:p>
        </w:tc>
        <w:tc>
          <w:tcPr>
            <w:tcW w:w="404"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9</w:t>
            </w:r>
          </w:p>
        </w:tc>
        <w:tc>
          <w:tcPr>
            <w:tcW w:w="539" w:type="pct"/>
            <w:shd w:val="clear" w:color="auto" w:fill="auto"/>
          </w:tcPr>
          <w:p w:rsidR="00773811" w:rsidRPr="00FC6BEE" w:rsidRDefault="00773811" w:rsidP="00941CC4">
            <w:pPr>
              <w:spacing w:before="0" w:after="0"/>
              <w:ind w:firstLine="0"/>
              <w:jc w:val="center"/>
              <w:rPr>
                <w:iCs/>
                <w:sz w:val="20"/>
                <w:szCs w:val="20"/>
              </w:rPr>
            </w:pPr>
            <w:r w:rsidRPr="00FC6BEE">
              <w:rPr>
                <w:iCs/>
                <w:sz w:val="20"/>
                <w:szCs w:val="20"/>
              </w:rPr>
              <w:t>10</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bookmarkStart w:id="26" w:name="_Toc523321483"/>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2.3.1</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602020402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Апука Олюторский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iCs/>
                <w:sz w:val="20"/>
                <w:szCs w:val="20"/>
              </w:rPr>
              <w:t>2022-2023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2.3.2</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602020402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Ачайваям Олюторский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iCs/>
                <w:sz w:val="20"/>
                <w:szCs w:val="20"/>
              </w:rPr>
              <w:t>2022-2023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2.3.3</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602020402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Вывенка Олюторский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2.3.4</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602020402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Тиличики Олюторский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2.3.5</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602020406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Средние Пахачи Олюторский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2.3.6</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602020402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Пахачи Олюторский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2022-2023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2.3.7</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Хайлино Олюторский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2022-2023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2.3.8</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Аянка Пенжинский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C1ADE" w:rsidRPr="00FC6BEE" w:rsidRDefault="006C1ADE" w:rsidP="00E55D7A">
            <w:pPr>
              <w:spacing w:before="0" w:after="0"/>
              <w:ind w:firstLine="0"/>
              <w:jc w:val="center"/>
              <w:rPr>
                <w:iCs/>
                <w:sz w:val="20"/>
                <w:szCs w:val="20"/>
              </w:rPr>
            </w:pPr>
            <w:r w:rsidRPr="00FC6BEE">
              <w:rPr>
                <w:iCs/>
                <w:sz w:val="20"/>
                <w:szCs w:val="20"/>
              </w:rPr>
              <w:t>2022-2023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2.3.9</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Каменское Пенжинский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C1ADE" w:rsidRPr="00FC6BEE" w:rsidRDefault="006C1ADE" w:rsidP="00E55D7A">
            <w:pPr>
              <w:spacing w:before="0" w:after="0"/>
              <w:ind w:firstLine="0"/>
              <w:jc w:val="center"/>
              <w:rPr>
                <w:iCs/>
                <w:sz w:val="20"/>
                <w:szCs w:val="20"/>
              </w:rPr>
            </w:pPr>
            <w:r w:rsidRPr="00FC6BEE">
              <w:rPr>
                <w:iCs/>
                <w:sz w:val="20"/>
                <w:szCs w:val="20"/>
              </w:rPr>
              <w:t>2022-2023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2.3.10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Манилы Пенжинский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C1ADE" w:rsidRPr="00FC6BEE" w:rsidRDefault="006C1ADE" w:rsidP="00E55D7A">
            <w:pPr>
              <w:spacing w:before="0" w:after="0"/>
              <w:ind w:firstLine="0"/>
              <w:jc w:val="center"/>
              <w:rPr>
                <w:iCs/>
                <w:sz w:val="20"/>
                <w:szCs w:val="20"/>
              </w:rPr>
            </w:pPr>
            <w:r w:rsidRPr="00FC6BEE">
              <w:rPr>
                <w:iCs/>
                <w:sz w:val="20"/>
                <w:szCs w:val="20"/>
              </w:rPr>
              <w:t>2020-2021</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2.3.11</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Слаутное Пенжинский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C1ADE" w:rsidRPr="00FC6BEE" w:rsidRDefault="006C1ADE" w:rsidP="00E55D7A">
            <w:pPr>
              <w:spacing w:before="0" w:after="0"/>
              <w:ind w:firstLine="0"/>
              <w:jc w:val="center"/>
              <w:rPr>
                <w:iCs/>
                <w:sz w:val="20"/>
                <w:szCs w:val="20"/>
              </w:rPr>
            </w:pPr>
            <w:r w:rsidRPr="00FC6BEE">
              <w:rPr>
                <w:iCs/>
                <w:sz w:val="20"/>
                <w:szCs w:val="20"/>
              </w:rPr>
              <w:t>2022-2023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2.3.12</w:t>
            </w:r>
          </w:p>
          <w:p w:rsidR="006C1ADE" w:rsidRPr="00FC6BEE" w:rsidRDefault="006C1ADE" w:rsidP="00941CC4">
            <w:pPr>
              <w:spacing w:before="0" w:after="0"/>
              <w:ind w:firstLine="0"/>
              <w:rPr>
                <w:iCs/>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Таловка Пенжинский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C1ADE" w:rsidRPr="00FC6BEE" w:rsidRDefault="006C1ADE" w:rsidP="00E55D7A">
            <w:pPr>
              <w:spacing w:before="0" w:after="0"/>
              <w:ind w:firstLine="0"/>
              <w:jc w:val="center"/>
              <w:rPr>
                <w:iCs/>
                <w:sz w:val="20"/>
                <w:szCs w:val="20"/>
              </w:rPr>
            </w:pPr>
            <w:r w:rsidRPr="00FC6BEE">
              <w:rPr>
                <w:iCs/>
                <w:sz w:val="20"/>
                <w:szCs w:val="20"/>
              </w:rPr>
              <w:t>2022-2023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spacing w:before="0" w:after="0"/>
              <w:ind w:firstLine="0"/>
              <w:jc w:val="center"/>
              <w:rPr>
                <w:iCs/>
                <w:sz w:val="20"/>
                <w:szCs w:val="20"/>
              </w:rPr>
            </w:pPr>
            <w:r w:rsidRPr="00FC6BEE">
              <w:rPr>
                <w:iCs/>
                <w:sz w:val="20"/>
                <w:szCs w:val="20"/>
              </w:rPr>
              <w:t>2.3.13</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пос. Оссора Карагинский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2024-2025</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2.3.14</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602020406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Мусоросортировочный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пос. Оссора Карагинский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2024-2025</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2.3.15</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Ивашка Карагинский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2023-2024</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2.3.16</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Ильпырское Карагинский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2023-2024</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2.3.17</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Тымлат Карагинский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2023-2024</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2.3.18</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пгт Палана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2020-2021</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2.3.19</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Мусоросортировочный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пгт Палана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2020-2022</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E55D7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2.3.20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Мусороперерабатывающий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пгт Палана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2020-2022</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2.3.21</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Воямполка Тигильский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2.3.22</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Ковран Тигильский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2.3.23</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Лесная Тигильский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2.3.24</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Седанка Тигильский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2021-2022</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2.3.25</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Тигиль Тигильский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2.3.26</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Мусоросортировочный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Тигиль Тигильский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2.3.27</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Хайрюзово Тигильский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2.3.28</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село Усть-Хайрюзово Тигильский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2.3.29</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Мусоросортировочный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Город Вилючинск</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2020-2021</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2.3.30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пос. Вулканный Елизовский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2019-2021</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2.3.31</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Мусоросортировочный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пос. Вулканный Елизовский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2019-2021</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2.3.32</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Мусороперерабатывающий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пос. Вулканный Елизовский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2019-2021</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1000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2.3.33</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 Никольское Алеутский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rFonts w:eastAsia="Calibri" w:cs="Times New Roman"/>
                <w:iCs/>
                <w:sz w:val="20"/>
                <w:szCs w:val="20"/>
              </w:rPr>
            </w:pPr>
            <w:r w:rsidRPr="00FC6BEE">
              <w:rPr>
                <w:rFonts w:eastAsia="Calibri" w:cs="Times New Roman"/>
                <w:iCs/>
                <w:sz w:val="20"/>
                <w:szCs w:val="20"/>
              </w:rPr>
              <w:t>2020-2021</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2.3.34</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Мусоросортировочный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 Эссо Быстринский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rFonts w:eastAsia="Calibri" w:cs="Times New Roman"/>
                <w:iCs/>
                <w:sz w:val="20"/>
                <w:szCs w:val="20"/>
              </w:rPr>
            </w:pPr>
            <w:r w:rsidRPr="00FC6BEE">
              <w:rPr>
                <w:rFonts w:eastAsia="Calibri" w:cs="Times New Roman"/>
                <w:iCs/>
                <w:sz w:val="20"/>
                <w:szCs w:val="20"/>
              </w:rPr>
              <w:t>2023-2025</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2.3.35</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 Мильково поселение Мильковский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2022-2023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2.3.36</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Мусоросортировочный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 Мильково поселение Мильковский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2022-2024</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2.3.37</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Мусороперерабатывающий комплекс/</w:t>
            </w:r>
            <w:r w:rsidRPr="00FC6BEE">
              <w:rPr>
                <w:iCs/>
                <w:sz w:val="20"/>
                <w:szCs w:val="20"/>
                <w:lang w:val="en-US"/>
              </w:rPr>
              <w:br/>
            </w:r>
            <w:r w:rsidRPr="00FC6BEE">
              <w:rPr>
                <w:iCs/>
                <w:sz w:val="20"/>
                <w:szCs w:val="20"/>
              </w:rPr>
              <w:t>мусоросжигательный завод</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 Мильково поселение Мильковский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2022-2024</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2.3.38</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 Соболево Соболевский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2021-2022</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2.3.39</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 Крутогоровский Соболевский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2.3.40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пгт. Озерновский Усть-Большерецкий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2.3.41</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 Усть-Большерецк Усть-Большерецкий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2.3.42</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Мусоросортировочный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 Усть-Большерецк Усть-Большерецкий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2.3.43</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Свалка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Реконструкция</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 Усть-Камчатск Усть-Камчатский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2.3.44</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Мусоросортировочный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 Усть-Камчатск Усть-Камчатский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2.3.45</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Мусороперегрузочная станция</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 Ключи Усть-Камчатский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2.3.46</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Мусоросортировочный комплекс</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jc w:val="center"/>
              <w:rPr>
                <w:sz w:val="20"/>
                <w:szCs w:val="20"/>
              </w:rPr>
            </w:pPr>
            <w:r w:rsidRPr="00FC6BEE">
              <w:rPr>
                <w:rFonts w:eastAsia="Calibri" w:cs="Times New Roman"/>
                <w:iCs/>
                <w:sz w:val="20"/>
                <w:szCs w:val="20"/>
              </w:rPr>
              <w:t>Объект по обработке, утилизации, обезвреживания, размещения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 Козыревск Усть-Камчатский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2.3.47</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w:t>
            </w:r>
            <w:r w:rsidRPr="00FC6BEE">
              <w:rPr>
                <w:rFonts w:eastAsia="Calibri" w:cs="Times New Roman"/>
                <w:iCs/>
                <w:sz w:val="20"/>
                <w:szCs w:val="20"/>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Полигон ТКО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утилизации, уничтожения биологических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 xml:space="preserve">г. Петропавловск-Камчатский </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500 м</w:t>
            </w:r>
          </w:p>
        </w:tc>
      </w:tr>
      <w:tr w:rsidR="00FC6BEE" w:rsidRPr="00FC6BEE" w:rsidTr="001C493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941CC4">
            <w:pPr>
              <w:numPr>
                <w:ilvl w:val="0"/>
                <w:numId w:val="13"/>
              </w:numPr>
              <w:spacing w:before="0" w:after="0"/>
              <w:jc w:val="center"/>
              <w:rPr>
                <w:i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8E0DE8">
            <w:pPr>
              <w:spacing w:before="0" w:after="0"/>
              <w:ind w:firstLine="0"/>
              <w:jc w:val="center"/>
              <w:rPr>
                <w:iCs/>
                <w:sz w:val="20"/>
                <w:szCs w:val="20"/>
              </w:rPr>
            </w:pPr>
            <w:r w:rsidRPr="00FC6BEE">
              <w:rPr>
                <w:iCs/>
                <w:sz w:val="20"/>
                <w:szCs w:val="20"/>
              </w:rPr>
              <w:t>2.3.48</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0"/>
            </w:pPr>
            <w:r w:rsidRPr="00FC6BEE">
              <w:rPr>
                <w:rFonts w:eastAsia="Calibri" w:cs="Times New Roman"/>
                <w:iCs/>
                <w:sz w:val="20"/>
                <w:szCs w:val="20"/>
              </w:rPr>
              <w:t>602020403</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Скотомогильник</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утилизации, уничтожения биологических отходов</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Строительство</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iCs/>
                <w:sz w:val="20"/>
                <w:szCs w:val="20"/>
              </w:rPr>
            </w:pPr>
            <w:r w:rsidRPr="00FC6BEE">
              <w:rPr>
                <w:iCs/>
                <w:sz w:val="20"/>
                <w:szCs w:val="20"/>
              </w:rPr>
              <w:t>с. Мильково поселение Мильковский муниципальный район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ind w:firstLine="4"/>
              <w:jc w:val="center"/>
              <w:rPr>
                <w:sz w:val="20"/>
                <w:szCs w:val="20"/>
              </w:rPr>
            </w:pPr>
            <w:r w:rsidRPr="00FC6BEE">
              <w:rPr>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2021-2023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6C1ADE" w:rsidRPr="00FC6BEE" w:rsidRDefault="006C1ADE" w:rsidP="00E55D7A">
            <w:pPr>
              <w:spacing w:before="0" w:after="0"/>
              <w:ind w:firstLine="0"/>
              <w:jc w:val="center"/>
              <w:rPr>
                <w:rFonts w:eastAsia="Calibri" w:cs="Times New Roman"/>
                <w:iCs/>
                <w:sz w:val="20"/>
                <w:szCs w:val="20"/>
              </w:rPr>
            </w:pPr>
            <w:r w:rsidRPr="00FC6BEE">
              <w:rPr>
                <w:rFonts w:eastAsia="Calibri" w:cs="Times New Roman"/>
                <w:iCs/>
                <w:sz w:val="20"/>
                <w:szCs w:val="20"/>
              </w:rPr>
              <w:t>СЗЗ – 1000 м</w:t>
            </w:r>
          </w:p>
        </w:tc>
      </w:tr>
    </w:tbl>
    <w:p w:rsidR="00773811" w:rsidRPr="00FC6BEE" w:rsidRDefault="00773811" w:rsidP="00941CC4">
      <w:pPr>
        <w:pStyle w:val="1"/>
      </w:pPr>
      <w:bookmarkStart w:id="27" w:name="_Toc4702457"/>
      <w:r w:rsidRPr="00FC6BEE">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железнодорожного, водного, воздушного транспорта, автомобильных дорог регионального или межмуниципального значения</w:t>
      </w:r>
      <w:bookmarkEnd w:id="26"/>
      <w:bookmarkEnd w:id="27"/>
    </w:p>
    <w:p w:rsidR="00330C1C" w:rsidRPr="00FC6BEE" w:rsidRDefault="00330C1C" w:rsidP="00941CC4">
      <w:pPr>
        <w:pStyle w:val="2"/>
        <w:ind w:left="0"/>
      </w:pPr>
      <w:bookmarkStart w:id="28" w:name="_Toc4702458"/>
      <w:r w:rsidRPr="00FC6BEE">
        <w:t>Объекты регионального значения в области железнодорожного транспорта</w:t>
      </w:r>
      <w:bookmarkEnd w:id="28"/>
    </w:p>
    <w:p w:rsidR="00330C1C" w:rsidRPr="00FC6BEE" w:rsidRDefault="00330C1C" w:rsidP="00941CC4">
      <w:pPr>
        <w:rPr>
          <w:iCs/>
        </w:rPr>
      </w:pPr>
      <w:r w:rsidRPr="00FC6BEE">
        <w:rPr>
          <w:iCs/>
        </w:rPr>
        <w:t>Размещение объектов регионального значения в области железнодорожного транспорта на территории Камчатского края не предусм</w:t>
      </w:r>
      <w:r w:rsidR="009C7D6B" w:rsidRPr="00FC6BEE">
        <w:rPr>
          <w:iCs/>
        </w:rPr>
        <w:t>атривается</w:t>
      </w:r>
      <w:r w:rsidRPr="00FC6BEE">
        <w:rPr>
          <w:iCs/>
        </w:rPr>
        <w:t>.</w:t>
      </w:r>
    </w:p>
    <w:p w:rsidR="008D6C78" w:rsidRPr="00FC6BEE" w:rsidRDefault="008D6C78" w:rsidP="00941CC4">
      <w:pPr>
        <w:pStyle w:val="2"/>
        <w:ind w:left="0"/>
      </w:pPr>
      <w:bookmarkStart w:id="29" w:name="_Toc4702459"/>
      <w:r w:rsidRPr="00FC6BEE">
        <w:t>Объекты регионального значения в области автомобильного транспорта</w:t>
      </w:r>
      <w:bookmarkEnd w:id="29"/>
    </w:p>
    <w:p w:rsidR="008D6C78" w:rsidRPr="00FC6BEE" w:rsidRDefault="008D6C78" w:rsidP="00941CC4">
      <w:pPr>
        <w:rPr>
          <w:iCs/>
        </w:rPr>
      </w:pPr>
      <w:r w:rsidRPr="00FC6BEE">
        <w:rPr>
          <w:iCs/>
        </w:rPr>
        <w:t>Перечень объектов регионального значения в области автомобильного транспорта, планируемых к размещению на территории Камчатского края, представлен в таблице 3.</w:t>
      </w:r>
      <w:r w:rsidR="009C7D6B" w:rsidRPr="00FC6BEE">
        <w:rPr>
          <w:iCs/>
        </w:rPr>
        <w:t>2</w:t>
      </w:r>
      <w:r w:rsidRPr="00FC6BEE">
        <w:rPr>
          <w:iCs/>
        </w:rPr>
        <w:t>.</w:t>
      </w:r>
    </w:p>
    <w:p w:rsidR="00321EE5" w:rsidRPr="00FC6BEE" w:rsidRDefault="00321EE5" w:rsidP="00321EE5">
      <w:pPr>
        <w:rPr>
          <w:iCs/>
        </w:rPr>
      </w:pPr>
      <w:r w:rsidRPr="00FC6BEE">
        <w:rPr>
          <w:iCs/>
        </w:rPr>
        <w:t>Таблица 3.2. Объекты регионального значения в области автомобильного транспорта, планируемые к размещению на территории Камчатского края</w:t>
      </w:r>
    </w:p>
    <w:tbl>
      <w:tblPr>
        <w:tblW w:w="4966"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6"/>
        <w:gridCol w:w="1369"/>
        <w:gridCol w:w="1124"/>
        <w:gridCol w:w="1642"/>
        <w:gridCol w:w="1698"/>
        <w:gridCol w:w="1698"/>
        <w:gridCol w:w="1594"/>
        <w:gridCol w:w="1698"/>
        <w:gridCol w:w="1132"/>
        <w:gridCol w:w="2123"/>
      </w:tblGrid>
      <w:tr w:rsidR="00AE7649" w:rsidRPr="00FC6BEE" w:rsidTr="00746AB9">
        <w:trPr>
          <w:trHeight w:val="20"/>
          <w:tblHeader/>
          <w:jc w:val="center"/>
        </w:trPr>
        <w:tc>
          <w:tcPr>
            <w:tcW w:w="173" w:type="pct"/>
            <w:shd w:val="clear" w:color="auto" w:fill="auto"/>
            <w:hideMark/>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 п/п</w:t>
            </w:r>
          </w:p>
        </w:tc>
        <w:tc>
          <w:tcPr>
            <w:tcW w:w="469" w:type="pct"/>
            <w:shd w:val="clear" w:color="auto" w:fill="auto"/>
            <w:hideMark/>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 на карте</w:t>
            </w:r>
            <w:r w:rsidRPr="00FC6BEE">
              <w:rPr>
                <w:rFonts w:eastAsia="Calibri" w:cs="Times New Roman"/>
                <w:iCs/>
                <w:sz w:val="20"/>
                <w:vertAlign w:val="superscript"/>
              </w:rPr>
              <w:footnoteReference w:id="23"/>
            </w:r>
            <w:r w:rsidRPr="00FC6BEE">
              <w:rPr>
                <w:rFonts w:eastAsia="Calibri" w:cs="Times New Roman"/>
                <w:iCs/>
                <w:sz w:val="20"/>
              </w:rPr>
              <w:t xml:space="preserve"> планируемого размещения объектов регионального значения</w:t>
            </w:r>
          </w:p>
        </w:tc>
        <w:tc>
          <w:tcPr>
            <w:tcW w:w="385" w:type="pct"/>
            <w:shd w:val="clear" w:color="auto" w:fill="auto"/>
            <w:hideMark/>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Код объекта</w:t>
            </w:r>
            <w:r w:rsidRPr="00FC6BEE">
              <w:rPr>
                <w:rFonts w:eastAsia="Calibri" w:cs="Times New Roman"/>
                <w:iCs/>
                <w:sz w:val="20"/>
                <w:vertAlign w:val="superscript"/>
              </w:rPr>
              <w:footnoteReference w:id="24"/>
            </w:r>
          </w:p>
        </w:tc>
        <w:tc>
          <w:tcPr>
            <w:tcW w:w="563" w:type="pct"/>
            <w:shd w:val="clear" w:color="auto" w:fill="auto"/>
            <w:hideMark/>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Наименование объекта</w:t>
            </w:r>
          </w:p>
        </w:tc>
        <w:tc>
          <w:tcPr>
            <w:tcW w:w="582" w:type="pct"/>
            <w:shd w:val="clear" w:color="auto" w:fill="auto"/>
            <w:hideMark/>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Назначение объекта</w:t>
            </w:r>
          </w:p>
        </w:tc>
        <w:tc>
          <w:tcPr>
            <w:tcW w:w="582" w:type="pct"/>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Наименование мероприятия</w:t>
            </w:r>
          </w:p>
        </w:tc>
        <w:tc>
          <w:tcPr>
            <w:tcW w:w="546" w:type="pct"/>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Местоположение размещаемого объекта</w:t>
            </w:r>
          </w:p>
        </w:tc>
        <w:tc>
          <w:tcPr>
            <w:tcW w:w="582" w:type="pct"/>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Характеристика объекта</w:t>
            </w:r>
          </w:p>
        </w:tc>
        <w:tc>
          <w:tcPr>
            <w:tcW w:w="388" w:type="pct"/>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Сроки реализации</w:t>
            </w:r>
          </w:p>
        </w:tc>
        <w:tc>
          <w:tcPr>
            <w:tcW w:w="728" w:type="pct"/>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Характеристика зон с особыми условиями использования территории</w:t>
            </w:r>
          </w:p>
        </w:tc>
      </w:tr>
    </w:tbl>
    <w:p w:rsidR="00321EE5" w:rsidRPr="00FC6BEE" w:rsidRDefault="00321EE5" w:rsidP="00321EE5">
      <w:pPr>
        <w:spacing w:before="0" w:after="0"/>
        <w:rPr>
          <w:iCs/>
          <w:sz w:val="2"/>
          <w:szCs w:val="2"/>
        </w:rPr>
      </w:pPr>
    </w:p>
    <w:p w:rsidR="00321EE5" w:rsidRPr="00FC6BEE" w:rsidRDefault="00321EE5" w:rsidP="00321EE5">
      <w:pPr>
        <w:spacing w:before="0" w:after="0"/>
        <w:rPr>
          <w:iCs/>
          <w:sz w:val="2"/>
          <w:szCs w:val="2"/>
        </w:rPr>
      </w:pPr>
    </w:p>
    <w:tbl>
      <w:tblPr>
        <w:tblW w:w="5000" w:type="pct"/>
        <w:jc w:val="center"/>
        <w:tblCellMar>
          <w:left w:w="57" w:type="dxa"/>
          <w:right w:w="57" w:type="dxa"/>
        </w:tblCellMar>
        <w:tblLook w:val="04A0" w:firstRow="1" w:lastRow="0" w:firstColumn="1" w:lastColumn="0" w:noHBand="0" w:noVBand="1"/>
      </w:tblPr>
      <w:tblGrid>
        <w:gridCol w:w="406"/>
        <w:gridCol w:w="1367"/>
        <w:gridCol w:w="1104"/>
        <w:gridCol w:w="1744"/>
        <w:gridCol w:w="1656"/>
        <w:gridCol w:w="1744"/>
        <w:gridCol w:w="1612"/>
        <w:gridCol w:w="1662"/>
        <w:gridCol w:w="1078"/>
        <w:gridCol w:w="1697"/>
        <w:gridCol w:w="614"/>
      </w:tblGrid>
      <w:tr w:rsidR="00FC6BEE" w:rsidRPr="00FC6BEE" w:rsidTr="00746AB9">
        <w:trPr>
          <w:gridAfter w:val="1"/>
          <w:wAfter w:w="209" w:type="pct"/>
          <w:trHeight w:val="20"/>
          <w:tblHeader/>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rPr>
            </w:pPr>
            <w:bookmarkStart w:id="30" w:name="_Hlk522787527"/>
            <w:r w:rsidRPr="00FC6BEE">
              <w:rPr>
                <w:rFonts w:eastAsia="Calibri" w:cs="Times New Roman"/>
                <w:iCs/>
                <w:sz w:val="20"/>
              </w:rPr>
              <w:t>1</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2</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3</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6</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7</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8</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9</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rPr>
            </w:pPr>
            <w:r w:rsidRPr="00FC6BEE">
              <w:rPr>
                <w:rFonts w:eastAsia="Calibri" w:cs="Times New Roman"/>
                <w:iCs/>
                <w:sz w:val="20"/>
              </w:rPr>
              <w:t>10</w:t>
            </w:r>
          </w:p>
        </w:tc>
      </w:tr>
      <w:tr w:rsidR="00FC6BEE" w:rsidRPr="00FC6BEE" w:rsidTr="00746AB9">
        <w:trPr>
          <w:gridAfter w:val="1"/>
          <w:wAfter w:w="209" w:type="pct"/>
          <w:trHeight w:val="20"/>
          <w:jc w:val="center"/>
        </w:trPr>
        <w:tc>
          <w:tcPr>
            <w:tcW w:w="4791" w:type="pct"/>
            <w:gridSpan w:val="10"/>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Автомобильные дороги</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3.2.1</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 xml:space="preserve">Автомобильная дорога Петропавловск-Камчатский – Мильково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 xml:space="preserve">Реконструкция автомобильной дороги Петропавловск-Камчатский – Мильково </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Мильковский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дороги – 293,468 км* Категория – I-II *Протяженность участков автомобильной дороги, планируемых к реконструкции, определяется на последующих стадиях проектирования</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321EE5">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Мильково – Ключи – Усть-Камчатск</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автомобильной дороги Мильково – Ключи – Усть-Камчатск</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Мильковский муниципальный район;</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Быстринский муниципальный район;</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дороги – 408,04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III-IV</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участков автомобильной дороги, планируемых к реконструкции, определяется на последующих стадиях проектирования</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Петропавловск-Камчатский – Мильково 40 км – Пиначево с подъездом к п. Раздольный и к базе с/х Заречный</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15,4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(2020 г.)</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Нагорный – Мирный</w:t>
            </w:r>
          </w:p>
          <w:p w:rsidR="00321EE5" w:rsidRPr="00FC6BEE" w:rsidRDefault="00321EE5" w:rsidP="00E55D7A">
            <w:pPr>
              <w:spacing w:before="0" w:after="0"/>
              <w:ind w:firstLine="0"/>
              <w:jc w:val="center"/>
              <w:rPr>
                <w:rFonts w:eastAsia="Calibri" w:cs="Times New Roman"/>
                <w:iCs/>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автомобильной дороги Нагорный – Мирный на участке км 2+360 - км 6+250</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3,890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(2020 г.)</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Елизово – Паратунка</w:t>
            </w:r>
          </w:p>
          <w:p w:rsidR="00321EE5" w:rsidRPr="00FC6BEE" w:rsidRDefault="00321EE5" w:rsidP="00E55D7A">
            <w:pPr>
              <w:spacing w:before="0" w:after="0"/>
              <w:ind w:firstLine="0"/>
              <w:jc w:val="center"/>
              <w:rPr>
                <w:rFonts w:eastAsia="Calibri" w:cs="Times New Roman"/>
                <w:iCs/>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автомобильной дороги Елизово – Паратунка на участках км 0+450 - км 1+020 и км 3 - км 1</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Елизовское городское поселение, Вулканное городское поселение, Николаевское сельское поселение, Паратунское сельское поселение</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всей дороги – 29,95 км Протяженность участка реконструкции – 9,57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дороги Петропавловск-Камчатский – Мильково на участке строительства западного обхода г. Елизово км 27 - км 30 с подъездом к аэропорту</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автомобильной дороги Петропавловск-Камчатский – Мильково на участке строительства западного обхода г. Елизово км 27 - км 30 с подъездом к аэропорту</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5,297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p w:rsidR="00321EE5" w:rsidRPr="00FC6BEE" w:rsidRDefault="00321EE5" w:rsidP="00E55D7A">
            <w:pPr>
              <w:spacing w:before="0" w:after="0"/>
              <w:ind w:firstLine="0"/>
              <w:jc w:val="center"/>
              <w:rPr>
                <w:rFonts w:eastAsia="Calibri" w:cs="Times New Roman"/>
                <w:iCs/>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3.2.7</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Автомобильная дорога </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подъезд к совхозу Петропавловский</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автомобильной дороги подъезд к совхозу Петропавловский на участке км 0 - км 4</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Петропавловск-Камчатский городской округ</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4,0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(2019 г.)</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3.2.8</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Начикинский совхоз – Усть-Большерецк – п. Октябрьский с подъездом к пристани Косоево и колхозу Октябрьской революции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участков автомобильной дороги Начикинский совхоз – Усть-Большерецк – п. Октябрьский с подъездом к пристани Косоево и колхозу Октябрьской революции</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134,0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III-IV</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участков автомобильной дороги, планируемых к реконструкции, определяется на последующих стадиях проектирования</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(до 2025 г.)</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3.2.9</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Автомобильная дорога </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Анавгай – Палана (автозимник продленного действия)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Анавгай - Палана (автозимник продленного действия)</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Быстринский муниципальный район; Тигильский муниципальный район, городской округ «Посёлок Палана»</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Протяженность – 230,0 км </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3.2.10</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Сосновка – Начики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Сосновка – Начики</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64,5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3.2.11</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Апача – Озерновский</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Апача – Озерновский</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173,0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3.2.12</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Мильково – Крутогоровский</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Мильково – Крутогоровский</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Мильковский муниципальный район; Быстринский муниципальный район; Соболевский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279,1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3.2.13</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Соболево – Крутогоровский</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Соболево – Крутогоровский</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Соболевский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112,9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3.2.14</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Анавгай – Палана – подъезд к п. Седанка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Анавгай – Палана – подъезд к п. Седанка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Тигильский муниципальный район, сельское поселение «Село Седанка», межселенная территория</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28,9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3.2.15</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Анавгай – Палана – подъезд к п. Хайрюзово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Анавгай – Палана – подъезд к п. Хайрюзово</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Тигильский муниципальный район, сельское поселение «Село Хайрюзово», межселенная территория</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130,7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3.2.16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Тиличики – Каменское – граница с Чукотским автономным округом с подъездом к с. Аянка и с. Слаутное</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(автозимник продленного действия)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Тиличики – Каменское – граница с Чукотским автономным округом с подъездом к с. Аянка и с. Слаутное</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cs="Times New Roman"/>
                <w:sz w:val="20"/>
                <w:szCs w:val="20"/>
              </w:rPr>
              <w:t>Олюторский муниципальный район; Пенжинский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603,7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3.2.17</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Усть-Хайрюзово – Ковран (автозимник продленного действия)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автозимника продленного действия Усть-Хайрюзово – Ковран</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Тигильский муниципальный район, сельское поселение «Село Усть-Хайрюзово», сельское поселение «Село Ковран»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31,0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3.2.18</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Палана – Лесная (автозимник продленного действия)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автозимника продленного действия Палана – Лесная</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Городской округ «Посёлок Палана»; Тигильский муниципальный район, межселенная территория</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63,5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3.2.19</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Корф – Медвежка (автозимник продленного действия)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Корф – Медвежка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Олюторский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15,2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3.2.20</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Тигиль – портпункт Усть-Тигиль</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Тигиль – портпункт Усть-Тигиль</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Тигильский муниципальный район, сельское поселение «Село Тигиль»</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27,3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3.2.21</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Оссора – Тымлат</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Строительство автомобильной дороги Оссора – Тымлат </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Карагинский муниципальный район, городское поселение «Посёлок Оссора», сельское поселение «Село Тымлат»</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84,5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3.2.22</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Карымай – Соболево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Карымай – Соболево</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 Соболевский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206,3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3.2.23</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Обход г. Петропавловска-Камчатского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Обход г. Петропавловска-Камчатского</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after="0"/>
              <w:ind w:firstLine="0"/>
              <w:jc w:val="center"/>
              <w:rPr>
                <w:rFonts w:cs="Times New Roman"/>
                <w:sz w:val="20"/>
                <w:szCs w:val="20"/>
              </w:rPr>
            </w:pPr>
            <w:r w:rsidRPr="00FC6BEE">
              <w:rPr>
                <w:rFonts w:cs="Times New Roman"/>
                <w:sz w:val="20"/>
                <w:szCs w:val="20"/>
              </w:rPr>
              <w:t>Петропавловск-Камчатский городской округ;</w:t>
            </w:r>
          </w:p>
          <w:p w:rsidR="00321EE5" w:rsidRPr="00FC6BEE" w:rsidRDefault="00321EE5" w:rsidP="00E55D7A">
            <w:pPr>
              <w:spacing w:before="0" w:after="0"/>
              <w:ind w:firstLine="0"/>
              <w:jc w:val="center"/>
              <w:rPr>
                <w:rFonts w:eastAsia="Calibri" w:cs="Times New Roman"/>
                <w:iCs/>
                <w:sz w:val="20"/>
                <w:szCs w:val="20"/>
              </w:rPr>
            </w:pPr>
            <w:r w:rsidRPr="00FC6BEE">
              <w:rPr>
                <w:rFonts w:cs="Times New Roman"/>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47,4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(до 2020 г.)</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3.2.24</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Лесная – Оссора (автозимник продленного действия)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автозимника продленного действия Лесная – Оссора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Тигильский муниципальный район, сельское поселение «Село Лесная»; Карагинский муниципальный район, городское поселение «Посёлок Оссора»</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149,7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3.2.25</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Седанка – Ковран (автозимник продленного действия)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автозимника продленного действия Седанка – Ковран</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Тигильский муниципальный район, сельское поселение «Село Седанка», межселенная территория, сельское поселение «Село Ковран»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116,7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Тымлат – Тиличики с подъездом к с. Ильпырское (автозимник продленного действия)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автозимника продленного действия Тымлат – Тиличики с подъездом к с. Ильпырское</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Карагинский муниципальный район, сельское поселение «Село Тымлат», межселенная территория;</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Олюторский муниципальный район, сельское поселение «Село Тиличики», межселенная территория</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271,4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3.2.27</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Манилы – граница Магаданской области (автозимник продленного действия)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автозимника продленного действия Манилы – граница Магаданской области</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Пенжинский муниципальный район, межселенная территория</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162,4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3.2.28</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Елизово – Коряки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Елизово – Коряки</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 Елизовское городское поселение</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15,4 км Категория – II</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3.2.29</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Петропавловск-Камчатский – автомобильная дорога Елизово – Коряки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Петропавловск-Камчатский – автомобильная дорога Елизово – Коряки</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5,0 км Категория – II</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3.2.30</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Петропавловск-Камчатский – Мильково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Петропавловск-Камчатский – Мильково на участке км 12 – км 35</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 Елизовское городское поселение, Пионерское сельское поселение, межселенная территория</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13,0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Категория – I</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3.2.31</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Ключи – Оссора с подъездом к с. Ивашка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Ключи – Оссора с подъездом к с. Ивашка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 межселенная территория;</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Карагинский муниципальный район, межселенная территория, сельское поселение «Село Карага», городское поселение «Посёлок Оссора»,</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428,2 км Категория – IV</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3.2.32</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602030302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Подъезда к проектируемому аэровокзалу в г. Елизово от автомобильной дороги А-401 «Подъездная дорога от морского порта Петропавловск-Камчатский к аэропорту Петропавловск-Камчатский (Елизово)» на участке км 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подъезда к проектируемому аэровокзалу в г. Елизово от автомобильной дороги А-401 «Подъездная дорога от морского порта Петропавловск-Камчатский к аэропорту Петропавловск-Камчатский (Елизово)» на участке км 34»</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Протяженность – 1,5 км </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3.2.33</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sz w:val="22"/>
              </w:rPr>
              <w:t>60203030</w:t>
            </w:r>
            <w:r w:rsidRPr="00FC6BEE">
              <w:rPr>
                <w:sz w:val="22"/>
                <w:lang w:val="en-US"/>
              </w:rPr>
              <w:t>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Автомобильная дорога "Подъезд к гостинице "Авача»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"Подъезд к гостинице "Авача" протяженностью 3,0 км, площадка № 3 "Зеленовские озерки"</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746AB9"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3,0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3.2.34</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sz w:val="22"/>
              </w:rPr>
              <w:t>60203030</w:t>
            </w:r>
            <w:r w:rsidRPr="00FC6BEE">
              <w:rPr>
                <w:sz w:val="22"/>
                <w:lang w:val="en-US"/>
              </w:rPr>
              <w:t>2</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Основная дороги туристическо-рекреационного комплекса "Паратунка"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основной дороги туристическо-рекреационного комплекса "Паратунка" (3 км), съездов к участкам</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746AB9"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3,0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746AB9" w:rsidRPr="00FC6BEE" w:rsidRDefault="00746AB9" w:rsidP="00746AB9">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46AB9" w:rsidRPr="00FC6BEE" w:rsidRDefault="00746AB9" w:rsidP="00746AB9">
            <w:pPr>
              <w:spacing w:before="0" w:after="0"/>
              <w:ind w:firstLine="0"/>
              <w:jc w:val="center"/>
              <w:rPr>
                <w:rFonts w:eastAsia="Calibri" w:cs="Times New Roman"/>
                <w:iCs/>
                <w:sz w:val="20"/>
                <w:szCs w:val="20"/>
              </w:rPr>
            </w:pPr>
            <w:r w:rsidRPr="00FC6BEE">
              <w:rPr>
                <w:rFonts w:eastAsia="Calibri" w:cs="Times New Roman"/>
                <w:iCs/>
                <w:sz w:val="20"/>
                <w:szCs w:val="20"/>
              </w:rPr>
              <w:t>3.2.72.</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746AB9" w:rsidRPr="00FC6BEE" w:rsidRDefault="00746AB9" w:rsidP="00746AB9">
            <w:pPr>
              <w:spacing w:before="0" w:after="0"/>
              <w:ind w:firstLine="0"/>
              <w:jc w:val="center"/>
            </w:pPr>
            <w:r w:rsidRPr="00FC6BEE">
              <w:rPr>
                <w:sz w:val="22"/>
              </w:rPr>
              <w:t>-</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746AB9" w:rsidRPr="00FC6BEE" w:rsidRDefault="00746AB9" w:rsidP="00746AB9">
            <w:pPr>
              <w:spacing w:before="0" w:after="0"/>
              <w:ind w:firstLine="0"/>
              <w:jc w:val="center"/>
              <w:rPr>
                <w:rFonts w:eastAsia="Calibri" w:cs="Times New Roman"/>
                <w:iCs/>
                <w:sz w:val="20"/>
                <w:szCs w:val="20"/>
              </w:rPr>
            </w:pPr>
            <w:r w:rsidRPr="00FC6BEE">
              <w:rPr>
                <w:rFonts w:eastAsia="Calibri" w:cs="Times New Roman"/>
                <w:iCs/>
                <w:sz w:val="20"/>
                <w:szCs w:val="20"/>
              </w:rPr>
              <w:t>Основная дороги туристическо-рекреационного комплекса "Паратунка"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46AB9" w:rsidRPr="00FC6BEE" w:rsidRDefault="00746AB9" w:rsidP="00746AB9">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транспортного сообщения</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746AB9" w:rsidRPr="00FC6BEE" w:rsidRDefault="00746AB9" w:rsidP="00746AB9">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автомобильной дороги пос. «Термальный - туристский кластер «Три Вулкана»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746AB9" w:rsidRPr="00FC6BEE" w:rsidRDefault="00746AB9" w:rsidP="00746AB9">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746AB9" w:rsidRPr="00FC6BEE" w:rsidRDefault="00746AB9" w:rsidP="00746AB9">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100,0 км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746AB9" w:rsidRPr="00FC6BEE" w:rsidRDefault="00746AB9" w:rsidP="00746AB9">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746AB9" w:rsidRPr="00FC6BEE" w:rsidRDefault="00746AB9" w:rsidP="00746AB9">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санитарный разрыв;</w:t>
            </w:r>
          </w:p>
          <w:p w:rsidR="00746AB9" w:rsidRPr="00FC6BEE" w:rsidRDefault="00746AB9" w:rsidP="00746AB9">
            <w:pPr>
              <w:spacing w:before="0" w:after="0"/>
              <w:ind w:firstLine="0"/>
              <w:jc w:val="center"/>
              <w:rPr>
                <w:rFonts w:eastAsia="Calibri" w:cs="Times New Roman"/>
                <w:iCs/>
                <w:sz w:val="20"/>
                <w:szCs w:val="20"/>
              </w:rPr>
            </w:pPr>
            <w:r w:rsidRPr="00FC6BEE">
              <w:rPr>
                <w:rFonts w:eastAsia="Calibri" w:cs="Times New Roman"/>
                <w:iCs/>
                <w:sz w:val="20"/>
                <w:szCs w:val="20"/>
              </w:rPr>
              <w:t>придорожная полоса</w:t>
            </w:r>
          </w:p>
        </w:tc>
      </w:tr>
      <w:tr w:rsidR="00FC6BEE" w:rsidRPr="00FC6BEE" w:rsidTr="00746AB9">
        <w:trPr>
          <w:trHeight w:val="20"/>
          <w:jc w:val="center"/>
        </w:trPr>
        <w:tc>
          <w:tcPr>
            <w:tcW w:w="4791" w:type="pct"/>
            <w:gridSpan w:val="10"/>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Искусственные дорожные сооружения</w:t>
            </w:r>
          </w:p>
        </w:tc>
        <w:tc>
          <w:tcPr>
            <w:tcW w:w="209" w:type="pct"/>
          </w:tcPr>
          <w:p w:rsidR="00321EE5" w:rsidRPr="00FC6BEE" w:rsidRDefault="00321EE5" w:rsidP="00E55D7A">
            <w:pPr>
              <w:spacing w:before="0" w:after="0"/>
              <w:ind w:firstLine="0"/>
              <w:jc w:val="center"/>
              <w:rPr>
                <w:rFonts w:eastAsia="Calibri" w:cs="Times New Roman"/>
                <w:iCs/>
                <w:sz w:val="20"/>
                <w:szCs w:val="20"/>
              </w:rPr>
            </w:pP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3.2.35.</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Мостовое сооружение через ручей на км 38+769 автомобильной дороги Петропавловск-Камчатский – Налычево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мостового сооружения через ручей на км 38+769 автомобильной дороги Петропавловск-Камчатский – Налычево</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 межселенная территория</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Мостовое сооружение через р. Палана на 4 км автомобильной дороги Палана – строящийся аэропорт</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мостового сооружения через р. Палана на 4 км автомобильной дороги Палана – строящийся аэропорт</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bookmarkStart w:id="31" w:name="_Hlk528377001"/>
            <w:r w:rsidRPr="00FC6BEE">
              <w:rPr>
                <w:rFonts w:eastAsia="Calibri" w:cs="Times New Roman"/>
                <w:iCs/>
                <w:sz w:val="20"/>
                <w:szCs w:val="20"/>
              </w:rPr>
              <w:t>Городской округ п. Палана</w:t>
            </w:r>
            <w:bookmarkEnd w:id="31"/>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3.2.37.</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Мостовое сооружение через р. Тигиль на км 224 км автомобильной дороги Анавгай – Палана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мостового перехода через р. Тигиль на 224 км автомобильной дороги Анавгай – Палана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bookmarkStart w:id="32" w:name="_Hlk528378099"/>
            <w:r w:rsidRPr="00FC6BEE">
              <w:rPr>
                <w:rFonts w:eastAsia="Calibri" w:cs="Times New Roman"/>
                <w:iCs/>
                <w:sz w:val="20"/>
                <w:szCs w:val="20"/>
              </w:rPr>
              <w:t>Тигильский муниципальный район, сельское поселение «Село Тигиль»</w:t>
            </w:r>
            <w:bookmarkEnd w:id="32"/>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320,9 м</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3.2.38.</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Мостовое сооружение через р. Гольцовка на 77 км автомобильной дороги Начикинский с/х – Усть-Большерецк – п. Октябрьский с подъездом к пристани Косоево и колхозу Октябрьской революции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мостового сооружения через р. Гольцовка на 77 км автомобильной дороги Начикинский с/х – Усть-Большерецк – п. Октябрьский с подъездом к пристани Косоево и колхозу Октябрьской революции</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 межселенная территория</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3.2.39.</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Мост через реку Быстрая на км 80 автомобильной дороги с/з Начикинский - пос. Усть-Большерецкий - пос.Октябрьский</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моста через реку Быстрая на км 80 автомобильной дороги с/з Начикинский - пос. Усть-Большерецкий - пос.Октябрьский</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 межселенная территория</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3.2.40.</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р.Плотникова на 88 км автомобильной дороги Петропавловск-Камчатский - Мильково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р.Плотникова на 88 км автомобильной дороги Петропавловск-Камчатский - Мильково</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3.2.41.</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р.Ипукик на 96 км автомобильной дороги Петропавловск-Камчатский - Мильково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р.Ипукик на 96 км автомобильной дороги Петропавловск-Камчатский - Мильково</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3.2.42.</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р.Китажинец на 103 км автомобильной дороги Петропавловск-Камчатский - Мильково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р.Китажинец на 103 км автомобильной дороги Петропавловск-Камчатский - Мильково</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3.2.43.</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Мост через ручей Сухой на 14 км (13+926) автомобильной дороги Елизово - Паратунка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Реконструкция моста через ручей Сухой на 14 км (13+926) автомобильной дороги Елизово - Паратунка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3.2.44.</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Мост через р.Быстрая-1 на 20 км (19+262) автомобильной дороги Елизово - Паратунка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Реконструкция моста через р.Быстрая-1 на 20 км (19+262) автомобильной дороги Елизово - Паратунка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3.2.45.</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Мост через р.Быстрая-2 на 20 км (19+993) автомобильной дороги Елизово - Паратунка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Реконструкция моста через р.Быстрая-2 на 20 км (19+993) автомобильной дороги Елизово - Паратунка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Мост через р.Быстрая-3 на 21 км (20+424) автомобильной дороги Елизово - Паратунка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Реконструкция моста р.Быстрая-3 на 21 км (20+424) автомобильной дороги Елизово - Паратунка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3.2.47.</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Мост р.Микижа-1 на 22 км (21+085) автомобильной дороги Елизово - Паратунка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Реконструкция моста через р.Микижа-1 на 22 км (21+085) автомобильной дороги Елизово - Паратунка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3.2.48.</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Мост р.Микижа-2 на 22 км (21+818) автомобильной дороги Елизово - Паратунка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eastAsia="Calibri" w:cs="Times New Roman"/>
                <w:iCs/>
                <w:sz w:val="20"/>
                <w:szCs w:val="20"/>
              </w:rPr>
            </w:pPr>
            <w:r w:rsidRPr="00FC6BEE">
              <w:rPr>
                <w:rFonts w:cs="Times New Roman"/>
                <w:sz w:val="20"/>
                <w:szCs w:val="20"/>
              </w:rPr>
              <w:t>Реконструкция моста р.Микижа-2 на 22 км (21+818) автомобильной дороги Елизово - Паратунка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3.2.49.</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Мост через р.Начилово на 100 км (93+017) автомобильной дороги Начикинский с/х - Усть-Большерецк - п.Октябрьский с подъездом к пристани Косоево и колхозу Октябрьской революции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моста через р.Начилово на 100 км (93+017) автомобильной дороги Начикинский с/х - Усть-Большерецк - п.Октябрьский с подъездом к пристани Косоево и колхозу Октябрьской революции</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3.2.50.</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Мост через р.Амчигача на 103 км (103 +029) автомобильной дороги Начикинский с/х - Усть-Большерецк - п.Октябрьский с подъездом к пристани Косоево и колхозу Октябрьской революции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моста через р.Амчигача на 103 км (103 +029) автомобильной дороги Начикинский с/х - Усть-Большерецк - п.Октябрьский с подъездом к пристани Косоево и колхозу Октябрьской революции</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1581"/>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3.2.51.</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р.Амчигача на 2 км (1+013) автомобильной дороги Подъезд к пристани Косоево</w:t>
            </w:r>
          </w:p>
          <w:p w:rsidR="00321EE5" w:rsidRPr="00FC6BEE" w:rsidRDefault="00321EE5" w:rsidP="00E55D7A">
            <w:pPr>
              <w:spacing w:before="0" w:after="0"/>
              <w:ind w:firstLine="0"/>
              <w:jc w:val="center"/>
              <w:rPr>
                <w:rFonts w:eastAsia="Calibri" w:cs="Times New Roman"/>
                <w:iCs/>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Реконстркукция моста через р.Амчигача на 2 км (1+013) автомобильной дороги Подъезд к пристани Косоево</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3.2.52.</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Мост через р.Амшарик на км 3+865 </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Автомобильной дороги Мильково - Кирганик</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Реконструкция моста через р.Амшарик на км 3+865 </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Автомобильной дороги Мильково - Кирганик</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Мильковский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3.2.53.</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р.Большая Кимитина на 47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автомобильной дороги Мильково – Ключи – Усть-Камчатск</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 Большая Кимитина на 47 км</w:t>
            </w:r>
          </w:p>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автомобильной дороги Мильково – Ключи – Усть-Камчатск</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Мильковский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3.2.54.</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 Светлая на 3 км</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автомобильной дороги </w:t>
            </w:r>
          </w:p>
          <w:p w:rsidR="00321EE5" w:rsidRPr="00FC6BEE" w:rsidRDefault="00321EE5" w:rsidP="00E55D7A">
            <w:pPr>
              <w:spacing w:before="0" w:after="0"/>
              <w:ind w:firstLine="0"/>
              <w:contextualSpacing w:val="0"/>
              <w:jc w:val="center"/>
              <w:rPr>
                <w:rFonts w:cs="Times New Roman"/>
                <w:bCs/>
                <w:iCs/>
                <w:sz w:val="20"/>
                <w:szCs w:val="20"/>
              </w:rPr>
            </w:pPr>
            <w:r w:rsidRPr="00FC6BEE">
              <w:rPr>
                <w:rFonts w:cs="Times New Roman"/>
                <w:bCs/>
                <w:iCs/>
                <w:sz w:val="20"/>
                <w:szCs w:val="20"/>
              </w:rPr>
              <w:t>Петропавловск-Камчатский- Мильково, 47 км - Коряки- Северные Коряки</w:t>
            </w:r>
          </w:p>
          <w:p w:rsidR="00321EE5" w:rsidRPr="00FC6BEE" w:rsidRDefault="00321EE5" w:rsidP="00E55D7A">
            <w:pPr>
              <w:spacing w:before="0" w:after="0"/>
              <w:ind w:firstLine="0"/>
              <w:contextualSpacing w:val="0"/>
              <w:rPr>
                <w:rFonts w:cs="Times New Roman"/>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 Светлая на 3 км</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автомобильной дороги </w:t>
            </w:r>
          </w:p>
          <w:p w:rsidR="00321EE5" w:rsidRPr="00FC6BEE" w:rsidRDefault="00321EE5" w:rsidP="00E55D7A">
            <w:pPr>
              <w:spacing w:before="0" w:after="0"/>
              <w:ind w:firstLine="0"/>
              <w:contextualSpacing w:val="0"/>
              <w:jc w:val="center"/>
              <w:rPr>
                <w:rFonts w:cs="Times New Roman"/>
                <w:bCs/>
                <w:iCs/>
                <w:sz w:val="20"/>
                <w:szCs w:val="20"/>
              </w:rPr>
            </w:pPr>
            <w:r w:rsidRPr="00FC6BEE">
              <w:rPr>
                <w:rFonts w:cs="Times New Roman"/>
                <w:bCs/>
                <w:iCs/>
                <w:sz w:val="20"/>
                <w:szCs w:val="20"/>
              </w:rPr>
              <w:t>Петропавловск-Камчатский- Мильково, 47 км - Коряки- Северные Коряки</w:t>
            </w:r>
          </w:p>
          <w:p w:rsidR="00321EE5" w:rsidRPr="00FC6BEE" w:rsidRDefault="00321EE5" w:rsidP="00E55D7A">
            <w:pPr>
              <w:spacing w:before="0" w:after="0"/>
              <w:ind w:firstLine="0"/>
              <w:contextualSpacing w:val="0"/>
              <w:jc w:val="center"/>
              <w:rPr>
                <w:rFonts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3.2.55.</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р.Плотникова на  км 0+359 автомобильной дороги Пдъезд к санаторию Начики</w:t>
            </w:r>
          </w:p>
          <w:p w:rsidR="00321EE5" w:rsidRPr="00FC6BEE" w:rsidRDefault="00321EE5" w:rsidP="00E55D7A">
            <w:pPr>
              <w:spacing w:before="0" w:after="0"/>
              <w:ind w:firstLine="0"/>
              <w:contextualSpacing w:val="0"/>
              <w:jc w:val="center"/>
              <w:rPr>
                <w:rFonts w:cs="Times New Roman"/>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р.Плотникова на  км 0+359 автомобильной дороги Пдъезд к санаторию Начики</w:t>
            </w:r>
          </w:p>
          <w:p w:rsidR="00321EE5" w:rsidRPr="00FC6BEE" w:rsidRDefault="00321EE5" w:rsidP="00E55D7A">
            <w:pPr>
              <w:spacing w:before="0" w:after="0"/>
              <w:ind w:firstLine="0"/>
              <w:contextualSpacing w:val="0"/>
              <w:jc w:val="center"/>
              <w:rPr>
                <w:rFonts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руч. Хуторской на 2 км</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автомобильной дороги </w:t>
            </w:r>
          </w:p>
          <w:p w:rsidR="00321EE5" w:rsidRPr="00FC6BEE" w:rsidRDefault="00321EE5" w:rsidP="00E55D7A">
            <w:pPr>
              <w:spacing w:before="0" w:after="0"/>
              <w:ind w:firstLine="0"/>
              <w:contextualSpacing w:val="0"/>
              <w:jc w:val="center"/>
              <w:rPr>
                <w:rFonts w:cs="Times New Roman"/>
                <w:bCs/>
                <w:iCs/>
                <w:sz w:val="20"/>
                <w:szCs w:val="20"/>
              </w:rPr>
            </w:pPr>
            <w:r w:rsidRPr="00FC6BEE">
              <w:rPr>
                <w:rFonts w:cs="Times New Roman"/>
                <w:bCs/>
                <w:iCs/>
                <w:sz w:val="20"/>
                <w:szCs w:val="20"/>
              </w:rPr>
              <w:t>Елизово - Паратунка, 4 км - Садовый- Ягодный - учебный центр</w:t>
            </w:r>
          </w:p>
          <w:p w:rsidR="00321EE5" w:rsidRPr="00FC6BEE" w:rsidRDefault="00321EE5" w:rsidP="00E55D7A">
            <w:pPr>
              <w:spacing w:before="0" w:after="0"/>
              <w:ind w:firstLine="0"/>
              <w:contextualSpacing w:val="0"/>
              <w:jc w:val="center"/>
              <w:rPr>
                <w:rFonts w:cs="Times New Roman"/>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руч. Хуторской на 2 км</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автомобильной дороги </w:t>
            </w:r>
          </w:p>
          <w:p w:rsidR="00321EE5" w:rsidRPr="00FC6BEE" w:rsidRDefault="00321EE5" w:rsidP="00E55D7A">
            <w:pPr>
              <w:spacing w:before="0" w:after="0"/>
              <w:ind w:firstLine="0"/>
              <w:contextualSpacing w:val="0"/>
              <w:jc w:val="center"/>
              <w:rPr>
                <w:rFonts w:cs="Times New Roman"/>
                <w:bCs/>
                <w:iCs/>
                <w:sz w:val="20"/>
                <w:szCs w:val="20"/>
              </w:rPr>
            </w:pPr>
            <w:r w:rsidRPr="00FC6BEE">
              <w:rPr>
                <w:rFonts w:cs="Times New Roman"/>
                <w:bCs/>
                <w:iCs/>
                <w:sz w:val="20"/>
                <w:szCs w:val="20"/>
              </w:rPr>
              <w:t>Елизово - Паратунка, 4 км - Садовый- Ягодный - учебный центр</w:t>
            </w:r>
          </w:p>
          <w:p w:rsidR="00321EE5" w:rsidRPr="00FC6BEE" w:rsidRDefault="00321EE5" w:rsidP="00E55D7A">
            <w:pPr>
              <w:spacing w:before="0" w:after="0"/>
              <w:ind w:firstLine="0"/>
              <w:contextualSpacing w:val="0"/>
              <w:jc w:val="center"/>
              <w:rPr>
                <w:rFonts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3.2.57.</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р.Мутная-1 на 3 км (2+911) автомобильной дороги Садовое кольцо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р.Мутная-1 на 3 км (2+911) автомобильной дороги Садовое кольцо</w:t>
            </w:r>
          </w:p>
          <w:p w:rsidR="00321EE5" w:rsidRPr="00FC6BEE" w:rsidRDefault="00321EE5" w:rsidP="00E55D7A">
            <w:pPr>
              <w:spacing w:before="0" w:after="0"/>
              <w:ind w:firstLine="0"/>
              <w:contextualSpacing w:val="0"/>
              <w:jc w:val="center"/>
              <w:rPr>
                <w:rFonts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3.2.58.</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р.Мутная-2 на 5 км (4+684) автомобильной дороги Садовое кольцо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р.Мутная-2 на 5 км (4+684) автомобильной дороги Садовое кольцо</w:t>
            </w:r>
          </w:p>
          <w:p w:rsidR="00321EE5" w:rsidRPr="00FC6BEE" w:rsidRDefault="00321EE5" w:rsidP="00E55D7A">
            <w:pPr>
              <w:spacing w:before="0" w:after="0"/>
              <w:ind w:firstLine="0"/>
              <w:contextualSpacing w:val="0"/>
              <w:jc w:val="center"/>
              <w:rPr>
                <w:rFonts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3.2.59.</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р.Кирилкина на 8 км (7+054) автомобильной дороги Садовое кольцо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р.Кирилкина на 8 км (7+054) автомобильной дороги Садовое кольцо</w:t>
            </w:r>
          </w:p>
          <w:p w:rsidR="00321EE5" w:rsidRPr="00FC6BEE" w:rsidRDefault="00321EE5" w:rsidP="00E55D7A">
            <w:pPr>
              <w:spacing w:before="0" w:after="0"/>
              <w:ind w:firstLine="0"/>
              <w:contextualSpacing w:val="0"/>
              <w:jc w:val="center"/>
              <w:rPr>
                <w:rFonts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3.2.60.</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руч. Железная-1 на км 9+048 автомобильной дороги Садовое кольцо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руч. Железная-1 на км 9+048 автомобильной дороги Садовое кольцо</w:t>
            </w:r>
          </w:p>
          <w:p w:rsidR="00321EE5" w:rsidRPr="00FC6BEE" w:rsidRDefault="00321EE5" w:rsidP="00E55D7A">
            <w:pPr>
              <w:spacing w:before="0" w:after="0"/>
              <w:ind w:firstLine="0"/>
              <w:contextualSpacing w:val="0"/>
              <w:jc w:val="center"/>
              <w:rPr>
                <w:rFonts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3.2.61.</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руч. Железная-2 на 12 км (12+069) автомобильной дороги Садовое кольцо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руч. Железная-2 на 12 км (12+069) автомобильной дороги Садовое кольцо</w:t>
            </w:r>
          </w:p>
          <w:p w:rsidR="00321EE5" w:rsidRPr="00FC6BEE" w:rsidRDefault="00321EE5" w:rsidP="00E55D7A">
            <w:pPr>
              <w:spacing w:before="0" w:after="0"/>
              <w:ind w:firstLine="0"/>
              <w:contextualSpacing w:val="0"/>
              <w:jc w:val="center"/>
              <w:rPr>
                <w:rFonts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3.2.62.</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р.Мутная-2 на 28 км (27+292) автомобильной дороги Садовое кольцо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р.Мутная-2 на 28 км (27+292) автомобильной дороги Садовое кольцо</w:t>
            </w:r>
          </w:p>
          <w:p w:rsidR="00321EE5" w:rsidRPr="00FC6BEE" w:rsidRDefault="00321EE5" w:rsidP="00E55D7A">
            <w:pPr>
              <w:spacing w:before="0" w:after="0"/>
              <w:ind w:firstLine="0"/>
              <w:contextualSpacing w:val="0"/>
              <w:jc w:val="center"/>
              <w:rPr>
                <w:rFonts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3.2.63.</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р.Мутная-1 на 28 км (27+581) автомобильной дороги Садовое кольцо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р.Мутная-1 на 28 км (27+581) автомобильной дороги Садовое кольцо</w:t>
            </w:r>
          </w:p>
          <w:p w:rsidR="00321EE5" w:rsidRPr="00FC6BEE" w:rsidRDefault="00321EE5" w:rsidP="00E55D7A">
            <w:pPr>
              <w:spacing w:before="0" w:after="0"/>
              <w:ind w:firstLine="0"/>
              <w:contextualSpacing w:val="0"/>
              <w:jc w:val="center"/>
              <w:rPr>
                <w:rFonts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3.2.64.</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ручей на 3 км (2+984)</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автомобильной дороги Подъезд к с\х Петропавловский</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ручей на 3 км (2+984)</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автомобильной дороги Подъезд к с\х Петропавловский</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Петропавловск-Камчатский городской округ</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3.2.65.</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р.Шикова на 14 км</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автомобильной дороги </w:t>
            </w:r>
          </w:p>
          <w:p w:rsidR="00321EE5" w:rsidRPr="00FC6BEE" w:rsidRDefault="00321EE5" w:rsidP="00E55D7A">
            <w:pPr>
              <w:spacing w:before="0" w:after="0"/>
              <w:ind w:firstLine="0"/>
              <w:contextualSpacing w:val="0"/>
              <w:jc w:val="center"/>
              <w:rPr>
                <w:rFonts w:cs="Times New Roman"/>
                <w:bCs/>
                <w:iCs/>
                <w:sz w:val="20"/>
                <w:szCs w:val="20"/>
              </w:rPr>
            </w:pPr>
            <w:r w:rsidRPr="00FC6BEE">
              <w:rPr>
                <w:rFonts w:cs="Times New Roman"/>
                <w:bCs/>
                <w:iCs/>
                <w:sz w:val="20"/>
                <w:szCs w:val="20"/>
              </w:rPr>
              <w:t>ДРП Апача - Толмачевская МГЭС</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р.Шикова на 14 км</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автомобильной дороги </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bCs/>
                <w:iCs/>
                <w:sz w:val="20"/>
                <w:szCs w:val="20"/>
              </w:rPr>
              <w:t>ДРП Апача - Толмачевская МГЭС</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реку Михакина, км 1+743</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Автомобильной дороги </w:t>
            </w:r>
          </w:p>
          <w:p w:rsidR="00321EE5" w:rsidRPr="00FC6BEE" w:rsidRDefault="00321EE5" w:rsidP="00E55D7A">
            <w:pPr>
              <w:spacing w:before="0" w:after="0"/>
              <w:ind w:firstLine="0"/>
              <w:contextualSpacing w:val="0"/>
              <w:jc w:val="center"/>
              <w:rPr>
                <w:rFonts w:cs="Times New Roman"/>
                <w:bCs/>
                <w:iCs/>
                <w:sz w:val="20"/>
                <w:szCs w:val="20"/>
              </w:rPr>
            </w:pPr>
            <w:r w:rsidRPr="00FC6BEE">
              <w:rPr>
                <w:rFonts w:cs="Times New Roman"/>
                <w:bCs/>
                <w:iCs/>
                <w:sz w:val="20"/>
                <w:szCs w:val="20"/>
              </w:rPr>
              <w:t>Палана - строящийся аэропорт</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реку Михакина, км 1+743</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Автомобильной дороги </w:t>
            </w:r>
          </w:p>
          <w:p w:rsidR="00321EE5" w:rsidRPr="00FC6BEE" w:rsidRDefault="00321EE5" w:rsidP="00E55D7A">
            <w:pPr>
              <w:spacing w:before="0" w:after="0"/>
              <w:ind w:firstLine="0"/>
              <w:contextualSpacing w:val="0"/>
              <w:jc w:val="center"/>
              <w:rPr>
                <w:rFonts w:cs="Times New Roman"/>
                <w:bCs/>
                <w:iCs/>
                <w:sz w:val="20"/>
                <w:szCs w:val="20"/>
              </w:rPr>
            </w:pPr>
            <w:r w:rsidRPr="00FC6BEE">
              <w:rPr>
                <w:rFonts w:cs="Times New Roman"/>
                <w:bCs/>
                <w:iCs/>
                <w:sz w:val="20"/>
                <w:szCs w:val="20"/>
              </w:rPr>
              <w:t>Палана - строящийся аэропорт</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Тигильский муниципальный район </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3.2.67.</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реку Пятибратская км 17</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автомобильной дороги Анавгай - Палана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реку Пятибратская км 17</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автомобильной дороги Анавгай - Палана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Тигильский муниципальный район </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3.2.68.</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реку Акылливэем на</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автомобильной дороги Анавгай - Палана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Реконструкция моста через реку Акылливэем на </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автомобильной дороги Анавгай - Палана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Тигильский муниципальный район </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3.2.69.</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Мост через реку Какытвэем на</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автомобильной дороги Анавгай - Палана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реку Какытвэем на</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автомобильной дороги Анавгай - Палана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Тигильский муниципальный район </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3.2.70.</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602031601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 xml:space="preserve">Мост через реку Ичкавэем на </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автомобильной дороги Анавгай - Палана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Реконструкция моста через реку Ичкавэем на</w:t>
            </w:r>
          </w:p>
          <w:p w:rsidR="00321EE5" w:rsidRPr="00FC6BEE" w:rsidRDefault="00321EE5" w:rsidP="00E55D7A">
            <w:pPr>
              <w:spacing w:before="0" w:after="0"/>
              <w:ind w:firstLine="0"/>
              <w:contextualSpacing w:val="0"/>
              <w:jc w:val="center"/>
              <w:rPr>
                <w:rFonts w:cs="Times New Roman"/>
                <w:sz w:val="20"/>
                <w:szCs w:val="20"/>
              </w:rPr>
            </w:pPr>
            <w:r w:rsidRPr="00FC6BEE">
              <w:rPr>
                <w:rFonts w:cs="Times New Roman"/>
                <w:sz w:val="20"/>
                <w:szCs w:val="20"/>
              </w:rPr>
              <w:t>автомобильной дороги Анавгай - Палана</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Тигильский муниципальный район </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tr w:rsidR="00FC6BEE" w:rsidRPr="00FC6BEE" w:rsidTr="00746AB9">
        <w:trPr>
          <w:gridAfter w:val="1"/>
          <w:wAfter w:w="209" w:type="pct"/>
          <w:trHeight w:val="20"/>
          <w:jc w:val="center"/>
        </w:trPr>
        <w:tc>
          <w:tcPr>
            <w:tcW w:w="4791" w:type="pct"/>
            <w:gridSpan w:val="10"/>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Объекты автомобильного пассажирского транспорта</w:t>
            </w:r>
          </w:p>
        </w:tc>
      </w:tr>
      <w:tr w:rsidR="00AE7649" w:rsidRPr="00FC6BEE" w:rsidTr="00746AB9">
        <w:trPr>
          <w:gridAfter w:val="1"/>
          <w:wAfter w:w="209" w:type="pct"/>
          <w:trHeight w:val="20"/>
          <w:jc w:val="center"/>
        </w:trPr>
        <w:tc>
          <w:tcPr>
            <w:tcW w:w="13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pStyle w:val="a8"/>
              <w:numPr>
                <w:ilvl w:val="0"/>
                <w:numId w:val="24"/>
              </w:numPr>
              <w:spacing w:before="0" w:after="0"/>
              <w:jc w:val="center"/>
              <w:rPr>
                <w:rFonts w:eastAsia="Calibri" w:cs="Times New Roman"/>
                <w:iCs/>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3.2.71.</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cs="Times New Roman"/>
                <w:sz w:val="20"/>
                <w:szCs w:val="20"/>
              </w:rPr>
              <w:t>602030701</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746AB9">
            <w:pPr>
              <w:spacing w:before="0" w:after="0"/>
              <w:ind w:firstLine="0"/>
              <w:jc w:val="center"/>
              <w:rPr>
                <w:rFonts w:eastAsia="Calibri" w:cs="Times New Roman"/>
                <w:iCs/>
                <w:sz w:val="20"/>
                <w:szCs w:val="20"/>
              </w:rPr>
            </w:pPr>
            <w:r w:rsidRPr="00FC6BEE">
              <w:rPr>
                <w:rFonts w:eastAsia="Calibri" w:cs="Times New Roman"/>
                <w:iCs/>
                <w:sz w:val="20"/>
                <w:szCs w:val="20"/>
              </w:rPr>
              <w:t>Авто</w:t>
            </w:r>
            <w:r w:rsidR="00746AB9" w:rsidRPr="00FC6BEE">
              <w:rPr>
                <w:rFonts w:eastAsia="Calibri" w:cs="Times New Roman"/>
                <w:iCs/>
                <w:sz w:val="20"/>
                <w:szCs w:val="20"/>
              </w:rPr>
              <w:t xml:space="preserve">станция </w:t>
            </w:r>
            <w:r w:rsidRPr="00FC6BEE">
              <w:rPr>
                <w:rFonts w:eastAsia="Calibri" w:cs="Times New Roman"/>
                <w:iCs/>
                <w:sz w:val="20"/>
                <w:szCs w:val="20"/>
              </w:rPr>
              <w:t>регионального значения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Объект транспортной инфраструктуры</w:t>
            </w: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746AB9">
            <w:pPr>
              <w:spacing w:before="0" w:after="0"/>
              <w:ind w:firstLine="0"/>
              <w:jc w:val="center"/>
              <w:rPr>
                <w:rFonts w:eastAsia="Calibri" w:cs="Times New Roman"/>
                <w:iCs/>
                <w:sz w:val="20"/>
                <w:szCs w:val="20"/>
              </w:rPr>
            </w:pPr>
            <w:r w:rsidRPr="00FC6BEE">
              <w:rPr>
                <w:rFonts w:eastAsia="Calibri" w:cs="Times New Roman"/>
                <w:iCs/>
                <w:sz w:val="20"/>
                <w:szCs w:val="20"/>
              </w:rPr>
              <w:t xml:space="preserve">Строительство </w:t>
            </w:r>
            <w:r w:rsidR="00746AB9" w:rsidRPr="00FC6BEE">
              <w:rPr>
                <w:rFonts w:eastAsia="Calibri" w:cs="Times New Roman"/>
                <w:iCs/>
                <w:sz w:val="20"/>
                <w:szCs w:val="20"/>
              </w:rPr>
              <w:t>автостанции</w:t>
            </w:r>
            <w:r w:rsidRPr="00FC6BEE">
              <w:rPr>
                <w:rFonts w:eastAsia="Calibri" w:cs="Times New Roman"/>
                <w:iCs/>
                <w:sz w:val="20"/>
                <w:szCs w:val="20"/>
              </w:rPr>
              <w:t xml:space="preserve"> регионального значения</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Петропавловск-Камчатский городской округ</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не устанавливаются</w:t>
            </w:r>
          </w:p>
        </w:tc>
      </w:tr>
      <w:bookmarkEnd w:id="30"/>
    </w:tbl>
    <w:p w:rsidR="008D6C78" w:rsidRPr="00FC6BEE" w:rsidRDefault="008D6C78" w:rsidP="00941CC4">
      <w:pPr>
        <w:rPr>
          <w:iCs/>
        </w:rPr>
      </w:pPr>
    </w:p>
    <w:p w:rsidR="008D6C78" w:rsidRPr="00FC6BEE" w:rsidRDefault="008D6C78" w:rsidP="00941CC4">
      <w:pPr>
        <w:pStyle w:val="2"/>
        <w:ind w:left="0"/>
      </w:pPr>
      <w:bookmarkStart w:id="33" w:name="_Toc4702460"/>
      <w:r w:rsidRPr="00FC6BEE">
        <w:t>Объекты регионального значения в области воздушного транспорта</w:t>
      </w:r>
      <w:bookmarkEnd w:id="33"/>
    </w:p>
    <w:p w:rsidR="00321EE5" w:rsidRPr="00FC6BEE" w:rsidRDefault="00321EE5" w:rsidP="00321EE5">
      <w:pPr>
        <w:pStyle w:val="11"/>
        <w:keepNext/>
        <w:numPr>
          <w:ilvl w:val="0"/>
          <w:numId w:val="0"/>
        </w:numPr>
        <w:ind w:firstLine="567"/>
      </w:pPr>
      <w:bookmarkStart w:id="34" w:name="_Toc4702461"/>
    </w:p>
    <w:p w:rsidR="00321EE5" w:rsidRPr="00FC6BEE" w:rsidRDefault="00321EE5" w:rsidP="00321EE5">
      <w:pPr>
        <w:pStyle w:val="11"/>
        <w:keepNext/>
        <w:numPr>
          <w:ilvl w:val="0"/>
          <w:numId w:val="0"/>
        </w:numPr>
        <w:ind w:firstLine="567"/>
      </w:pPr>
      <w:r w:rsidRPr="00FC6BEE">
        <w:t>Таблица 3.3. Объекты регионального значения в области воздушного транспорта, планируемые к размещению на территории Камчатского края</w:t>
      </w:r>
    </w:p>
    <w:tbl>
      <w:tblPr>
        <w:tblpPr w:leftFromText="181" w:rightFromText="181" w:vertAnchor="text" w:tblpXSpec="center" w:tblpY="1"/>
        <w:tblW w:w="14684" w:type="dxa"/>
        <w:tblLayout w:type="fixed"/>
        <w:tblCellMar>
          <w:left w:w="57" w:type="dxa"/>
          <w:right w:w="57" w:type="dxa"/>
        </w:tblCellMar>
        <w:tblLook w:val="04A0" w:firstRow="1" w:lastRow="0" w:firstColumn="1" w:lastColumn="0" w:noHBand="0" w:noVBand="1"/>
      </w:tblPr>
      <w:tblGrid>
        <w:gridCol w:w="423"/>
        <w:gridCol w:w="1728"/>
        <w:gridCol w:w="1117"/>
        <w:gridCol w:w="1539"/>
        <w:gridCol w:w="1279"/>
        <w:gridCol w:w="1842"/>
        <w:gridCol w:w="2127"/>
        <w:gridCol w:w="1559"/>
        <w:gridCol w:w="1161"/>
        <w:gridCol w:w="1909"/>
      </w:tblGrid>
      <w:tr w:rsidR="00FC6BEE" w:rsidRPr="00FC6BEE" w:rsidTr="00E55D7A">
        <w:trPr>
          <w:trHeight w:val="20"/>
          <w:tblHeader/>
        </w:trPr>
        <w:tc>
          <w:tcPr>
            <w:tcW w:w="423" w:type="dxa"/>
            <w:tcBorders>
              <w:top w:val="single" w:sz="8" w:space="0" w:color="auto"/>
              <w:left w:val="single" w:sz="8" w:space="0" w:color="auto"/>
              <w:bottom w:val="single" w:sz="4"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п/п</w:t>
            </w:r>
          </w:p>
        </w:tc>
        <w:tc>
          <w:tcPr>
            <w:tcW w:w="1728" w:type="dxa"/>
            <w:tcBorders>
              <w:top w:val="single" w:sz="8" w:space="0" w:color="auto"/>
              <w:left w:val="nil"/>
              <w:bottom w:val="single" w:sz="4"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на карте</w:t>
            </w:r>
            <w:r w:rsidRPr="00FC6BEE">
              <w:rPr>
                <w:rFonts w:eastAsia="Calibri" w:cs="Times New Roman"/>
                <w:iCs/>
                <w:sz w:val="20"/>
                <w:szCs w:val="20"/>
                <w:vertAlign w:val="superscript"/>
              </w:rPr>
              <w:footnoteReference w:id="25"/>
            </w:r>
            <w:r w:rsidRPr="00FC6BEE">
              <w:rPr>
                <w:rFonts w:eastAsia="Calibri" w:cs="Times New Roman"/>
                <w:iCs/>
                <w:sz w:val="20"/>
                <w:szCs w:val="20"/>
              </w:rPr>
              <w:t xml:space="preserve"> планируемого размещения объектов регионального значения</w:t>
            </w:r>
          </w:p>
        </w:tc>
        <w:tc>
          <w:tcPr>
            <w:tcW w:w="1117" w:type="dxa"/>
            <w:tcBorders>
              <w:top w:val="single" w:sz="8" w:space="0" w:color="auto"/>
              <w:left w:val="nil"/>
              <w:bottom w:val="single" w:sz="4"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Код объекта</w:t>
            </w:r>
            <w:r w:rsidRPr="00FC6BEE">
              <w:rPr>
                <w:rFonts w:eastAsia="Calibri" w:cs="Times New Roman"/>
                <w:iCs/>
                <w:sz w:val="20"/>
                <w:szCs w:val="20"/>
                <w:vertAlign w:val="superscript"/>
              </w:rPr>
              <w:footnoteReference w:id="26"/>
            </w:r>
          </w:p>
        </w:tc>
        <w:tc>
          <w:tcPr>
            <w:tcW w:w="1539" w:type="dxa"/>
            <w:tcBorders>
              <w:top w:val="single" w:sz="8" w:space="0" w:color="auto"/>
              <w:left w:val="nil"/>
              <w:bottom w:val="single" w:sz="4"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Наименование объекта</w:t>
            </w:r>
          </w:p>
        </w:tc>
        <w:tc>
          <w:tcPr>
            <w:tcW w:w="1279" w:type="dxa"/>
            <w:tcBorders>
              <w:top w:val="single" w:sz="8" w:space="0" w:color="auto"/>
              <w:left w:val="nil"/>
              <w:bottom w:val="single" w:sz="4" w:space="0" w:color="auto"/>
              <w:right w:val="single" w:sz="4"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Назначение объекта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Наименование мероприятия</w:t>
            </w:r>
          </w:p>
        </w:tc>
        <w:tc>
          <w:tcPr>
            <w:tcW w:w="2127" w:type="dxa"/>
            <w:tcBorders>
              <w:top w:val="single" w:sz="8" w:space="0" w:color="auto"/>
              <w:left w:val="single" w:sz="4" w:space="0" w:color="auto"/>
              <w:bottom w:val="single" w:sz="4"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Местоположение размещаемого объекта</w:t>
            </w:r>
          </w:p>
        </w:tc>
        <w:tc>
          <w:tcPr>
            <w:tcW w:w="1559" w:type="dxa"/>
            <w:tcBorders>
              <w:top w:val="single" w:sz="8" w:space="0" w:color="auto"/>
              <w:left w:val="nil"/>
              <w:bottom w:val="single" w:sz="4"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Характеристика объекта</w:t>
            </w:r>
          </w:p>
        </w:tc>
        <w:tc>
          <w:tcPr>
            <w:tcW w:w="1161" w:type="dxa"/>
            <w:tcBorders>
              <w:top w:val="single" w:sz="8" w:space="0" w:color="auto"/>
              <w:left w:val="nil"/>
              <w:bottom w:val="single" w:sz="4"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Сроки реализации</w:t>
            </w:r>
          </w:p>
        </w:tc>
        <w:tc>
          <w:tcPr>
            <w:tcW w:w="1909" w:type="dxa"/>
            <w:tcBorders>
              <w:top w:val="single" w:sz="8" w:space="0" w:color="auto"/>
              <w:left w:val="nil"/>
              <w:bottom w:val="single" w:sz="4"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Характеристика зон с особыми условиями использования территории</w:t>
            </w:r>
          </w:p>
        </w:tc>
      </w:tr>
    </w:tbl>
    <w:tbl>
      <w:tblPr>
        <w:tblW w:w="14684" w:type="dxa"/>
        <w:jc w:val="center"/>
        <w:tblLayout w:type="fixed"/>
        <w:tblCellMar>
          <w:left w:w="57" w:type="dxa"/>
          <w:right w:w="57" w:type="dxa"/>
        </w:tblCellMar>
        <w:tblLook w:val="04A0" w:firstRow="1" w:lastRow="0" w:firstColumn="1" w:lastColumn="0" w:noHBand="0" w:noVBand="1"/>
      </w:tblPr>
      <w:tblGrid>
        <w:gridCol w:w="423"/>
        <w:gridCol w:w="1728"/>
        <w:gridCol w:w="1117"/>
        <w:gridCol w:w="1539"/>
        <w:gridCol w:w="1284"/>
        <w:gridCol w:w="1842"/>
        <w:gridCol w:w="2127"/>
        <w:gridCol w:w="1559"/>
        <w:gridCol w:w="1156"/>
        <w:gridCol w:w="1909"/>
      </w:tblGrid>
      <w:tr w:rsidR="00FC6BEE" w:rsidRPr="00FC6BEE" w:rsidTr="00E55D7A">
        <w:trPr>
          <w:trHeight w:val="20"/>
          <w:tblHeader/>
          <w:jc w:val="center"/>
        </w:trPr>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2</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4</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8</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9</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10</w:t>
            </w:r>
          </w:p>
        </w:tc>
      </w:tr>
      <w:tr w:rsidR="00FC6BEE" w:rsidRPr="00FC6BEE" w:rsidTr="00E55D7A">
        <w:trPr>
          <w:trHeight w:val="20"/>
          <w:jc w:val="center"/>
        </w:trPr>
        <w:tc>
          <w:tcPr>
            <w:tcW w:w="14684" w:type="dxa"/>
            <w:gridSpan w:val="10"/>
            <w:tcBorders>
              <w:top w:val="single" w:sz="4" w:space="0" w:color="auto"/>
              <w:left w:val="single" w:sz="8" w:space="0" w:color="auto"/>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Аэропорты, аэродромы, вертодромы, посадочные площадки</w:t>
            </w:r>
          </w:p>
        </w:tc>
      </w:tr>
      <w:tr w:rsidR="00FC6BEE" w:rsidRPr="00FC6BEE" w:rsidTr="00E55D7A">
        <w:trPr>
          <w:trHeight w:val="20"/>
          <w:jc w:val="center"/>
        </w:trPr>
        <w:tc>
          <w:tcPr>
            <w:tcW w:w="423" w:type="dxa"/>
            <w:tcBorders>
              <w:top w:val="single" w:sz="4" w:space="0" w:color="auto"/>
              <w:left w:val="single" w:sz="8" w:space="0" w:color="auto"/>
              <w:bottom w:val="single" w:sz="8"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single" w:sz="4" w:space="0" w:color="auto"/>
              <w:left w:val="nil"/>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3.3.1</w:t>
            </w:r>
          </w:p>
        </w:tc>
        <w:tc>
          <w:tcPr>
            <w:tcW w:w="1117" w:type="dxa"/>
            <w:tcBorders>
              <w:top w:val="single" w:sz="4" w:space="0" w:color="auto"/>
              <w:left w:val="nil"/>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602031202</w:t>
            </w:r>
          </w:p>
        </w:tc>
        <w:tc>
          <w:tcPr>
            <w:tcW w:w="1539" w:type="dxa"/>
            <w:tcBorders>
              <w:top w:val="single" w:sz="4" w:space="0" w:color="auto"/>
              <w:left w:val="nil"/>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Аэропорт Мильково </w:t>
            </w:r>
          </w:p>
        </w:tc>
        <w:tc>
          <w:tcPr>
            <w:tcW w:w="1284" w:type="dxa"/>
            <w:tcBorders>
              <w:top w:val="single" w:sz="4" w:space="0" w:color="auto"/>
              <w:left w:val="nil"/>
              <w:bottom w:val="single" w:sz="8"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аэропорта Мильково</w:t>
            </w:r>
          </w:p>
        </w:tc>
        <w:tc>
          <w:tcPr>
            <w:tcW w:w="2127" w:type="dxa"/>
            <w:tcBorders>
              <w:top w:val="single" w:sz="4" w:space="0" w:color="auto"/>
              <w:left w:val="single" w:sz="4" w:space="0" w:color="auto"/>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Мильковский муниципальный район, межселенная территория</w:t>
            </w:r>
          </w:p>
        </w:tc>
        <w:tc>
          <w:tcPr>
            <w:tcW w:w="1559" w:type="dxa"/>
            <w:tcBorders>
              <w:top w:val="single" w:sz="4" w:space="0" w:color="auto"/>
              <w:left w:val="nil"/>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single" w:sz="4" w:space="0" w:color="auto"/>
              <w:left w:val="nil"/>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single" w:sz="4" w:space="0" w:color="auto"/>
              <w:left w:val="nil"/>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3.3.2</w:t>
            </w:r>
          </w:p>
        </w:tc>
        <w:tc>
          <w:tcPr>
            <w:tcW w:w="1117"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602031202</w:t>
            </w:r>
          </w:p>
        </w:tc>
        <w:tc>
          <w:tcPr>
            <w:tcW w:w="153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Аэропорт Соболево</w:t>
            </w:r>
          </w:p>
        </w:tc>
        <w:tc>
          <w:tcPr>
            <w:tcW w:w="1284" w:type="dxa"/>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аэропорта Соболево</w:t>
            </w:r>
          </w:p>
        </w:tc>
        <w:tc>
          <w:tcPr>
            <w:tcW w:w="2127" w:type="dxa"/>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Соболевский муниципальный район, Соболевское сельское поселение, с. Соболево</w:t>
            </w:r>
          </w:p>
        </w:tc>
        <w:tc>
          <w:tcPr>
            <w:tcW w:w="155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3.3.3</w:t>
            </w:r>
          </w:p>
        </w:tc>
        <w:tc>
          <w:tcPr>
            <w:tcW w:w="1117"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602031202</w:t>
            </w:r>
          </w:p>
        </w:tc>
        <w:tc>
          <w:tcPr>
            <w:tcW w:w="153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Аэропорт Озерная</w:t>
            </w:r>
          </w:p>
        </w:tc>
        <w:tc>
          <w:tcPr>
            <w:tcW w:w="1284" w:type="dxa"/>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аэропорта Озерная</w:t>
            </w:r>
          </w:p>
        </w:tc>
        <w:tc>
          <w:tcPr>
            <w:tcW w:w="2127" w:type="dxa"/>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 Запорожское сельское поселение</w:t>
            </w:r>
          </w:p>
        </w:tc>
        <w:tc>
          <w:tcPr>
            <w:tcW w:w="155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3.3.4</w:t>
            </w:r>
          </w:p>
        </w:tc>
        <w:tc>
          <w:tcPr>
            <w:tcW w:w="1117"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602031202</w:t>
            </w:r>
          </w:p>
        </w:tc>
        <w:tc>
          <w:tcPr>
            <w:tcW w:w="153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Аэропорт Никольское</w:t>
            </w:r>
          </w:p>
        </w:tc>
        <w:tc>
          <w:tcPr>
            <w:tcW w:w="1284" w:type="dxa"/>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аэропорта Никольское</w:t>
            </w:r>
          </w:p>
        </w:tc>
        <w:tc>
          <w:tcPr>
            <w:tcW w:w="2127" w:type="dxa"/>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Алеутский муниципальный район, Никольское сельское поселение</w:t>
            </w:r>
          </w:p>
        </w:tc>
        <w:tc>
          <w:tcPr>
            <w:tcW w:w="155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3.3.5</w:t>
            </w:r>
          </w:p>
        </w:tc>
        <w:tc>
          <w:tcPr>
            <w:tcW w:w="1117"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602031202</w:t>
            </w:r>
          </w:p>
        </w:tc>
        <w:tc>
          <w:tcPr>
            <w:tcW w:w="153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Аэропорт Тигиль</w:t>
            </w:r>
          </w:p>
        </w:tc>
        <w:tc>
          <w:tcPr>
            <w:tcW w:w="1284" w:type="dxa"/>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аэропорта Тигиль</w:t>
            </w:r>
          </w:p>
        </w:tc>
        <w:tc>
          <w:tcPr>
            <w:tcW w:w="2127" w:type="dxa"/>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Тигильский муниципальный район, сельское поселение «Село Тигиль»</w:t>
            </w:r>
          </w:p>
        </w:tc>
        <w:tc>
          <w:tcPr>
            <w:tcW w:w="155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3.3.6</w:t>
            </w:r>
          </w:p>
        </w:tc>
        <w:tc>
          <w:tcPr>
            <w:tcW w:w="1117"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602031202</w:t>
            </w:r>
          </w:p>
        </w:tc>
        <w:tc>
          <w:tcPr>
            <w:tcW w:w="153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Аэропорт Манилы</w:t>
            </w:r>
          </w:p>
        </w:tc>
        <w:tc>
          <w:tcPr>
            <w:tcW w:w="1284" w:type="dxa"/>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аэропорта Манилы</w:t>
            </w:r>
          </w:p>
        </w:tc>
        <w:tc>
          <w:tcPr>
            <w:tcW w:w="2127" w:type="dxa"/>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Пенжинский муниципальный район, сельское поселение «Село Манилы», с. Манилы</w:t>
            </w:r>
          </w:p>
        </w:tc>
        <w:tc>
          <w:tcPr>
            <w:tcW w:w="155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3.3.7</w:t>
            </w:r>
          </w:p>
        </w:tc>
        <w:tc>
          <w:tcPr>
            <w:tcW w:w="1117"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602031202</w:t>
            </w:r>
          </w:p>
        </w:tc>
        <w:tc>
          <w:tcPr>
            <w:tcW w:w="153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Аэропорт Усть-Камчатск</w:t>
            </w:r>
          </w:p>
        </w:tc>
        <w:tc>
          <w:tcPr>
            <w:tcW w:w="1284" w:type="dxa"/>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аэропорта Усть-Камчатск</w:t>
            </w:r>
          </w:p>
        </w:tc>
        <w:tc>
          <w:tcPr>
            <w:tcW w:w="2127" w:type="dxa"/>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 Усть-Камчатское сельское поселение</w:t>
            </w:r>
          </w:p>
        </w:tc>
        <w:tc>
          <w:tcPr>
            <w:tcW w:w="155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3.3.8</w:t>
            </w:r>
          </w:p>
        </w:tc>
        <w:tc>
          <w:tcPr>
            <w:tcW w:w="1117"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602031202</w:t>
            </w:r>
          </w:p>
        </w:tc>
        <w:tc>
          <w:tcPr>
            <w:tcW w:w="153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Аэропорт Усть- Хайрюзово</w:t>
            </w:r>
          </w:p>
        </w:tc>
        <w:tc>
          <w:tcPr>
            <w:tcW w:w="1284" w:type="dxa"/>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аэропорта Усть- Хайрюзово</w:t>
            </w:r>
          </w:p>
        </w:tc>
        <w:tc>
          <w:tcPr>
            <w:tcW w:w="2127" w:type="dxa"/>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Тигильский муниципальный район, сельское поселение «Село Усть-Хайрюзово»</w:t>
            </w:r>
          </w:p>
        </w:tc>
        <w:tc>
          <w:tcPr>
            <w:tcW w:w="155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3.3.9</w:t>
            </w:r>
          </w:p>
        </w:tc>
        <w:tc>
          <w:tcPr>
            <w:tcW w:w="1117"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sz w:val="20"/>
              </w:rPr>
              <w:t>60203120</w:t>
            </w:r>
            <w:r w:rsidRPr="00FC6BEE">
              <w:rPr>
                <w:sz w:val="20"/>
                <w:lang w:val="en-US"/>
              </w:rPr>
              <w:t>1</w:t>
            </w:r>
          </w:p>
        </w:tc>
        <w:tc>
          <w:tcPr>
            <w:tcW w:w="153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Аэропорт Елизово (Петропавловск-Камчатский)</w:t>
            </w:r>
          </w:p>
        </w:tc>
        <w:tc>
          <w:tcPr>
            <w:tcW w:w="1284" w:type="dxa"/>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нового терминального комплекса</w:t>
            </w:r>
          </w:p>
        </w:tc>
        <w:tc>
          <w:tcPr>
            <w:tcW w:w="2127" w:type="dxa"/>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155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3.3.10.</w:t>
            </w:r>
          </w:p>
        </w:tc>
        <w:tc>
          <w:tcPr>
            <w:tcW w:w="1117"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sz w:val="20"/>
              </w:rPr>
            </w:pPr>
            <w:r w:rsidRPr="00FC6BEE">
              <w:rPr>
                <w:sz w:val="20"/>
              </w:rPr>
              <w:t>60203120</w:t>
            </w:r>
            <w:r w:rsidRPr="00FC6BEE">
              <w:rPr>
                <w:sz w:val="20"/>
                <w:lang w:val="en-US"/>
              </w:rPr>
              <w:t>3</w:t>
            </w:r>
          </w:p>
        </w:tc>
        <w:tc>
          <w:tcPr>
            <w:tcW w:w="153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sz w:val="20"/>
              </w:rPr>
              <w:t>Аэродром ООО «Витязь-Аэро», ТОР Камчатка</w:t>
            </w:r>
          </w:p>
        </w:tc>
        <w:tc>
          <w:tcPr>
            <w:tcW w:w="1284" w:type="dxa"/>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взлетно-посадочной полосы и необходимой инфраструктуры с годовым пассажиропотоком до 30 тыс. человек</w:t>
            </w:r>
          </w:p>
        </w:tc>
        <w:tc>
          <w:tcPr>
            <w:tcW w:w="2127" w:type="dxa"/>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155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3.3.11</w:t>
            </w:r>
          </w:p>
        </w:tc>
        <w:tc>
          <w:tcPr>
            <w:tcW w:w="1117"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602031202</w:t>
            </w:r>
          </w:p>
        </w:tc>
        <w:tc>
          <w:tcPr>
            <w:tcW w:w="153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Аэропорт Тиличики</w:t>
            </w:r>
          </w:p>
        </w:tc>
        <w:tc>
          <w:tcPr>
            <w:tcW w:w="1284" w:type="dxa"/>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аэропорта Тиличики</w:t>
            </w:r>
          </w:p>
        </w:tc>
        <w:tc>
          <w:tcPr>
            <w:tcW w:w="2127" w:type="dxa"/>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Олюторский муниципальный район, сельское поселение «Село Тиличики»</w:t>
            </w:r>
          </w:p>
        </w:tc>
        <w:tc>
          <w:tcPr>
            <w:tcW w:w="155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r w:rsidR="00FC6BEE" w:rsidRPr="00FC6BEE" w:rsidTr="00E55D7A">
        <w:trPr>
          <w:trHeight w:val="20"/>
          <w:jc w:val="center"/>
        </w:trPr>
        <w:tc>
          <w:tcPr>
            <w:tcW w:w="423" w:type="dxa"/>
            <w:tcBorders>
              <w:top w:val="nil"/>
              <w:left w:val="single" w:sz="8" w:space="0" w:color="auto"/>
              <w:bottom w:val="single" w:sz="4" w:space="0" w:color="auto"/>
              <w:right w:val="single" w:sz="8" w:space="0" w:color="auto"/>
            </w:tcBorders>
            <w:shd w:val="clear" w:color="auto" w:fill="auto"/>
          </w:tcPr>
          <w:p w:rsidR="00B66015" w:rsidRPr="00FC6BEE" w:rsidRDefault="00B66015" w:rsidP="00B66015">
            <w:pPr>
              <w:pStyle w:val="a8"/>
              <w:numPr>
                <w:ilvl w:val="0"/>
                <w:numId w:val="25"/>
              </w:numPr>
              <w:spacing w:before="0" w:after="0"/>
              <w:jc w:val="center"/>
              <w:rPr>
                <w:rFonts w:eastAsia="Calibri" w:cs="Times New Roman"/>
                <w:iCs/>
                <w:sz w:val="20"/>
                <w:szCs w:val="20"/>
              </w:rPr>
            </w:pPr>
          </w:p>
        </w:tc>
        <w:tc>
          <w:tcPr>
            <w:tcW w:w="1728" w:type="dxa"/>
            <w:tcBorders>
              <w:top w:val="nil"/>
              <w:left w:val="nil"/>
              <w:bottom w:val="single" w:sz="4" w:space="0" w:color="auto"/>
              <w:right w:val="single" w:sz="8" w:space="0" w:color="auto"/>
            </w:tcBorders>
            <w:shd w:val="clear" w:color="auto" w:fill="auto"/>
          </w:tcPr>
          <w:p w:rsidR="00B66015" w:rsidRPr="00FC6BEE" w:rsidRDefault="00B66015" w:rsidP="00B66015">
            <w:pPr>
              <w:spacing w:before="0" w:after="0"/>
              <w:ind w:firstLine="0"/>
              <w:jc w:val="center"/>
              <w:rPr>
                <w:rFonts w:eastAsia="Calibri" w:cs="Times New Roman"/>
                <w:iCs/>
                <w:sz w:val="20"/>
                <w:szCs w:val="20"/>
              </w:rPr>
            </w:pPr>
            <w:r w:rsidRPr="00FC6BEE">
              <w:rPr>
                <w:rFonts w:eastAsia="Calibri" w:cs="Times New Roman"/>
                <w:iCs/>
                <w:sz w:val="20"/>
                <w:szCs w:val="20"/>
              </w:rPr>
              <w:t>3.3.12</w:t>
            </w:r>
          </w:p>
        </w:tc>
        <w:tc>
          <w:tcPr>
            <w:tcW w:w="1117" w:type="dxa"/>
            <w:tcBorders>
              <w:top w:val="nil"/>
              <w:left w:val="nil"/>
              <w:bottom w:val="single" w:sz="4" w:space="0" w:color="auto"/>
              <w:right w:val="single" w:sz="8" w:space="0" w:color="auto"/>
            </w:tcBorders>
            <w:shd w:val="clear" w:color="auto" w:fill="auto"/>
          </w:tcPr>
          <w:p w:rsidR="00B66015" w:rsidRPr="00FC6BEE" w:rsidRDefault="00B66015" w:rsidP="00B66015">
            <w:pPr>
              <w:spacing w:before="0" w:after="0"/>
              <w:ind w:firstLine="0"/>
              <w:jc w:val="center"/>
              <w:rPr>
                <w:rFonts w:eastAsia="Calibri" w:cs="Times New Roman"/>
                <w:iCs/>
                <w:sz w:val="20"/>
                <w:szCs w:val="20"/>
              </w:rPr>
            </w:pPr>
            <w:r w:rsidRPr="00FC6BEE">
              <w:rPr>
                <w:rFonts w:eastAsia="Calibri" w:cs="Times New Roman"/>
                <w:iCs/>
                <w:sz w:val="20"/>
                <w:szCs w:val="20"/>
              </w:rPr>
              <w:t>602031202</w:t>
            </w:r>
          </w:p>
        </w:tc>
        <w:tc>
          <w:tcPr>
            <w:tcW w:w="1539" w:type="dxa"/>
            <w:tcBorders>
              <w:top w:val="nil"/>
              <w:left w:val="nil"/>
              <w:bottom w:val="single" w:sz="4" w:space="0" w:color="auto"/>
              <w:right w:val="single" w:sz="8" w:space="0" w:color="auto"/>
            </w:tcBorders>
            <w:shd w:val="clear" w:color="auto" w:fill="auto"/>
          </w:tcPr>
          <w:p w:rsidR="00B66015" w:rsidRPr="00FC6BEE" w:rsidRDefault="00B66015" w:rsidP="00B66015">
            <w:pPr>
              <w:spacing w:before="0" w:after="0"/>
              <w:ind w:firstLine="0"/>
              <w:jc w:val="center"/>
              <w:rPr>
                <w:rFonts w:eastAsia="Calibri" w:cs="Times New Roman"/>
                <w:iCs/>
                <w:sz w:val="20"/>
                <w:szCs w:val="20"/>
              </w:rPr>
            </w:pPr>
            <w:r w:rsidRPr="00FC6BEE">
              <w:rPr>
                <w:rFonts w:eastAsia="Calibri" w:cs="Times New Roman"/>
                <w:iCs/>
                <w:sz w:val="20"/>
                <w:szCs w:val="20"/>
              </w:rPr>
              <w:t>Аэропорт Оссора</w:t>
            </w:r>
          </w:p>
        </w:tc>
        <w:tc>
          <w:tcPr>
            <w:tcW w:w="1284" w:type="dxa"/>
            <w:tcBorders>
              <w:top w:val="nil"/>
              <w:left w:val="nil"/>
              <w:bottom w:val="single" w:sz="4" w:space="0" w:color="auto"/>
              <w:right w:val="single" w:sz="4" w:space="0" w:color="auto"/>
            </w:tcBorders>
            <w:shd w:val="clear" w:color="auto" w:fill="auto"/>
          </w:tcPr>
          <w:p w:rsidR="00B66015" w:rsidRPr="00FC6BEE" w:rsidRDefault="00B66015" w:rsidP="00B66015">
            <w:pPr>
              <w:spacing w:before="0" w:after="0"/>
              <w:ind w:firstLine="0"/>
              <w:jc w:val="center"/>
              <w:rPr>
                <w:rFonts w:eastAsia="Calibri" w:cs="Times New Roman"/>
                <w:iCs/>
                <w:sz w:val="20"/>
                <w:szCs w:val="20"/>
              </w:rPr>
            </w:pPr>
            <w:r w:rsidRPr="00FC6BEE">
              <w:rPr>
                <w:rFonts w:eastAsia="Calibri" w:cs="Times New Roman"/>
                <w:iCs/>
                <w:sz w:val="20"/>
                <w:szCs w:val="20"/>
              </w:rPr>
              <w:t>Авиационное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6015" w:rsidRPr="00FC6BEE" w:rsidRDefault="00B66015" w:rsidP="00B66015">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аэропорта Оссора (2 этап)</w:t>
            </w:r>
          </w:p>
        </w:tc>
        <w:tc>
          <w:tcPr>
            <w:tcW w:w="2127" w:type="dxa"/>
            <w:tcBorders>
              <w:top w:val="nil"/>
              <w:left w:val="single" w:sz="4" w:space="0" w:color="auto"/>
              <w:bottom w:val="single" w:sz="4" w:space="0" w:color="auto"/>
              <w:right w:val="single" w:sz="8" w:space="0" w:color="auto"/>
            </w:tcBorders>
            <w:shd w:val="clear" w:color="auto" w:fill="auto"/>
          </w:tcPr>
          <w:p w:rsidR="00B66015" w:rsidRPr="00FC6BEE" w:rsidRDefault="00B66015" w:rsidP="00B66015">
            <w:pPr>
              <w:spacing w:before="0" w:after="0"/>
              <w:ind w:firstLine="0"/>
              <w:jc w:val="center"/>
              <w:rPr>
                <w:rFonts w:eastAsia="Calibri" w:cs="Times New Roman"/>
                <w:iCs/>
                <w:sz w:val="20"/>
                <w:szCs w:val="20"/>
              </w:rPr>
            </w:pPr>
            <w:r w:rsidRPr="00FC6BEE">
              <w:rPr>
                <w:rFonts w:eastAsia="Calibri" w:cs="Times New Roman"/>
                <w:iCs/>
                <w:sz w:val="20"/>
                <w:szCs w:val="20"/>
              </w:rPr>
              <w:t>Карагинский муниципальный район, сельское поселение «Поселок Оссора»</w:t>
            </w:r>
          </w:p>
        </w:tc>
        <w:tc>
          <w:tcPr>
            <w:tcW w:w="1559" w:type="dxa"/>
            <w:tcBorders>
              <w:top w:val="nil"/>
              <w:left w:val="nil"/>
              <w:bottom w:val="single" w:sz="4" w:space="0" w:color="auto"/>
              <w:right w:val="single" w:sz="8" w:space="0" w:color="auto"/>
            </w:tcBorders>
            <w:shd w:val="clear" w:color="auto" w:fill="auto"/>
          </w:tcPr>
          <w:p w:rsidR="00B66015" w:rsidRPr="00FC6BEE" w:rsidRDefault="00B66015" w:rsidP="00B66015">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1156" w:type="dxa"/>
            <w:tcBorders>
              <w:top w:val="nil"/>
              <w:left w:val="nil"/>
              <w:bottom w:val="single" w:sz="4" w:space="0" w:color="auto"/>
              <w:right w:val="single" w:sz="8" w:space="0" w:color="auto"/>
            </w:tcBorders>
            <w:shd w:val="clear" w:color="auto" w:fill="auto"/>
          </w:tcPr>
          <w:p w:rsidR="00B66015" w:rsidRPr="00FC6BEE" w:rsidRDefault="00B66015" w:rsidP="00B66015">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1909" w:type="dxa"/>
            <w:tcBorders>
              <w:top w:val="nil"/>
              <w:left w:val="nil"/>
              <w:bottom w:val="single" w:sz="4" w:space="0" w:color="auto"/>
              <w:right w:val="single" w:sz="8" w:space="0" w:color="auto"/>
            </w:tcBorders>
            <w:shd w:val="clear" w:color="auto" w:fill="auto"/>
          </w:tcPr>
          <w:p w:rsidR="00B66015" w:rsidRPr="00FC6BEE" w:rsidRDefault="00B66015" w:rsidP="00B66015">
            <w:pPr>
              <w:spacing w:before="0" w:after="0"/>
              <w:ind w:firstLine="0"/>
              <w:jc w:val="center"/>
              <w:rPr>
                <w:rFonts w:eastAsia="Calibri" w:cs="Times New Roman"/>
                <w:iCs/>
                <w:sz w:val="20"/>
                <w:szCs w:val="20"/>
              </w:rPr>
            </w:pPr>
            <w:r w:rsidRPr="00FC6BEE">
              <w:rPr>
                <w:rFonts w:eastAsia="Calibri" w:cs="Times New Roman"/>
                <w:iCs/>
                <w:sz w:val="20"/>
                <w:szCs w:val="20"/>
              </w:rPr>
              <w:t>Приаэродромная территория, санитарно-защитная зона</w:t>
            </w:r>
          </w:p>
        </w:tc>
      </w:tr>
    </w:tbl>
    <w:p w:rsidR="008D6C78" w:rsidRPr="00FC6BEE" w:rsidRDefault="008D6C78" w:rsidP="00941CC4">
      <w:pPr>
        <w:pStyle w:val="2"/>
        <w:ind w:left="0"/>
      </w:pPr>
      <w:r w:rsidRPr="00FC6BEE">
        <w:t>Объекты регионального значения в области водного транспорта</w:t>
      </w:r>
      <w:bookmarkEnd w:id="34"/>
    </w:p>
    <w:p w:rsidR="00321EE5" w:rsidRPr="00FC6BEE" w:rsidRDefault="00321EE5" w:rsidP="00321EE5">
      <w:pPr>
        <w:pStyle w:val="11"/>
        <w:keepNext/>
        <w:numPr>
          <w:ilvl w:val="0"/>
          <w:numId w:val="0"/>
        </w:numPr>
        <w:ind w:firstLine="567"/>
      </w:pPr>
      <w:bookmarkStart w:id="35" w:name="_Toc523321489"/>
      <w:r w:rsidRPr="00FC6BEE">
        <w:t>Перечень объектов регионального значения в области водного транспорта, планируемых к размещению на территории Камчатского края, представлен в таблице 3.4.</w:t>
      </w:r>
    </w:p>
    <w:p w:rsidR="00321EE5" w:rsidRPr="00FC6BEE" w:rsidRDefault="00321EE5" w:rsidP="00321EE5">
      <w:pPr>
        <w:pStyle w:val="11"/>
        <w:keepNext/>
        <w:numPr>
          <w:ilvl w:val="0"/>
          <w:numId w:val="0"/>
        </w:numPr>
        <w:ind w:firstLine="567"/>
      </w:pPr>
    </w:p>
    <w:p w:rsidR="00321EE5" w:rsidRPr="00FC6BEE" w:rsidRDefault="00321EE5" w:rsidP="00321EE5">
      <w:pPr>
        <w:pStyle w:val="11"/>
        <w:keepNext/>
        <w:numPr>
          <w:ilvl w:val="0"/>
          <w:numId w:val="0"/>
        </w:numPr>
        <w:ind w:firstLine="567"/>
      </w:pPr>
      <w:r w:rsidRPr="00FC6BEE">
        <w:t>Таблица 3.4. Объекты регионального значения в области водного транспорта, планируемые к размещению на территории Камчатского края</w:t>
      </w:r>
    </w:p>
    <w:tbl>
      <w:tblPr>
        <w:tblW w:w="5000" w:type="pct"/>
        <w:tblLook w:val="04A0" w:firstRow="1" w:lastRow="0" w:firstColumn="1" w:lastColumn="0" w:noHBand="0" w:noVBand="1"/>
      </w:tblPr>
      <w:tblGrid>
        <w:gridCol w:w="678"/>
        <w:gridCol w:w="1515"/>
        <w:gridCol w:w="1228"/>
        <w:gridCol w:w="1508"/>
        <w:gridCol w:w="1479"/>
        <w:gridCol w:w="1872"/>
        <w:gridCol w:w="1754"/>
        <w:gridCol w:w="1641"/>
        <w:gridCol w:w="1212"/>
        <w:gridCol w:w="1899"/>
      </w:tblGrid>
      <w:tr w:rsidR="00FC6BEE" w:rsidRPr="00FC6BEE" w:rsidTr="00E55D7A">
        <w:trPr>
          <w:trHeight w:val="20"/>
          <w:tblHeader/>
        </w:trPr>
        <w:tc>
          <w:tcPr>
            <w:tcW w:w="229" w:type="pct"/>
            <w:tcBorders>
              <w:top w:val="single" w:sz="8" w:space="0" w:color="auto"/>
              <w:left w:val="single" w:sz="8" w:space="0" w:color="auto"/>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 п/п</w:t>
            </w:r>
          </w:p>
        </w:tc>
        <w:tc>
          <w:tcPr>
            <w:tcW w:w="512" w:type="pct"/>
            <w:tcBorders>
              <w:top w:val="single" w:sz="8" w:space="0" w:color="auto"/>
              <w:left w:val="nil"/>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 на карте</w:t>
            </w:r>
            <w:r w:rsidRPr="00FC6BEE">
              <w:rPr>
                <w:rFonts w:eastAsia="Calibri" w:cs="Times New Roman"/>
                <w:iCs/>
                <w:sz w:val="20"/>
                <w:vertAlign w:val="superscript"/>
              </w:rPr>
              <w:footnoteReference w:id="27"/>
            </w:r>
            <w:r w:rsidRPr="00FC6BEE">
              <w:rPr>
                <w:rFonts w:eastAsia="Calibri" w:cs="Times New Roman"/>
                <w:iCs/>
                <w:sz w:val="20"/>
                <w:vertAlign w:val="superscript"/>
              </w:rPr>
              <w:t xml:space="preserve"> </w:t>
            </w:r>
            <w:r w:rsidRPr="00FC6BEE">
              <w:rPr>
                <w:rFonts w:eastAsia="Calibri" w:cs="Times New Roman"/>
                <w:iCs/>
                <w:sz w:val="20"/>
              </w:rPr>
              <w:t>планируемого размещения объектов регионального значения</w:t>
            </w:r>
          </w:p>
        </w:tc>
        <w:tc>
          <w:tcPr>
            <w:tcW w:w="415" w:type="pct"/>
            <w:tcBorders>
              <w:top w:val="single" w:sz="8" w:space="0" w:color="auto"/>
              <w:left w:val="nil"/>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Код объекта</w:t>
            </w:r>
            <w:r w:rsidRPr="00FC6BEE">
              <w:rPr>
                <w:rFonts w:eastAsia="Calibri" w:cs="Times New Roman"/>
                <w:iCs/>
                <w:sz w:val="20"/>
                <w:vertAlign w:val="superscript"/>
              </w:rPr>
              <w:footnoteReference w:id="28"/>
            </w:r>
          </w:p>
        </w:tc>
        <w:tc>
          <w:tcPr>
            <w:tcW w:w="510" w:type="pct"/>
            <w:tcBorders>
              <w:top w:val="single" w:sz="8" w:space="0" w:color="auto"/>
              <w:left w:val="nil"/>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Наименование объекта</w:t>
            </w:r>
          </w:p>
        </w:tc>
        <w:tc>
          <w:tcPr>
            <w:tcW w:w="500" w:type="pct"/>
            <w:tcBorders>
              <w:top w:val="single" w:sz="8" w:space="0" w:color="auto"/>
              <w:left w:val="nil"/>
              <w:bottom w:val="single" w:sz="8" w:space="0" w:color="auto"/>
              <w:right w:val="single" w:sz="4"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Назначение объекта</w:t>
            </w:r>
          </w:p>
        </w:tc>
        <w:tc>
          <w:tcPr>
            <w:tcW w:w="633" w:type="pct"/>
            <w:tcBorders>
              <w:top w:val="single" w:sz="4" w:space="0" w:color="auto"/>
              <w:left w:val="single" w:sz="4" w:space="0" w:color="auto"/>
              <w:bottom w:val="single" w:sz="4" w:space="0" w:color="auto"/>
              <w:right w:val="single" w:sz="4" w:space="0" w:color="auto"/>
            </w:tcBorders>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Наименование мероприятия</w:t>
            </w:r>
          </w:p>
        </w:tc>
        <w:tc>
          <w:tcPr>
            <w:tcW w:w="593" w:type="pct"/>
            <w:tcBorders>
              <w:top w:val="single" w:sz="8" w:space="0" w:color="auto"/>
              <w:left w:val="single" w:sz="4" w:space="0" w:color="auto"/>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Местоположение размещаемого объекта</w:t>
            </w:r>
          </w:p>
        </w:tc>
        <w:tc>
          <w:tcPr>
            <w:tcW w:w="555" w:type="pct"/>
            <w:tcBorders>
              <w:top w:val="single" w:sz="8" w:space="0" w:color="auto"/>
              <w:left w:val="nil"/>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Характеристика объекта</w:t>
            </w:r>
          </w:p>
        </w:tc>
        <w:tc>
          <w:tcPr>
            <w:tcW w:w="410" w:type="pct"/>
            <w:tcBorders>
              <w:top w:val="single" w:sz="8" w:space="0" w:color="auto"/>
              <w:left w:val="nil"/>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Сроки реализации</w:t>
            </w:r>
          </w:p>
        </w:tc>
        <w:tc>
          <w:tcPr>
            <w:tcW w:w="642" w:type="pct"/>
            <w:tcBorders>
              <w:top w:val="single" w:sz="8" w:space="0" w:color="auto"/>
              <w:left w:val="nil"/>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Характеристика зон с особыми условиями использования территории</w:t>
            </w:r>
          </w:p>
        </w:tc>
      </w:tr>
      <w:tr w:rsidR="00FC6BEE" w:rsidRPr="00FC6BEE" w:rsidTr="00E55D7A">
        <w:trPr>
          <w:trHeight w:val="20"/>
          <w:tblHeader/>
        </w:trPr>
        <w:tc>
          <w:tcPr>
            <w:tcW w:w="229" w:type="pct"/>
            <w:tcBorders>
              <w:top w:val="nil"/>
              <w:left w:val="single" w:sz="8" w:space="0" w:color="auto"/>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1</w:t>
            </w:r>
          </w:p>
        </w:tc>
        <w:tc>
          <w:tcPr>
            <w:tcW w:w="512" w:type="pct"/>
            <w:tcBorders>
              <w:top w:val="nil"/>
              <w:left w:val="nil"/>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2</w:t>
            </w:r>
          </w:p>
        </w:tc>
        <w:tc>
          <w:tcPr>
            <w:tcW w:w="415" w:type="pct"/>
            <w:tcBorders>
              <w:top w:val="nil"/>
              <w:left w:val="nil"/>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3</w:t>
            </w:r>
          </w:p>
        </w:tc>
        <w:tc>
          <w:tcPr>
            <w:tcW w:w="510" w:type="pct"/>
            <w:tcBorders>
              <w:top w:val="nil"/>
              <w:left w:val="nil"/>
              <w:bottom w:val="single" w:sz="8" w:space="0" w:color="auto"/>
              <w:right w:val="single" w:sz="8"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4</w:t>
            </w:r>
          </w:p>
        </w:tc>
        <w:tc>
          <w:tcPr>
            <w:tcW w:w="500" w:type="pct"/>
            <w:tcBorders>
              <w:top w:val="nil"/>
              <w:left w:val="nil"/>
              <w:bottom w:val="single" w:sz="8" w:space="0" w:color="auto"/>
              <w:right w:val="single" w:sz="4" w:space="0" w:color="auto"/>
            </w:tcBorders>
            <w:shd w:val="clear" w:color="auto" w:fill="auto"/>
            <w:hideMark/>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5</w:t>
            </w:r>
          </w:p>
        </w:tc>
        <w:tc>
          <w:tcPr>
            <w:tcW w:w="633" w:type="pct"/>
            <w:tcBorders>
              <w:top w:val="single" w:sz="4" w:space="0" w:color="auto"/>
              <w:left w:val="single" w:sz="4" w:space="0" w:color="auto"/>
              <w:bottom w:val="single" w:sz="4" w:space="0" w:color="auto"/>
              <w:right w:val="single" w:sz="4" w:space="0" w:color="auto"/>
            </w:tcBorders>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6</w:t>
            </w:r>
          </w:p>
        </w:tc>
        <w:tc>
          <w:tcPr>
            <w:tcW w:w="593" w:type="pct"/>
            <w:tcBorders>
              <w:top w:val="nil"/>
              <w:left w:val="single" w:sz="4" w:space="0" w:color="auto"/>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7</w:t>
            </w:r>
          </w:p>
        </w:tc>
        <w:tc>
          <w:tcPr>
            <w:tcW w:w="555" w:type="pct"/>
            <w:tcBorders>
              <w:top w:val="nil"/>
              <w:left w:val="nil"/>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8</w:t>
            </w:r>
          </w:p>
        </w:tc>
        <w:tc>
          <w:tcPr>
            <w:tcW w:w="410" w:type="pct"/>
            <w:tcBorders>
              <w:top w:val="nil"/>
              <w:left w:val="nil"/>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9</w:t>
            </w:r>
          </w:p>
        </w:tc>
        <w:tc>
          <w:tcPr>
            <w:tcW w:w="642" w:type="pct"/>
            <w:tcBorders>
              <w:top w:val="nil"/>
              <w:left w:val="nil"/>
              <w:bottom w:val="single" w:sz="8"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10</w:t>
            </w:r>
          </w:p>
        </w:tc>
      </w:tr>
      <w:tr w:rsidR="00FC6BEE" w:rsidRPr="00FC6BEE" w:rsidTr="00E55D7A">
        <w:trPr>
          <w:trHeight w:val="20"/>
        </w:trPr>
        <w:tc>
          <w:tcPr>
            <w:tcW w:w="229" w:type="pct"/>
            <w:tcBorders>
              <w:top w:val="nil"/>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9"/>
              </w:numPr>
              <w:spacing w:before="0" w:after="0"/>
              <w:jc w:val="center"/>
              <w:rPr>
                <w:rFonts w:eastAsia="Calibri" w:cs="Times New Roman"/>
                <w:iCs/>
                <w:sz w:val="20"/>
              </w:rPr>
            </w:pPr>
          </w:p>
        </w:tc>
        <w:tc>
          <w:tcPr>
            <w:tcW w:w="512" w:type="pct"/>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3.4.1</w:t>
            </w:r>
          </w:p>
        </w:tc>
        <w:tc>
          <w:tcPr>
            <w:tcW w:w="415" w:type="pct"/>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602031305</w:t>
            </w:r>
          </w:p>
        </w:tc>
        <w:tc>
          <w:tcPr>
            <w:tcW w:w="510" w:type="pct"/>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Причал</w:t>
            </w:r>
          </w:p>
        </w:tc>
        <w:tc>
          <w:tcPr>
            <w:tcW w:w="500" w:type="pct"/>
            <w:tcBorders>
              <w:top w:val="nil"/>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Сооружение для обслуживание водного транспорта</w:t>
            </w:r>
          </w:p>
        </w:tc>
        <w:tc>
          <w:tcPr>
            <w:tcW w:w="633" w:type="pct"/>
            <w:tcBorders>
              <w:top w:val="single" w:sz="4" w:space="0" w:color="auto"/>
              <w:left w:val="single" w:sz="4" w:space="0" w:color="auto"/>
              <w:bottom w:val="single" w:sz="4" w:space="0" w:color="auto"/>
              <w:right w:val="single" w:sz="4" w:space="0" w:color="auto"/>
            </w:tcBorders>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Строительство причальных сооружений через протоку Озерная</w:t>
            </w:r>
          </w:p>
        </w:tc>
        <w:tc>
          <w:tcPr>
            <w:tcW w:w="593" w:type="pct"/>
            <w:tcBorders>
              <w:top w:val="nil"/>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Усть-Камчатский муниципальный район</w:t>
            </w:r>
          </w:p>
        </w:tc>
        <w:tc>
          <w:tcPr>
            <w:tcW w:w="555" w:type="pct"/>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по заданию на проектирование</w:t>
            </w:r>
          </w:p>
        </w:tc>
        <w:tc>
          <w:tcPr>
            <w:tcW w:w="410" w:type="pct"/>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Первая очередь</w:t>
            </w:r>
          </w:p>
        </w:tc>
        <w:tc>
          <w:tcPr>
            <w:tcW w:w="642" w:type="pct"/>
            <w:tcBorders>
              <w:top w:val="nil"/>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не устанавливаются</w:t>
            </w:r>
          </w:p>
        </w:tc>
      </w:tr>
      <w:tr w:rsidR="00FC6BEE" w:rsidRPr="00FC6BEE" w:rsidTr="00E55D7A">
        <w:trPr>
          <w:trHeight w:val="20"/>
        </w:trPr>
        <w:tc>
          <w:tcPr>
            <w:tcW w:w="229" w:type="pct"/>
            <w:tcBorders>
              <w:top w:val="single" w:sz="4" w:space="0" w:color="auto"/>
              <w:left w:val="single" w:sz="8" w:space="0" w:color="auto"/>
              <w:bottom w:val="single" w:sz="4" w:space="0" w:color="auto"/>
              <w:right w:val="single" w:sz="8" w:space="0" w:color="auto"/>
            </w:tcBorders>
            <w:shd w:val="clear" w:color="auto" w:fill="auto"/>
          </w:tcPr>
          <w:p w:rsidR="00321EE5" w:rsidRPr="00FC6BEE" w:rsidRDefault="00321EE5" w:rsidP="00E55D7A">
            <w:pPr>
              <w:pStyle w:val="a8"/>
              <w:numPr>
                <w:ilvl w:val="0"/>
                <w:numId w:val="29"/>
              </w:numPr>
              <w:spacing w:before="0" w:after="0"/>
              <w:jc w:val="center"/>
              <w:rPr>
                <w:rFonts w:eastAsia="Calibri" w:cs="Times New Roman"/>
                <w:iCs/>
                <w:sz w:val="20"/>
              </w:rPr>
            </w:pPr>
          </w:p>
        </w:tc>
        <w:tc>
          <w:tcPr>
            <w:tcW w:w="512" w:type="pct"/>
            <w:tcBorders>
              <w:top w:val="single" w:sz="4" w:space="0" w:color="auto"/>
              <w:left w:val="nil"/>
              <w:bottom w:val="single" w:sz="4" w:space="0" w:color="auto"/>
              <w:right w:val="single" w:sz="8" w:space="0" w:color="auto"/>
            </w:tcBorders>
            <w:shd w:val="clear" w:color="auto" w:fill="auto"/>
          </w:tcPr>
          <w:p w:rsidR="00321EE5" w:rsidRPr="00FC6BEE" w:rsidRDefault="00321EE5" w:rsidP="00CD5E5E">
            <w:pPr>
              <w:spacing w:before="0" w:after="0"/>
              <w:ind w:firstLine="0"/>
              <w:jc w:val="center"/>
              <w:rPr>
                <w:rFonts w:eastAsia="Calibri" w:cs="Times New Roman"/>
                <w:iCs/>
                <w:sz w:val="20"/>
              </w:rPr>
            </w:pPr>
            <w:r w:rsidRPr="00FC6BEE">
              <w:rPr>
                <w:rFonts w:eastAsia="Calibri" w:cs="Times New Roman"/>
                <w:iCs/>
                <w:sz w:val="20"/>
              </w:rPr>
              <w:t>3.4.</w:t>
            </w:r>
            <w:r w:rsidR="00CD5E5E" w:rsidRPr="00FC6BEE">
              <w:rPr>
                <w:rFonts w:eastAsia="Calibri" w:cs="Times New Roman"/>
                <w:iCs/>
                <w:sz w:val="20"/>
              </w:rPr>
              <w:t>2</w:t>
            </w:r>
            <w:r w:rsidRPr="00FC6BEE">
              <w:rPr>
                <w:rFonts w:eastAsia="Calibri" w:cs="Times New Roman"/>
                <w:iCs/>
                <w:sz w:val="20"/>
              </w:rPr>
              <w:t>.</w:t>
            </w:r>
          </w:p>
        </w:tc>
        <w:tc>
          <w:tcPr>
            <w:tcW w:w="415" w:type="pct"/>
            <w:tcBorders>
              <w:top w:val="single" w:sz="4" w:space="0" w:color="auto"/>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pPr>
            <w:r w:rsidRPr="00FC6BEE">
              <w:rPr>
                <w:sz w:val="22"/>
              </w:rPr>
              <w:t>60203130</w:t>
            </w:r>
            <w:r w:rsidRPr="00FC6BEE">
              <w:rPr>
                <w:sz w:val="22"/>
                <w:lang w:val="en-US"/>
              </w:rPr>
              <w:t>7</w:t>
            </w:r>
          </w:p>
        </w:tc>
        <w:tc>
          <w:tcPr>
            <w:tcW w:w="510" w:type="pct"/>
            <w:tcBorders>
              <w:top w:val="single" w:sz="4" w:space="0" w:color="auto"/>
              <w:left w:val="nil"/>
              <w:bottom w:val="single" w:sz="4" w:space="0" w:color="auto"/>
              <w:right w:val="single" w:sz="8" w:space="0" w:color="auto"/>
            </w:tcBorders>
            <w:shd w:val="clear" w:color="auto" w:fill="auto"/>
            <w:vAlign w:val="center"/>
          </w:tcPr>
          <w:p w:rsidR="00321EE5" w:rsidRPr="00FC6BEE" w:rsidRDefault="00321EE5" w:rsidP="00E55D7A">
            <w:pPr>
              <w:pStyle w:val="112"/>
              <w:jc w:val="center"/>
            </w:pPr>
            <w:r w:rsidRPr="00FC6BEE">
              <w:t>Место стоянки маломерных, спортивных парусных и прогулочных судов</w:t>
            </w:r>
          </w:p>
        </w:tc>
        <w:tc>
          <w:tcPr>
            <w:tcW w:w="500" w:type="pct"/>
            <w:tcBorders>
              <w:top w:val="single" w:sz="4" w:space="0" w:color="auto"/>
              <w:left w:val="nil"/>
              <w:bottom w:val="single" w:sz="4" w:space="0" w:color="auto"/>
              <w:right w:val="single" w:sz="4"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Сооружение для обслуживание водного транспорта</w:t>
            </w:r>
          </w:p>
        </w:tc>
        <w:tc>
          <w:tcPr>
            <w:tcW w:w="633" w:type="pct"/>
            <w:tcBorders>
              <w:top w:val="single" w:sz="4" w:space="0" w:color="auto"/>
              <w:left w:val="single" w:sz="4" w:space="0" w:color="auto"/>
              <w:bottom w:val="single" w:sz="4" w:space="0" w:color="auto"/>
              <w:right w:val="single" w:sz="4" w:space="0" w:color="auto"/>
            </w:tcBorders>
          </w:tcPr>
          <w:p w:rsidR="00321EE5" w:rsidRPr="00FC6BEE" w:rsidRDefault="00321EE5" w:rsidP="00E55D7A">
            <w:pPr>
              <w:spacing w:before="0" w:after="0"/>
              <w:ind w:firstLine="0"/>
              <w:jc w:val="center"/>
              <w:rPr>
                <w:rFonts w:cs="Times New Roman"/>
                <w:sz w:val="20"/>
                <w:szCs w:val="24"/>
              </w:rPr>
            </w:pPr>
            <w:r w:rsidRPr="00FC6BEE">
              <w:rPr>
                <w:rFonts w:cs="Times New Roman"/>
                <w:sz w:val="20"/>
                <w:szCs w:val="24"/>
              </w:rPr>
              <w:t>Строительство и обустройство 100 стояночных мест на территории площадки "Юг" ТОР "Камчатка".</w:t>
            </w:r>
          </w:p>
        </w:tc>
        <w:tc>
          <w:tcPr>
            <w:tcW w:w="593" w:type="pct"/>
            <w:tcBorders>
              <w:top w:val="single" w:sz="4" w:space="0" w:color="auto"/>
              <w:left w:val="single" w:sz="4" w:space="0" w:color="auto"/>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Петропавловск-Камчатский городской округ</w:t>
            </w:r>
          </w:p>
        </w:tc>
        <w:tc>
          <w:tcPr>
            <w:tcW w:w="555" w:type="pct"/>
            <w:tcBorders>
              <w:top w:val="single" w:sz="4" w:space="0" w:color="auto"/>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по заданию на проектирование</w:t>
            </w:r>
          </w:p>
        </w:tc>
        <w:tc>
          <w:tcPr>
            <w:tcW w:w="410" w:type="pct"/>
            <w:tcBorders>
              <w:top w:val="single" w:sz="4" w:space="0" w:color="auto"/>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Первая очередь</w:t>
            </w:r>
          </w:p>
        </w:tc>
        <w:tc>
          <w:tcPr>
            <w:tcW w:w="642" w:type="pct"/>
            <w:tcBorders>
              <w:top w:val="single" w:sz="4" w:space="0" w:color="auto"/>
              <w:left w:val="nil"/>
              <w:bottom w:val="single" w:sz="4" w:space="0" w:color="auto"/>
              <w:right w:val="single" w:sz="8" w:space="0" w:color="auto"/>
            </w:tcBorders>
            <w:shd w:val="clear" w:color="auto" w:fill="auto"/>
          </w:tcPr>
          <w:p w:rsidR="00321EE5" w:rsidRPr="00FC6BEE" w:rsidRDefault="00321EE5" w:rsidP="00E55D7A">
            <w:pPr>
              <w:spacing w:before="0" w:after="0"/>
              <w:ind w:firstLine="0"/>
              <w:jc w:val="center"/>
              <w:rPr>
                <w:rFonts w:eastAsia="Calibri" w:cs="Times New Roman"/>
                <w:iCs/>
                <w:sz w:val="20"/>
              </w:rPr>
            </w:pPr>
            <w:r w:rsidRPr="00FC6BEE">
              <w:rPr>
                <w:rFonts w:eastAsia="Calibri" w:cs="Times New Roman"/>
                <w:iCs/>
                <w:sz w:val="20"/>
              </w:rPr>
              <w:t>не устанавливаются</w:t>
            </w:r>
          </w:p>
        </w:tc>
      </w:tr>
    </w:tbl>
    <w:p w:rsidR="00F933E4" w:rsidRPr="00FC6BEE" w:rsidRDefault="00F933E4" w:rsidP="00941CC4">
      <w:pPr>
        <w:spacing w:before="0" w:after="200" w:line="276" w:lineRule="auto"/>
        <w:ind w:firstLine="0"/>
        <w:contextualSpacing w:val="0"/>
        <w:jc w:val="left"/>
        <w:rPr>
          <w:rFonts w:cs="Times New Roman"/>
          <w:iCs/>
          <w:szCs w:val="26"/>
        </w:rPr>
      </w:pPr>
      <w:r w:rsidRPr="00FC6BEE">
        <w:br w:type="page"/>
      </w:r>
    </w:p>
    <w:p w:rsidR="004F04FA" w:rsidRPr="00FC6BEE" w:rsidRDefault="004F04FA" w:rsidP="00941CC4">
      <w:pPr>
        <w:pStyle w:val="1"/>
      </w:pPr>
      <w:bookmarkStart w:id="36" w:name="_Toc4702462"/>
      <w:r w:rsidRPr="00FC6BEE">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трубопроводного транспорта и инженерной инфраструктуры</w:t>
      </w:r>
      <w:bookmarkEnd w:id="35"/>
      <w:bookmarkEnd w:id="36"/>
    </w:p>
    <w:p w:rsidR="00241AC9" w:rsidRPr="00FC6BEE" w:rsidRDefault="00241AC9" w:rsidP="00941CC4">
      <w:pPr>
        <w:pStyle w:val="2"/>
        <w:ind w:left="0"/>
      </w:pPr>
      <w:bookmarkStart w:id="37" w:name="_Toc4702463"/>
      <w:r w:rsidRPr="00FC6BEE">
        <w:t>Объекты регионального значения в области электроэнергетики и связи</w:t>
      </w:r>
      <w:bookmarkEnd w:id="37"/>
    </w:p>
    <w:p w:rsidR="00394171" w:rsidRPr="00FC6BEE" w:rsidRDefault="00394171" w:rsidP="00394171">
      <w:pPr>
        <w:rPr>
          <w:iCs/>
        </w:rPr>
      </w:pPr>
      <w:bookmarkStart w:id="38" w:name="_Toc4702464"/>
      <w:r w:rsidRPr="00FC6BEE">
        <w:rPr>
          <w:iCs/>
        </w:rPr>
        <w:t>Перечень объектов регионального значения в области электроэнергетики и связи, планируемых к размещению на территории Камчатского края, представлен в таблице 4.1.</w:t>
      </w:r>
    </w:p>
    <w:p w:rsidR="00394171" w:rsidRPr="00FC6BEE" w:rsidRDefault="00394171" w:rsidP="00394171">
      <w:pPr>
        <w:rPr>
          <w:iCs/>
        </w:rPr>
      </w:pPr>
    </w:p>
    <w:p w:rsidR="00394171" w:rsidRPr="00FC6BEE" w:rsidRDefault="00394171" w:rsidP="00394171">
      <w:pPr>
        <w:keepNext/>
        <w:rPr>
          <w:iCs/>
        </w:rPr>
      </w:pPr>
      <w:r w:rsidRPr="00FC6BEE">
        <w:rPr>
          <w:iCs/>
        </w:rPr>
        <w:t>Таблица 4.1. Объекты регионального значения в области электроэнергетики и связи, планируемые к размещению на территории Камчатского края</w:t>
      </w:r>
    </w:p>
    <w:tbl>
      <w:tblPr>
        <w:tblpPr w:leftFromText="181" w:rightFromText="181" w:vertAnchor="text" w:tblpXSpec="center" w:tblpY="1"/>
        <w:tblW w:w="5039" w:type="pct"/>
        <w:tblLayout w:type="fixed"/>
        <w:tblCellMar>
          <w:left w:w="57" w:type="dxa"/>
          <w:right w:w="57" w:type="dxa"/>
        </w:tblCellMar>
        <w:tblLook w:val="04A0" w:firstRow="1" w:lastRow="0" w:firstColumn="1" w:lastColumn="0" w:noHBand="0" w:noVBand="1"/>
      </w:tblPr>
      <w:tblGrid>
        <w:gridCol w:w="392"/>
        <w:gridCol w:w="1510"/>
        <w:gridCol w:w="918"/>
        <w:gridCol w:w="1625"/>
        <w:gridCol w:w="2134"/>
        <w:gridCol w:w="1983"/>
        <w:gridCol w:w="1702"/>
        <w:gridCol w:w="1415"/>
        <w:gridCol w:w="1137"/>
        <w:gridCol w:w="1983"/>
      </w:tblGrid>
      <w:tr w:rsidR="00FC6BEE" w:rsidRPr="00FC6BEE" w:rsidTr="00E55D7A">
        <w:trPr>
          <w:trHeight w:val="20"/>
          <w:tblHeader/>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 п/п</w:t>
            </w:r>
          </w:p>
        </w:tc>
        <w:tc>
          <w:tcPr>
            <w:tcW w:w="510"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 на карте</w:t>
            </w:r>
            <w:r w:rsidRPr="00FC6BEE">
              <w:rPr>
                <w:rFonts w:eastAsia="Calibri" w:cs="Times New Roman"/>
                <w:iCs/>
                <w:sz w:val="20"/>
                <w:vertAlign w:val="superscript"/>
              </w:rPr>
              <w:footnoteReference w:id="29"/>
            </w:r>
            <w:r w:rsidRPr="00FC6BEE">
              <w:rPr>
                <w:rFonts w:eastAsia="Calibri" w:cs="Times New Roman"/>
                <w:iCs/>
                <w:sz w:val="20"/>
              </w:rPr>
              <w:t xml:space="preserve"> планируемого размещения объектов регионального значения</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Код объекта</w:t>
            </w:r>
            <w:r w:rsidRPr="00FC6BEE">
              <w:rPr>
                <w:rFonts w:eastAsia="Calibri" w:cs="Times New Roman"/>
                <w:iCs/>
                <w:sz w:val="20"/>
                <w:vertAlign w:val="superscript"/>
              </w:rPr>
              <w:footnoteReference w:id="30"/>
            </w:r>
          </w:p>
        </w:tc>
        <w:tc>
          <w:tcPr>
            <w:tcW w:w="549"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Наименование объекта</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Назначение объекта</w:t>
            </w:r>
          </w:p>
        </w:tc>
        <w:tc>
          <w:tcPr>
            <w:tcW w:w="670"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Наименование мероприятия</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Местоположение размещаемого объекта</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Характеристика объекта</w:t>
            </w:r>
          </w:p>
        </w:tc>
        <w:tc>
          <w:tcPr>
            <w:tcW w:w="384"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Сроки реализации</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Характеристика зон с особыми условиями использования территории</w:t>
            </w:r>
          </w:p>
        </w:tc>
      </w:tr>
    </w:tbl>
    <w:tbl>
      <w:tblPr>
        <w:tblW w:w="5057" w:type="pct"/>
        <w:jc w:val="center"/>
        <w:tblLayout w:type="fixed"/>
        <w:tblCellMar>
          <w:left w:w="57" w:type="dxa"/>
          <w:right w:w="57" w:type="dxa"/>
        </w:tblCellMar>
        <w:tblLook w:val="04A0" w:firstRow="1" w:lastRow="0" w:firstColumn="1" w:lastColumn="0" w:noHBand="0" w:noVBand="1"/>
      </w:tblPr>
      <w:tblGrid>
        <w:gridCol w:w="439"/>
        <w:gridCol w:w="1509"/>
        <w:gridCol w:w="921"/>
        <w:gridCol w:w="1809"/>
        <w:gridCol w:w="1951"/>
        <w:gridCol w:w="1987"/>
        <w:gridCol w:w="1702"/>
        <w:gridCol w:w="1337"/>
        <w:gridCol w:w="1218"/>
        <w:gridCol w:w="1978"/>
      </w:tblGrid>
      <w:tr w:rsidR="00FC6BEE" w:rsidRPr="00FC6BEE" w:rsidTr="00006B00">
        <w:trPr>
          <w:trHeight w:val="20"/>
          <w:tblHeader/>
          <w:jc w:val="center"/>
        </w:trPr>
        <w:tc>
          <w:tcPr>
            <w:tcW w:w="148"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szCs w:val="20"/>
              </w:rPr>
            </w:pPr>
            <w:bookmarkStart w:id="39" w:name="_Hlk522927999"/>
            <w:r w:rsidRPr="00FC6BEE">
              <w:rPr>
                <w:rFonts w:eastAsia="Calibri" w:cs="Times New Roman"/>
                <w:iCs/>
                <w:sz w:val="20"/>
                <w:szCs w:val="20"/>
              </w:rPr>
              <w:t>1</w:t>
            </w: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3</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5</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8</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9</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10</w:t>
            </w:r>
          </w:p>
        </w:tc>
      </w:tr>
      <w:tr w:rsidR="00FC6BEE" w:rsidRPr="00FC6BEE" w:rsidTr="00006B00">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Электростанции</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ДЭС-2</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Быстринский муниципальный район, Эссовское сельское поселение, с. Эссо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1,0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(2021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ДЭС-4</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ДЭС-4</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Пенжинский муниципальный район, сельское поселение «Село Манилы», с. Манилы</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1,0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(2025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ДЭС-22</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ДЭС-22</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Соболевский муниципальный район, межселенная территория, п. Ичинский</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0,08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ДЭС-28</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ДЭС-28</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Корякский округ, Олюторский муниципальный район, сельское поселение «Село Вывенка», с. Вывенка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0,08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4.1.5</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ГДЭС-21</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ГДЭС-21</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Соболевский муниципальный район, п. Крутогоровский</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0,6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4.1.6</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ДЭС-11</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ДЭС-11</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Тигильский муниципальный район, сельское поселение «Село Тигиль», с. Тигиль</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1,0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(2024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4.1.7</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ДЭС-5</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ДЭС-5</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ЦЭУ Камчатского края</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2,0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(2021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4.1.8</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 Озерновское городское поселение, п. Озерновский</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4,0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4.1.9</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ДЭС-23</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ДЭС-23</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 Усть-Камчатское сельское поселение, п. Усть-Камчатск</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14,2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(2020-2021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4.1.10</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ДЭС-30</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ДЭС-30</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Корякский округ, Тигильский муниципальный район, с. Лесная</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0,3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(2021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4.1.11</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Корякский округ, Олюторский муниципальный район, сельское поселение «Село Ачайваям», с. Ачайваям</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0,32 + 0,3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4.1.12</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ДЭС-28</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ДЭС-28</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Корякский округ, Олюторский муниципальный район, сельское поселение «Село Вывенка», с. Вывенка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0,46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4.1.13</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ДЭС-25</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ДЭС-25</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Корякский округ, Карагинский муниципальный район, сельское поселение «Село Ильпырское», с. Ильпырское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0,4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4.1.14</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ДЭС-12</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ДЭС-12</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Корякский округ, Карагинский муниципальный район, городское поселение «Посёлок Оссора», п. Оссора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3,0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(2022-2023 гг.)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4.1.15</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ДЭС-16</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ДЭС-16</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Корякский округ, Олюторский муниципальный район, сельское поселение «Село Средние Пахачи», с. Средние Пахачи</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0,4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4.1.16</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 Водозабор</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ДЭС Водозабор</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Корякский округ, Карагинский муниципальный район, сельское поселение «Село Ильпырское», с. Ильпырское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0,048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4.1.17</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ДЭС-8</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ДЭС-8</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Корякский округ, Олюторский муниципальный район, сельское поселение «Село Тиличики», с. Тиличики</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1,0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(2022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4.1.18</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ДЭС-28</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ДЭС-28</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Пенжинский муниципальный район, с. Парень</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0,048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(2022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4.1.19</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ДЭС-26</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ДЭС-26</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Пенжинский муниципальный район, сельское поселение «Село Таловка», с. Таловка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0,72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(2022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4.1.20</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ДЭС-15</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ДЭС-15</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Пенжинский муниципальный район, с. Аянка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0,72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(2023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4.1.21</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ДЭС-1</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ДЭС-1</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Пенжинский муниципальный район, сельское поселение «Село Слаутное», с. Слаутное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0,84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(2023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4.1.22</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ДЭС-27</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ДЭС-27</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Пенжинский муниципальный район, сельское поселение «Село Слаутное», с. Слаутное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0,128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(2024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4.1.23</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ДЭС-29</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ДЭС-29</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Тигильский муниципальный район, сельское поселение «Село Воямполка», с. Воямполка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0,50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(2023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4.1.24</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ВЭУ</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iCs/>
                <w:sz w:val="20"/>
              </w:rPr>
              <w:t>Строительство ВЭУ</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Усть-Камчатский муниципальный район, Усть-Камчатское сельское поселение, п. Усть-Камчатск</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0,30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(2021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4.1.25</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ДЭС-23</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ДЭС-23</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Корякский округ, Карагинский муниципальный район, сельское поселение «Село Тымлат», с. Тымлат</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0,4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4.1.26</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ДЭС-10</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ДЭС-10</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Корякский округ, городской округ «Посёлок Палана», пгт. Палана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4,0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(2022-2024 гг.)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4.1.27</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ДЭС-29</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ДЭС-29</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Тигильский муниципальный район, сельское поселение «Село Хайрюзово», с. Хайрюзово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0,08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4.1.28</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602040115</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ГДЭС-7</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ГДЭС-7</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Соболевский муниципальный район, Соболевское сельское поселение, с. Соболево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5,2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(2020-2023 гг.)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4.1.29</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602040114</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ДЭС-26</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ДЭС-26</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Корякский округ, Олюторский муниципальный район, сельское поселение «Село Хаилино», с. Хаилино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Вводимая мощность – 0,04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4.1.30</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602040116</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Мутновская ГеоЭС</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второй очереди Мутновской ГеоЭС</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Установленная мощность – 50 МВт (25+25)</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4.1.31</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602040101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Паужетской ГеоЭС</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iCs/>
                <w:sz w:val="20"/>
              </w:rPr>
              <w:t>Реконструкция Паужетской ГеоЭС</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Быстринский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left="-23" w:right="-37" w:firstLine="0"/>
              <w:jc w:val="center"/>
              <w:rPr>
                <w:rFonts w:eastAsia="Calibri" w:cs="Times New Roman"/>
                <w:iCs/>
                <w:sz w:val="20"/>
                <w:szCs w:val="20"/>
              </w:rPr>
            </w:pPr>
            <w:r w:rsidRPr="00FC6BEE">
              <w:rPr>
                <w:rFonts w:eastAsia="Calibri" w:cs="Times New Roman"/>
                <w:iCs/>
                <w:sz w:val="20"/>
                <w:szCs w:val="20"/>
              </w:rPr>
              <w:t>Располагаемая мощность</w:t>
            </w:r>
          </w:p>
          <w:p w:rsidR="00394171" w:rsidRPr="00FC6BEE" w:rsidRDefault="00394171" w:rsidP="00E55D7A">
            <w:pPr>
              <w:spacing w:before="0" w:after="0"/>
              <w:ind w:left="-23" w:right="-37" w:firstLine="0"/>
              <w:jc w:val="center"/>
              <w:rPr>
                <w:rFonts w:eastAsia="Calibri" w:cs="Times New Roman"/>
                <w:iCs/>
                <w:sz w:val="20"/>
                <w:szCs w:val="20"/>
              </w:rPr>
            </w:pPr>
            <w:r w:rsidRPr="00FC6BEE">
              <w:rPr>
                <w:rFonts w:eastAsia="Calibri" w:cs="Times New Roman"/>
                <w:iCs/>
                <w:sz w:val="20"/>
                <w:szCs w:val="20"/>
              </w:rPr>
              <w:t xml:space="preserve"> 8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4.1.32</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602040101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cs="Times New Roman"/>
                <w:sz w:val="20"/>
                <w:szCs w:val="20"/>
              </w:rPr>
              <w:t>Малая ГЭС на реке Кававля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м</w:t>
            </w:r>
            <w:r w:rsidRPr="00FC6BEE">
              <w:rPr>
                <w:rFonts w:cs="Times New Roman"/>
                <w:sz w:val="20"/>
                <w:szCs w:val="20"/>
              </w:rPr>
              <w:t>алой ГЭС на реке Кававля</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Быстринский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6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4.1.33</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602040101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cs="Times New Roman"/>
                <w:sz w:val="20"/>
                <w:szCs w:val="20"/>
              </w:rPr>
              <w:t>Малая ГЭС на реке Белая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м</w:t>
            </w:r>
            <w:r w:rsidRPr="00FC6BEE">
              <w:rPr>
                <w:rFonts w:cs="Times New Roman"/>
                <w:sz w:val="20"/>
                <w:szCs w:val="20"/>
              </w:rPr>
              <w:t>алой ГЭС на реке Белая</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5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4.1.34</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602040101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cs="Times New Roman"/>
                <w:sz w:val="20"/>
                <w:szCs w:val="20"/>
              </w:rPr>
              <w:t>Малая ГЭС на реке Кинкиль</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м</w:t>
            </w:r>
            <w:r w:rsidRPr="00FC6BEE">
              <w:rPr>
                <w:rFonts w:cs="Times New Roman"/>
                <w:sz w:val="20"/>
                <w:szCs w:val="20"/>
              </w:rPr>
              <w:t>алой ГЭС на реке Кинкиль</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Тигильский муниципальный район, п. Палана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12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4.1.35</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602040101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cs="Times New Roman"/>
                <w:sz w:val="20"/>
                <w:szCs w:val="20"/>
              </w:rPr>
              <w:t>Малая ГЭС на реке Большая Хапица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м</w:t>
            </w:r>
            <w:r w:rsidRPr="00FC6BEE">
              <w:rPr>
                <w:rFonts w:cs="Times New Roman"/>
                <w:sz w:val="20"/>
                <w:szCs w:val="20"/>
              </w:rPr>
              <w:t>алой ГЭС на реке Большая Хапица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24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4.1.36</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602040101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cs="Times New Roman"/>
                <w:sz w:val="20"/>
                <w:szCs w:val="20"/>
              </w:rPr>
              <w:t>Малая ГЭС на реке Россошина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м</w:t>
            </w:r>
            <w:r w:rsidRPr="00FC6BEE">
              <w:rPr>
                <w:rFonts w:cs="Times New Roman"/>
                <w:sz w:val="20"/>
                <w:szCs w:val="20"/>
              </w:rPr>
              <w:t>алой ГЭС на реке Россошина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Тигильский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12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4.1.37</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602040101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Каскад малых Толмачевских ГЭС (ГЭС-4)</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каскада малых Толмачевских ГЭС (ГЭС-4)</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10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4.1.38</w:t>
            </w:r>
          </w:p>
          <w:p w:rsidR="00394171" w:rsidRPr="00FC6BEE" w:rsidRDefault="00394171" w:rsidP="00E55D7A">
            <w:pPr>
              <w:spacing w:before="0" w:after="0"/>
              <w:ind w:firstLine="0"/>
              <w:jc w:val="center"/>
              <w:rPr>
                <w:rFonts w:eastAsia="Calibri" w:cs="Times New Roman"/>
                <w:iCs/>
                <w:sz w:val="20"/>
                <w:szCs w:val="20"/>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602040118</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ПЭС</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приливной электроподстанции  (ПЭС) в с. Манилы</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Пенжинский муниципальный район, сельское поселение «Село Манилы», с. Манилы</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10 МВт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в соответствии с Постановлением Правительства Российской Федерации от 18 ноября 2013 г. № 1033</w:t>
            </w:r>
          </w:p>
        </w:tc>
      </w:tr>
      <w:tr w:rsidR="00FC6BEE" w:rsidRPr="00FC6BEE" w:rsidTr="00006B00">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Электрические подстанции 110 кВ</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4.1.39</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110/6 кВ «Чайка»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ПС 110/6 «Чайка»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 «Вилючинский городской округ», г. Вилючинск</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2х40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(2019-2020 гг.)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4.1.40</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110/6 кВ «Богатыревка»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ПС 110/6 «Богатыревка»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 «Вилючинский городской округ», г. Вилючинск</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2х25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(2019-2020 гг.)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4.1.41</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110/6 кВ «Стеллера»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ПС 110/6 «Стеллера»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 «Вилючинский городской округ», г. Вилючинск</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 2х25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(2019-2020 гг.)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4.1.42</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110/10 кВ «Новая»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ПС 110/10 кВ «Новая»</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 Новоавачинское сельское поселение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ПС – 2х16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(2020 гг.)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4.1.43</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110/35/10 кВ «Молодежная»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ПС 110/35/10 кВ «Молодежная»</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 Пионерское сельское поселение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4.1.44</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110/6 кВ «Тундровая» с заходами ВЛ­110 кВ</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ПС 110/6 кВ «Тундровая» с заходами ВЛ­110 кВ</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г. Петропавловск-Камчатский</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ПС – 2х16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(2019- 2020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4.1.45</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110/10 кВ «</w:t>
            </w:r>
            <w:r w:rsidRPr="00FC6BEE">
              <w:rPr>
                <w:iCs/>
                <w:sz w:val="20"/>
              </w:rPr>
              <w:t>Сокоч</w:t>
            </w:r>
            <w:r w:rsidRPr="00FC6BEE">
              <w:rPr>
                <w:rFonts w:eastAsia="Calibri" w:cs="Times New Roman"/>
                <w:iCs/>
                <w:sz w:val="20"/>
                <w:szCs w:val="20"/>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Строительство ПС 110/10 кВ «Сокоч» с трансформатором 2,5 МВА и линии 10кВ, длинной 1,2 км, до ТП-96-7</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ПС – 2,5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(2021- 2023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4.1.46</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110/35/10 кВ «</w:t>
            </w:r>
            <w:r w:rsidRPr="00FC6BEE">
              <w:rPr>
                <w:iCs/>
                <w:sz w:val="20"/>
              </w:rPr>
              <w:t>Елизово</w:t>
            </w:r>
            <w:r w:rsidRPr="00FC6BEE">
              <w:rPr>
                <w:rFonts w:eastAsia="Calibri" w:cs="Times New Roman"/>
                <w:iCs/>
                <w:sz w:val="20"/>
                <w:szCs w:val="20"/>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Реконструкция ПС 110 кВ Елизово с заменой существующих трансформаторов (3х25 МВА) на трансформаторы (3х32 МВА)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ПС – 3х32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Первая очередь </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4.1.47</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110/10 кВ «</w:t>
            </w:r>
            <w:r w:rsidRPr="00FC6BEE">
              <w:rPr>
                <w:iCs/>
                <w:sz w:val="20"/>
              </w:rPr>
              <w:t>Дачная</w:t>
            </w:r>
            <w:r w:rsidRPr="00FC6BEE">
              <w:rPr>
                <w:rFonts w:eastAsia="Calibri" w:cs="Times New Roman"/>
                <w:iCs/>
                <w:sz w:val="20"/>
                <w:szCs w:val="20"/>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Реконструкция ПС 110 кВ Дачная с заменой существующих трансформаторов (2х16 МВА) на трансформаторы (2х25 МВА)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iCs/>
                <w:sz w:val="20"/>
              </w:rPr>
            </w:pPr>
            <w:r w:rsidRPr="00FC6BEE">
              <w:rPr>
                <w:iCs/>
                <w:sz w:val="20"/>
              </w:rPr>
              <w:t>г. Петропавловск-Камчатский</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iCs/>
                <w:sz w:val="20"/>
              </w:rPr>
            </w:pPr>
            <w:r w:rsidRPr="00FC6BEE">
              <w:rPr>
                <w:iCs/>
                <w:sz w:val="20"/>
              </w:rPr>
              <w:t>Мощность ПС –  2х25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Первая очередь </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4.1.48</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110/6 кВ «</w:t>
            </w:r>
            <w:r w:rsidRPr="00FC6BEE">
              <w:rPr>
                <w:iCs/>
                <w:sz w:val="20"/>
              </w:rPr>
              <w:t>Океан</w:t>
            </w:r>
            <w:r w:rsidRPr="00FC6BEE">
              <w:rPr>
                <w:rFonts w:eastAsia="Calibri" w:cs="Times New Roman"/>
                <w:iCs/>
                <w:sz w:val="20"/>
                <w:szCs w:val="20"/>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iCs/>
                <w:sz w:val="20"/>
              </w:rPr>
              <w:t>Реконструкция ПС 110 кВ Океан с заменой существующих трансформаторов (2х10 МВА) на трансформаторы (2х16 МВА)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iCs/>
                <w:sz w:val="20"/>
              </w:rPr>
            </w:pPr>
            <w:r w:rsidRPr="00FC6BEE">
              <w:rPr>
                <w:iCs/>
                <w:sz w:val="20"/>
              </w:rPr>
              <w:t>г. Петропавловск-Камчатский</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iCs/>
                <w:sz w:val="20"/>
              </w:rPr>
            </w:pPr>
            <w:r w:rsidRPr="00FC6BEE">
              <w:rPr>
                <w:iCs/>
                <w:sz w:val="20"/>
              </w:rPr>
              <w:t>Мощность ПС –  2х16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Первая очередь </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4.1.49</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110/35/10 кВ «</w:t>
            </w:r>
            <w:r w:rsidRPr="00FC6BEE">
              <w:rPr>
                <w:iCs/>
                <w:sz w:val="20"/>
              </w:rPr>
              <w:t>Кавалеровская</w:t>
            </w:r>
            <w:r w:rsidRPr="00FC6BEE">
              <w:rPr>
                <w:rFonts w:eastAsia="Calibri" w:cs="Times New Roman"/>
                <w:iCs/>
                <w:sz w:val="20"/>
                <w:szCs w:val="20"/>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rPr>
                <w:iCs/>
                <w:sz w:val="20"/>
              </w:rPr>
            </w:pPr>
            <w:r w:rsidRPr="00FC6BEE">
              <w:rPr>
                <w:iCs/>
                <w:sz w:val="20"/>
              </w:rPr>
              <w:t xml:space="preserve">Реконструкция открытого распределительного устройства 35 кВ на ПС 110/35/10 кВ Кавалеровская </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iCs/>
                <w:sz w:val="20"/>
              </w:rPr>
            </w:pPr>
            <w:r w:rsidRPr="00FC6BEE">
              <w:rPr>
                <w:iCs/>
                <w:sz w:val="20"/>
              </w:rPr>
              <w:t>Усть-Большерецкий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iCs/>
                <w:sz w:val="20"/>
              </w:rPr>
            </w:pPr>
            <w:r w:rsidRPr="00FC6BEE">
              <w:rPr>
                <w:iCs/>
                <w:sz w:val="20"/>
              </w:rPr>
              <w:t>Мощность ПС –  2х16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Первая очередь </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394171" w:rsidRPr="00FC6BEE" w:rsidRDefault="00394171"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4.1.50</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ПС 110/35/10 кВ «Сопка Горячая»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Строительство ПС 110/35/10 кВ «Сопка Горячая» с 5-ти выключателей 110 кВ и 3-х выключателей 35 кВ</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rFonts w:eastAsia="Calibri" w:cs="Times New Roman"/>
                <w:iCs/>
                <w:sz w:val="20"/>
                <w:szCs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Мощность ПС -2х10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4.1.51</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ПС 110 кВ «Развилка»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Реконструкция ПС 110 кВ Развилка с установкой трансформаторов собственных нужд 110/0.4 кВ</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Электрические подстанции 35 кВ</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4.1.52</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ПС 35 кВ «Туристический кластер»</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объектов территории опережающего социально­экономического развития ­ туристско­рекреационного кластера на площадке «Паратунка»</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ПС 35/10 кВ «Туристический кластер»</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 Паратунское сельское поселение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ПС – 35,52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4.1.53</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ПС 35/10 кВ «Арсенал» со стороны АО «Оборонэнерго»</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ПС 35/10 кВ «Арсенал» со стороны АО «Оборонэнерго»</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cs="Times New Roman"/>
                <w:sz w:val="20"/>
                <w:szCs w:val="20"/>
              </w:rPr>
              <w:t>Петропавловск-Камчатский городской округ</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4.1.54</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ПС 35 кВ «64 км»</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объектов ЗАО «Агротек­холдинг» (свинокомплекс)</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ПС 35 кВ «64 км»</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 Новолесновское сельское поселение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4.1.55</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ПС 35 кВ «28 км»</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объектов ЗАО «Агротек­холдинг» (свинокомплекс)</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ПС 35 кВ «28 км»</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Мильковский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По заданию на проектирование</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4.1.56</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ПС­35/10 кВ с ВЛ</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электроснабжением площадки строительства «Верхнепаратунское месторождение термальных вод»</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ПС­35/10 кВ, ВЛ­35 кВ для обеспечения электроснабжением площадки строительства «Верхнепаратунское месторождение термальных вод». Строительство трех 2 КТП, ЛЭП 10 кВ и ЛЭП 0,4 кВ для питания электроэнергией насосных установок на скважинах ГК­22, Э­1 и Э­2</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 Паратунское сельское поселение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ВЛ – 32,7 км</w:t>
            </w:r>
          </w:p>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ПС – 1х3,08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4.1.57</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ПС 35 кВ Ферма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iCs/>
                <w:sz w:val="20"/>
              </w:rPr>
              <w:t>Реконструкция ПС 35 кВ Ферма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Усть-Большерецкий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Мощность ПС –  2х6,3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4.1.58</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ПС 35 кВ Ключи</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ind w:firstLine="0"/>
              <w:jc w:val="cente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iCs/>
                <w:sz w:val="20"/>
              </w:rPr>
              <w:t>Реконструкция ПС 35 кВ Ключи</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Усть-Большерецкий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Мощность ПС –  1х1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4.1.59</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ПС 35 кВ Озерновская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iCs/>
                <w:sz w:val="20"/>
              </w:rPr>
              <w:t>Реконструкция ПС 35 кВ Озерновская</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Усть-Большерецкий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Мощность ПС –  1х0,16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4.1.60</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ПС 35/6 кВ «Октябрьская»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технологического присоединения к электрическим сетям Центрального энергоузла Камчатского края объекта «Распределительные сети Октябрьского РЭС»</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ОРУ 35 кВ на ПС 35/6 кВ «Октябрьская» (с заменой коммутационных аппаратов 35 Т­1 и Т­2)</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Усть-Большерецкий муниципальный район, Октябрьское городское поселение, п. Октябрьский</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Мощность ОРУ – 1х6,3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Первая очередь </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4.1.61</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ПС 110/35/10 кВ «Кавалеровская»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технологического присоединения к электрическим сетям Центрального энергоузла Камчатского края объекта «Распределительные сети Октябрьского РЭС»</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iCs/>
                <w:sz w:val="20"/>
              </w:rPr>
              <w:t>Реконструкция ОРУ 35 кВ на ПС 110/35/10 кВ «Кавалеровская» (замена силового трансформатора)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Усть-Большерецкий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Мощность – 40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Первая очередь </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4.1.62</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ПС 6/35 с. Эссо и ПС 35/6 с Анавгай</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перспективных потребителей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объекта "Сооружение высоковольтная линия 35 кВ с ПС 6/35 с. Эссо и ПС 35/6 с Анавгай" с заменой 2-х ТМ 1000 кВА 35/6 на 2 ТМ 1600 кВА 35/6 на ПС 6/35 Эссо и с заменой 2-х ТМ- 1000 кВА 35/10 кВ на 2 ТМ 400 кВА 35/10 кВ на ПС 35/6 Анавгай</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Средне- Камчатский энергоузл</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Мощность – 4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Первая очередь </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4.1.63</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602040213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ПС 35/10 кВ «Горнолыжный комплекс»</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Электроснабжение горнолыжного комплекса</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ПС 35/10 кВ «Горнолыжный комплекс» РУ-35 кВ, 5 ячеек выключателей 35 кВ</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rFonts w:eastAsia="Calibri" w:cs="Times New Roman"/>
                <w:iCs/>
                <w:sz w:val="20"/>
                <w:szCs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Мощность ПС – 2х1,25 МВА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Первая очередь </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Линии электропередачи (ЛЭП) 110 кВ</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4.1.64</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110 кВ от ПС 110/35/10 кВ «Елизово» до ПС 110/6 кВ «Чайка»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iCs/>
                <w:sz w:val="20"/>
              </w:rPr>
              <w:t>Строительство двух одноцепных ВЛ 110 кВ от ПС 110/35/10 кВ «Елизово» до ПС 110/6 кВ «Чайка»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37,6+37,6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4.1.65</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110 кВ от ПС 110/6 кВ «Чайка» до ПС 110/6 кВ «Богатыревка» с ответвлением к ВЛ 110 кВ Приморская – Крашенинникова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Строительство двух одноцепных ВЛ 110 кВ от ПС 110/6 кВ «Чайка» до ПС 110/6 кВ «Богатыревка» и ответвлением к ВЛ 110 кВ Приморская – Крашенинникова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ВЛ – 22,5+22,5 км</w:t>
            </w:r>
          </w:p>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ответвления ВЛ – 3,3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4.1.66</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110 кВ от ВЛ 110 кВ Приморская – Крашенинникова до ПС 110/6 кВ «Стеллера»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Передача электроэнергии </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Строительство двух одноцепных ВЛ 110 кВ от ВЛ 110 кВ Приморская – Крашенинникова до ПС 110/6 кВ «Стеллера»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1,0+1,0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4.1.67</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ВЛ 110 кВ от ПС 220/110/35/10 кВ «Авача» до проектируемой ПС 110/35/10 кВ «Сопка Горячая»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Строительство двух одноцепных ВЛ 110 кВ от ПС 220/110/35/10 кВ «Авача» до проектируемой ПС 110/35/10 кВ «Сопка Горячая»</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Протяженность – 64 км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20 м</w:t>
            </w:r>
          </w:p>
        </w:tc>
      </w:tr>
      <w:tr w:rsidR="00FC6BEE" w:rsidRPr="00FC6BEE" w:rsidTr="00006B00">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Линии электропередачи 35 кВ</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4.1.68</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от ПС 35/10 кВ «Туристический кластер» с заходами на существующие ВЛ 35 кВ (Бизон-Паратунка и Паратунка-туристско-рекреационный кластер)</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ВЛ 35 кВ от ПС 35/10 кВ «Туристический кластер» с заходами на существующие ВЛ 35 кВ (Бизон-Паратунка и Паратунка-туристско-рекреационный кластер)</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 Паратунское сельское поселение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5,66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4.1.69</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«Тиличики — Корф»</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ВЛ 35 кВ «Тиличики — Корф»</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Олюторский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24,21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(2022-2023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4.1.70</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«Манилы – Каменское»</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ВЛ 35 кВ «Манилы – Каменское»</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Пенжинский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46,0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(2022-2023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4.1.71</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«Соболево – Устьевое»</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Реконструкция ВЛ 35 кВ «Соболево – Устьевое» </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Соболевский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17,3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очередь (2022-2023 г.)</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4.1.72</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«Атласово – Быстринская мГЭС-4»</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ВЛ 35 кВ «Атласово – Быстринская мГЭС-4»</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 Быстринский муниципальный район; Мильковский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64,35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4.1.73</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«Козыревск – Майская»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ВЛ 35 кВ «Козыревск – Майская»</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27,9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4.1.74</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«Майская – Ключи»</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ВЛ 35 кВ «Майская – Ключи» с электроподстанцией в п. Ключи</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50,0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4.1.75</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ВЛ 35 кВ Средне-Камчатский РЭС </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Обеспечение технологического присоединения к электрическим сетям Средне­Камчатского энергоузла объектов</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ВЛ 35 кВ Средне­Камчатский РЭС</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14,0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 xml:space="preserve">Первая очередь </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4.1.76</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ПС «Крапивная – п. Козыревк»</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ВЛ 35 кВ ПС «Крапивная – п. Козыревк»</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30,0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4.1.77</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ДЭС-23 – Демби – Погодная - Крутоберегово</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ВЛ 35 кВ ДЭС-23 – Демби – Погодная - Крутоберегово</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Усть-Камчатский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Протяженность – 8,0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4.1.78</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от ПС Коряки до ПС Начики с отпайкой на ПС Шапочка</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Строительство второй нитки 35 кВ от ПС Коряки до ПС Начики с отпайкой на ПС Шапочка</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iCs/>
                <w:sz w:val="20"/>
              </w:rPr>
              <w:t>Усть-Большерецкий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Протяженность ВЛ – 40,8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Расчетный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4.1.79</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ВЛ 35 кВ Паужетская ГеоЭС - Озерновская</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Реконструкция ВЛ 35 кВ Паужетская ГеоЭС - Озерновская</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Быстринский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Протяженность ВЛ – 27,0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15 м</w:t>
            </w:r>
          </w:p>
        </w:tc>
      </w:tr>
      <w:tr w:rsidR="00FC6BEE" w:rsidRPr="00FC6BEE" w:rsidTr="00006B00">
        <w:trPr>
          <w:trHeight w:val="20"/>
          <w:jc w:val="center"/>
        </w:trPr>
        <w:tc>
          <w:tcPr>
            <w:tcW w:w="14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pStyle w:val="a8"/>
              <w:numPr>
                <w:ilvl w:val="0"/>
                <w:numId w:val="30"/>
              </w:numPr>
              <w:spacing w:before="0" w:after="0"/>
              <w:jc w:val="center"/>
              <w:rPr>
                <w:rFonts w:eastAsia="Calibri" w:cs="Times New Roman"/>
                <w:iCs/>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4.1.80</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602040313</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КЛ 35 кВ</w:t>
            </w:r>
          </w:p>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от проектируемой ПС 110/35/10 кВ «Сопка Горячая» до проектируемой ПС 35/10 кВ «Горнолыжный комплекс»</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Передача электроэнергии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szCs w:val="24"/>
              </w:rPr>
            </w:pPr>
            <w:r w:rsidRPr="00FC6BEE">
              <w:rPr>
                <w:rFonts w:eastAsia="Calibri" w:cs="Times New Roman"/>
                <w:iCs/>
                <w:sz w:val="20"/>
                <w:szCs w:val="20"/>
              </w:rPr>
              <w:t>Строительство двух кабельных линий 35 кВ от проектируемой ПС 110/35/10 кВ «Сопка Горячая» до проектируемой ПС 35/10 кВ «Горнолыжный комплекс»</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Елизовский муниципальный район</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iCs/>
                <w:sz w:val="20"/>
              </w:rPr>
            </w:pPr>
            <w:r w:rsidRPr="00FC6BEE">
              <w:rPr>
                <w:iCs/>
                <w:sz w:val="20"/>
              </w:rPr>
              <w:t>Протяженность КЛ - 6 км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Первая срок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06B00" w:rsidRPr="00FC6BEE" w:rsidRDefault="00006B00" w:rsidP="00E55D7A">
            <w:pPr>
              <w:spacing w:before="0" w:after="0"/>
              <w:ind w:firstLine="0"/>
              <w:jc w:val="center"/>
              <w:rPr>
                <w:rFonts w:eastAsia="Calibri" w:cs="Times New Roman"/>
                <w:iCs/>
                <w:sz w:val="20"/>
                <w:szCs w:val="20"/>
              </w:rPr>
            </w:pPr>
            <w:r w:rsidRPr="00FC6BEE">
              <w:rPr>
                <w:rFonts w:eastAsia="Calibri" w:cs="Times New Roman"/>
                <w:iCs/>
                <w:sz w:val="20"/>
                <w:szCs w:val="20"/>
              </w:rPr>
              <w:t>Охранная зона – 2 м</w:t>
            </w:r>
          </w:p>
        </w:tc>
      </w:tr>
    </w:tbl>
    <w:bookmarkEnd w:id="39"/>
    <w:p w:rsidR="008443A7" w:rsidRPr="00FC6BEE" w:rsidRDefault="008443A7" w:rsidP="00941CC4">
      <w:pPr>
        <w:pStyle w:val="2"/>
        <w:keepNext w:val="0"/>
        <w:ind w:left="0"/>
      </w:pPr>
      <w:r w:rsidRPr="00FC6BEE">
        <w:t>Сведения о видах, назначении, наименованиях, основных характеристиках и местоположении планируемых для размещения объектов регионального значения в области трубопроводного транспорта</w:t>
      </w:r>
      <w:bookmarkEnd w:id="38"/>
    </w:p>
    <w:p w:rsidR="008443A7" w:rsidRPr="00FC6BEE" w:rsidRDefault="008443A7" w:rsidP="00941CC4">
      <w:pPr>
        <w:rPr>
          <w:iCs/>
        </w:rPr>
      </w:pPr>
      <w:r w:rsidRPr="00FC6BEE">
        <w:rPr>
          <w:iCs/>
        </w:rPr>
        <w:t xml:space="preserve">Размещение объектов регионального значения в области трубопроводного транспорта на территории Камчатского края не предусматривается </w:t>
      </w:r>
    </w:p>
    <w:p w:rsidR="007F3D37" w:rsidRPr="00FC6BEE" w:rsidRDefault="007F3D37" w:rsidP="00941CC4">
      <w:pPr>
        <w:pStyle w:val="2"/>
        <w:ind w:left="0"/>
      </w:pPr>
      <w:bookmarkStart w:id="40" w:name="_Toc4702465"/>
      <w:r w:rsidRPr="00FC6BEE">
        <w:t>Объекты регионального значения в области газоснабжения</w:t>
      </w:r>
      <w:bookmarkEnd w:id="40"/>
    </w:p>
    <w:p w:rsidR="00394171" w:rsidRPr="00FC6BEE" w:rsidRDefault="00394171" w:rsidP="00394171">
      <w:pPr>
        <w:keepNext/>
        <w:rPr>
          <w:iCs/>
        </w:rPr>
      </w:pPr>
      <w:r w:rsidRPr="00FC6BEE">
        <w:rPr>
          <w:iCs/>
        </w:rPr>
        <w:t>Перечень объектов регионального значения в области газоснабжения, планируемых к размещению на территории Камчатского края, представлен в таблице 4.2.</w:t>
      </w:r>
    </w:p>
    <w:p w:rsidR="00394171" w:rsidRPr="00FC6BEE" w:rsidRDefault="00394171" w:rsidP="00394171">
      <w:pPr>
        <w:keepNext/>
        <w:rPr>
          <w:iCs/>
        </w:rPr>
      </w:pPr>
    </w:p>
    <w:p w:rsidR="00394171" w:rsidRPr="00FC6BEE" w:rsidRDefault="00394171" w:rsidP="00394171">
      <w:pPr>
        <w:keepNext/>
        <w:rPr>
          <w:iCs/>
        </w:rPr>
      </w:pPr>
      <w:r w:rsidRPr="00FC6BEE">
        <w:rPr>
          <w:iCs/>
        </w:rPr>
        <w:t>Таблица 4.2. Объекты регионального значения в области газоснабжения, планируемые к размещению на территории Камчатского края</w:t>
      </w:r>
    </w:p>
    <w:tbl>
      <w:tblPr>
        <w:tblpPr w:leftFromText="181" w:rightFromText="18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3"/>
        <w:gridCol w:w="1540"/>
        <w:gridCol w:w="1107"/>
        <w:gridCol w:w="2001"/>
        <w:gridCol w:w="1583"/>
        <w:gridCol w:w="1688"/>
        <w:gridCol w:w="1783"/>
        <w:gridCol w:w="1665"/>
        <w:gridCol w:w="1190"/>
        <w:gridCol w:w="1714"/>
      </w:tblGrid>
      <w:tr w:rsidR="00FC6BEE" w:rsidRPr="00FC6BEE" w:rsidTr="00E55D7A">
        <w:trPr>
          <w:trHeight w:val="20"/>
          <w:tblHeader/>
        </w:trPr>
        <w:tc>
          <w:tcPr>
            <w:tcW w:w="413"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 п/п</w:t>
            </w:r>
          </w:p>
        </w:tc>
        <w:tc>
          <w:tcPr>
            <w:tcW w:w="1540"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 на карте</w:t>
            </w:r>
            <w:r w:rsidRPr="00FC6BEE">
              <w:rPr>
                <w:rFonts w:eastAsia="Calibri" w:cs="Times New Roman"/>
                <w:iCs/>
                <w:sz w:val="20"/>
                <w:vertAlign w:val="superscript"/>
              </w:rPr>
              <w:footnoteReference w:id="31"/>
            </w:r>
            <w:r w:rsidRPr="00FC6BEE">
              <w:rPr>
                <w:rFonts w:eastAsia="Calibri" w:cs="Times New Roman"/>
                <w:iCs/>
                <w:sz w:val="20"/>
                <w:vertAlign w:val="superscript"/>
              </w:rPr>
              <w:t xml:space="preserve"> </w:t>
            </w:r>
            <w:r w:rsidRPr="00FC6BEE">
              <w:rPr>
                <w:rFonts w:eastAsia="Calibri" w:cs="Times New Roman"/>
                <w:iCs/>
                <w:sz w:val="20"/>
              </w:rPr>
              <w:t>планируемого размещения объектов регионального значения</w:t>
            </w:r>
          </w:p>
        </w:tc>
        <w:tc>
          <w:tcPr>
            <w:tcW w:w="1107"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Код объекта</w:t>
            </w:r>
            <w:r w:rsidRPr="00FC6BEE">
              <w:rPr>
                <w:rFonts w:eastAsia="Calibri" w:cs="Times New Roman"/>
                <w:iCs/>
                <w:sz w:val="20"/>
                <w:vertAlign w:val="superscript"/>
              </w:rPr>
              <w:footnoteReference w:id="32"/>
            </w:r>
          </w:p>
        </w:tc>
        <w:tc>
          <w:tcPr>
            <w:tcW w:w="2001"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Наименование объекта</w:t>
            </w:r>
          </w:p>
        </w:tc>
        <w:tc>
          <w:tcPr>
            <w:tcW w:w="1583"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Назначение объекта</w:t>
            </w:r>
          </w:p>
        </w:tc>
        <w:tc>
          <w:tcPr>
            <w:tcW w:w="1688" w:type="dxa"/>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Наименование мероприятия</w:t>
            </w:r>
          </w:p>
        </w:tc>
        <w:tc>
          <w:tcPr>
            <w:tcW w:w="1783"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Местоположение размещаемого объекта</w:t>
            </w:r>
          </w:p>
        </w:tc>
        <w:tc>
          <w:tcPr>
            <w:tcW w:w="1665"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Характеристика объекта</w:t>
            </w:r>
          </w:p>
        </w:tc>
        <w:tc>
          <w:tcPr>
            <w:tcW w:w="1190"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Сроки реализации</w:t>
            </w:r>
          </w:p>
        </w:tc>
        <w:tc>
          <w:tcPr>
            <w:tcW w:w="1714"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Характеристика зон с особыми условиями использования территории</w:t>
            </w:r>
          </w:p>
        </w:tc>
      </w:tr>
    </w:tbl>
    <w:tbl>
      <w:tblPr>
        <w:tblW w:w="14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3"/>
        <w:gridCol w:w="1540"/>
        <w:gridCol w:w="1107"/>
        <w:gridCol w:w="2001"/>
        <w:gridCol w:w="1583"/>
        <w:gridCol w:w="1688"/>
        <w:gridCol w:w="1783"/>
        <w:gridCol w:w="1665"/>
        <w:gridCol w:w="1190"/>
        <w:gridCol w:w="1714"/>
      </w:tblGrid>
      <w:tr w:rsidR="00FC6BEE" w:rsidRPr="00FC6BEE" w:rsidTr="00E55D7A">
        <w:trPr>
          <w:trHeight w:val="20"/>
          <w:tblHeader/>
        </w:trPr>
        <w:tc>
          <w:tcPr>
            <w:tcW w:w="413"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1</w:t>
            </w:r>
          </w:p>
        </w:tc>
        <w:tc>
          <w:tcPr>
            <w:tcW w:w="1540"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2</w:t>
            </w:r>
          </w:p>
        </w:tc>
        <w:tc>
          <w:tcPr>
            <w:tcW w:w="1107"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3</w:t>
            </w:r>
          </w:p>
        </w:tc>
        <w:tc>
          <w:tcPr>
            <w:tcW w:w="2001"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4</w:t>
            </w:r>
          </w:p>
        </w:tc>
        <w:tc>
          <w:tcPr>
            <w:tcW w:w="1583" w:type="dxa"/>
            <w:shd w:val="clear" w:color="auto" w:fill="auto"/>
            <w:hideMark/>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5</w:t>
            </w:r>
          </w:p>
        </w:tc>
        <w:tc>
          <w:tcPr>
            <w:tcW w:w="1688" w:type="dxa"/>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6</w:t>
            </w:r>
          </w:p>
        </w:tc>
        <w:tc>
          <w:tcPr>
            <w:tcW w:w="1783"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7</w:t>
            </w:r>
          </w:p>
        </w:tc>
        <w:tc>
          <w:tcPr>
            <w:tcW w:w="1665"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8</w:t>
            </w:r>
          </w:p>
        </w:tc>
        <w:tc>
          <w:tcPr>
            <w:tcW w:w="119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9</w:t>
            </w:r>
          </w:p>
        </w:tc>
        <w:tc>
          <w:tcPr>
            <w:tcW w:w="1714"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10</w:t>
            </w:r>
          </w:p>
        </w:tc>
      </w:tr>
      <w:tr w:rsidR="00FC6BEE" w:rsidRPr="00FC6BEE" w:rsidTr="00E55D7A">
        <w:trPr>
          <w:trHeight w:val="20"/>
        </w:trPr>
        <w:tc>
          <w:tcPr>
            <w:tcW w:w="14684" w:type="dxa"/>
            <w:gridSpan w:val="10"/>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Объекты добычи и транспортировки газа</w:t>
            </w:r>
          </w:p>
        </w:tc>
      </w:tr>
      <w:tr w:rsidR="00FC6BEE" w:rsidRPr="00FC6BEE" w:rsidTr="00E55D7A">
        <w:trPr>
          <w:trHeight w:val="20"/>
        </w:trPr>
        <w:tc>
          <w:tcPr>
            <w:tcW w:w="413" w:type="dxa"/>
            <w:shd w:val="clear" w:color="auto" w:fill="auto"/>
          </w:tcPr>
          <w:p w:rsidR="00394171" w:rsidRPr="00FC6BEE" w:rsidRDefault="00394171" w:rsidP="00E55D7A">
            <w:pPr>
              <w:pStyle w:val="a8"/>
              <w:numPr>
                <w:ilvl w:val="0"/>
                <w:numId w:val="33"/>
              </w:numPr>
              <w:spacing w:before="0" w:after="0"/>
              <w:jc w:val="center"/>
              <w:rPr>
                <w:rFonts w:eastAsia="Calibri" w:cs="Times New Roman"/>
                <w:iCs/>
                <w:sz w:val="20"/>
              </w:rPr>
            </w:pPr>
          </w:p>
        </w:tc>
        <w:tc>
          <w:tcPr>
            <w:tcW w:w="154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4.3.1</w:t>
            </w:r>
          </w:p>
        </w:tc>
        <w:tc>
          <w:tcPr>
            <w:tcW w:w="1107"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602040506</w:t>
            </w:r>
          </w:p>
        </w:tc>
        <w:tc>
          <w:tcPr>
            <w:tcW w:w="2001"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АГРС Начики</w:t>
            </w:r>
          </w:p>
        </w:tc>
        <w:tc>
          <w:tcPr>
            <w:tcW w:w="1583"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Источник газоснабжения перспективных потребителей</w:t>
            </w:r>
          </w:p>
        </w:tc>
        <w:tc>
          <w:tcPr>
            <w:tcW w:w="1688" w:type="dxa"/>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Строительство АГРС Начики</w:t>
            </w:r>
          </w:p>
        </w:tc>
        <w:tc>
          <w:tcPr>
            <w:tcW w:w="1783" w:type="dxa"/>
            <w:shd w:val="clear" w:color="auto" w:fill="auto"/>
          </w:tcPr>
          <w:p w:rsidR="00394171" w:rsidRPr="00FC6BEE" w:rsidRDefault="00394171" w:rsidP="00E55D7A">
            <w:pPr>
              <w:tabs>
                <w:tab w:val="num" w:pos="360"/>
              </w:tabs>
              <w:spacing w:before="0" w:after="0"/>
              <w:ind w:firstLine="0"/>
              <w:jc w:val="center"/>
              <w:rPr>
                <w:rFonts w:eastAsia="Calibri" w:cs="Times New Roman"/>
                <w:iCs/>
                <w:sz w:val="20"/>
              </w:rPr>
            </w:pPr>
            <w:r w:rsidRPr="00FC6BEE">
              <w:rPr>
                <w:rFonts w:eastAsia="Calibri" w:cs="Times New Roman"/>
                <w:iCs/>
                <w:sz w:val="20"/>
              </w:rPr>
              <w:t>Елизовский муниципальный район, Начикинское сельское поселение</w:t>
            </w:r>
          </w:p>
        </w:tc>
        <w:tc>
          <w:tcPr>
            <w:tcW w:w="1665"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Определяется в соответствии со схемой газификации Камчатского края</w:t>
            </w:r>
          </w:p>
        </w:tc>
        <w:tc>
          <w:tcPr>
            <w:tcW w:w="119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Первая очередь</w:t>
            </w:r>
          </w:p>
        </w:tc>
        <w:tc>
          <w:tcPr>
            <w:tcW w:w="1714" w:type="dxa"/>
            <w:shd w:val="clear" w:color="auto" w:fill="auto"/>
          </w:tcPr>
          <w:p w:rsidR="00394171" w:rsidRPr="00FC6BEE" w:rsidRDefault="00394171" w:rsidP="00E55D7A">
            <w:pPr>
              <w:tabs>
                <w:tab w:val="num" w:pos="360"/>
              </w:tabs>
              <w:spacing w:before="0" w:after="0"/>
              <w:ind w:firstLine="0"/>
              <w:jc w:val="center"/>
              <w:rPr>
                <w:rFonts w:eastAsia="Calibri" w:cs="Times New Roman"/>
                <w:iCs/>
                <w:sz w:val="20"/>
              </w:rPr>
            </w:pPr>
            <w:r w:rsidRPr="00FC6BEE">
              <w:rPr>
                <w:rFonts w:eastAsia="Calibri" w:cs="Times New Roman"/>
                <w:iCs/>
                <w:sz w:val="20"/>
              </w:rPr>
              <w:t>Охранная зона в соответствии с постановлением Правительства Российской Федерации от 20.11.2000 № 878</w:t>
            </w:r>
          </w:p>
        </w:tc>
      </w:tr>
      <w:tr w:rsidR="00FC6BEE" w:rsidRPr="00FC6BEE" w:rsidTr="00E55D7A">
        <w:trPr>
          <w:trHeight w:val="20"/>
        </w:trPr>
        <w:tc>
          <w:tcPr>
            <w:tcW w:w="413" w:type="dxa"/>
            <w:shd w:val="clear" w:color="auto" w:fill="auto"/>
          </w:tcPr>
          <w:p w:rsidR="00394171" w:rsidRPr="00FC6BEE" w:rsidRDefault="00394171" w:rsidP="00E55D7A">
            <w:pPr>
              <w:pStyle w:val="a8"/>
              <w:numPr>
                <w:ilvl w:val="0"/>
                <w:numId w:val="33"/>
              </w:numPr>
              <w:spacing w:before="0" w:after="0"/>
              <w:jc w:val="center"/>
              <w:rPr>
                <w:rFonts w:eastAsia="Calibri" w:cs="Times New Roman"/>
                <w:iCs/>
                <w:sz w:val="20"/>
              </w:rPr>
            </w:pPr>
          </w:p>
        </w:tc>
        <w:tc>
          <w:tcPr>
            <w:tcW w:w="154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4.3.2</w:t>
            </w:r>
          </w:p>
        </w:tc>
        <w:tc>
          <w:tcPr>
            <w:tcW w:w="1107"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602040506</w:t>
            </w:r>
          </w:p>
        </w:tc>
        <w:tc>
          <w:tcPr>
            <w:tcW w:w="2001"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АГРС Раздольный</w:t>
            </w:r>
          </w:p>
        </w:tc>
        <w:tc>
          <w:tcPr>
            <w:tcW w:w="1583"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Источник газоснабжения перспективных потребителей</w:t>
            </w:r>
          </w:p>
        </w:tc>
        <w:tc>
          <w:tcPr>
            <w:tcW w:w="1688" w:type="dxa"/>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Строительство АГРС Раздольный</w:t>
            </w:r>
          </w:p>
        </w:tc>
        <w:tc>
          <w:tcPr>
            <w:tcW w:w="1783" w:type="dxa"/>
            <w:shd w:val="clear" w:color="auto" w:fill="auto"/>
          </w:tcPr>
          <w:p w:rsidR="00394171" w:rsidRPr="00FC6BEE" w:rsidRDefault="00394171" w:rsidP="00E55D7A">
            <w:pPr>
              <w:tabs>
                <w:tab w:val="num" w:pos="360"/>
              </w:tabs>
              <w:spacing w:before="0" w:after="0"/>
              <w:ind w:firstLine="0"/>
              <w:jc w:val="center"/>
              <w:rPr>
                <w:rFonts w:eastAsia="Calibri" w:cs="Times New Roman"/>
                <w:iCs/>
                <w:sz w:val="20"/>
              </w:rPr>
            </w:pPr>
            <w:r w:rsidRPr="00FC6BEE">
              <w:rPr>
                <w:rFonts w:eastAsia="Calibri" w:cs="Times New Roman"/>
                <w:iCs/>
                <w:sz w:val="20"/>
              </w:rPr>
              <w:t>Елизовский муниципальный район, Раздольненское сельское поселение</w:t>
            </w:r>
          </w:p>
        </w:tc>
        <w:tc>
          <w:tcPr>
            <w:tcW w:w="1665"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Определяется в соответствии со схемой газификации Камчатского края</w:t>
            </w:r>
          </w:p>
        </w:tc>
        <w:tc>
          <w:tcPr>
            <w:tcW w:w="119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Первая очередь</w:t>
            </w:r>
          </w:p>
        </w:tc>
        <w:tc>
          <w:tcPr>
            <w:tcW w:w="1714"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Охранная зона в соответствии с постановлением Правительства Российской Федерации от 20.11.2000 № 878</w:t>
            </w:r>
          </w:p>
        </w:tc>
      </w:tr>
      <w:tr w:rsidR="00FC6BEE" w:rsidRPr="00FC6BEE" w:rsidTr="00E55D7A">
        <w:trPr>
          <w:trHeight w:val="20"/>
        </w:trPr>
        <w:tc>
          <w:tcPr>
            <w:tcW w:w="413" w:type="dxa"/>
            <w:shd w:val="clear" w:color="auto" w:fill="auto"/>
          </w:tcPr>
          <w:p w:rsidR="00394171" w:rsidRPr="00FC6BEE" w:rsidRDefault="00394171" w:rsidP="00E55D7A">
            <w:pPr>
              <w:pStyle w:val="a8"/>
              <w:numPr>
                <w:ilvl w:val="0"/>
                <w:numId w:val="33"/>
              </w:numPr>
              <w:spacing w:before="0" w:after="0"/>
              <w:jc w:val="center"/>
              <w:rPr>
                <w:rFonts w:eastAsia="Calibri" w:cs="Times New Roman"/>
                <w:iCs/>
                <w:sz w:val="20"/>
              </w:rPr>
            </w:pPr>
          </w:p>
        </w:tc>
        <w:tc>
          <w:tcPr>
            <w:tcW w:w="154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4.3.3</w:t>
            </w:r>
          </w:p>
        </w:tc>
        <w:tc>
          <w:tcPr>
            <w:tcW w:w="1107"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602040506</w:t>
            </w:r>
          </w:p>
        </w:tc>
        <w:tc>
          <w:tcPr>
            <w:tcW w:w="2001"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АГРС Апача</w:t>
            </w:r>
          </w:p>
        </w:tc>
        <w:tc>
          <w:tcPr>
            <w:tcW w:w="1583"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Источник газоснабжения перспективных потребителей</w:t>
            </w:r>
          </w:p>
        </w:tc>
        <w:tc>
          <w:tcPr>
            <w:tcW w:w="1688" w:type="dxa"/>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Строительство АГРС Апача</w:t>
            </w:r>
          </w:p>
        </w:tc>
        <w:tc>
          <w:tcPr>
            <w:tcW w:w="1783"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Усть-Большерецкий муниципальный район</w:t>
            </w:r>
          </w:p>
        </w:tc>
        <w:tc>
          <w:tcPr>
            <w:tcW w:w="1665"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Определяется в соответствии со схемой газификации Камчатского края</w:t>
            </w:r>
          </w:p>
        </w:tc>
        <w:tc>
          <w:tcPr>
            <w:tcW w:w="119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Первая очередь</w:t>
            </w:r>
          </w:p>
        </w:tc>
        <w:tc>
          <w:tcPr>
            <w:tcW w:w="1714"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Охранная зона в соответствии с постановлением Правительства Российской Федерации от 20.11.2000 № 878</w:t>
            </w:r>
          </w:p>
        </w:tc>
      </w:tr>
      <w:tr w:rsidR="00FC6BEE" w:rsidRPr="00FC6BEE" w:rsidTr="00E55D7A">
        <w:trPr>
          <w:trHeight w:val="20"/>
        </w:trPr>
        <w:tc>
          <w:tcPr>
            <w:tcW w:w="413" w:type="dxa"/>
            <w:shd w:val="clear" w:color="auto" w:fill="auto"/>
          </w:tcPr>
          <w:p w:rsidR="00394171" w:rsidRPr="00FC6BEE" w:rsidRDefault="00394171" w:rsidP="00E55D7A">
            <w:pPr>
              <w:pStyle w:val="a8"/>
              <w:numPr>
                <w:ilvl w:val="0"/>
                <w:numId w:val="33"/>
              </w:numPr>
              <w:spacing w:before="0" w:after="0"/>
              <w:jc w:val="center"/>
              <w:rPr>
                <w:rFonts w:eastAsia="Calibri" w:cs="Times New Roman"/>
                <w:iCs/>
                <w:sz w:val="20"/>
              </w:rPr>
            </w:pPr>
          </w:p>
        </w:tc>
        <w:tc>
          <w:tcPr>
            <w:tcW w:w="154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4.3.4</w:t>
            </w:r>
          </w:p>
        </w:tc>
        <w:tc>
          <w:tcPr>
            <w:tcW w:w="1107"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602040506</w:t>
            </w:r>
          </w:p>
        </w:tc>
        <w:tc>
          <w:tcPr>
            <w:tcW w:w="2001"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АГРС Соболево</w:t>
            </w:r>
          </w:p>
        </w:tc>
        <w:tc>
          <w:tcPr>
            <w:tcW w:w="1583"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Источник газоснабжения перспективных потребителей</w:t>
            </w:r>
          </w:p>
        </w:tc>
        <w:tc>
          <w:tcPr>
            <w:tcW w:w="1688" w:type="dxa"/>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Строительство АГРС Соболево</w:t>
            </w:r>
          </w:p>
        </w:tc>
        <w:tc>
          <w:tcPr>
            <w:tcW w:w="1783"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szCs w:val="20"/>
              </w:rPr>
              <w:t>Соболевский муниципальный район</w:t>
            </w:r>
          </w:p>
        </w:tc>
        <w:tc>
          <w:tcPr>
            <w:tcW w:w="1665"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Определяется в соответствии со схемой газификации Камчатского края</w:t>
            </w:r>
          </w:p>
        </w:tc>
        <w:tc>
          <w:tcPr>
            <w:tcW w:w="119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Первая очередь</w:t>
            </w:r>
          </w:p>
        </w:tc>
        <w:tc>
          <w:tcPr>
            <w:tcW w:w="1714"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Охранная зона в соответствии с постановлением Правительства Российской Федерации от 20.11.2000 № 878</w:t>
            </w:r>
          </w:p>
        </w:tc>
      </w:tr>
      <w:tr w:rsidR="00FC6BEE" w:rsidRPr="00FC6BEE" w:rsidTr="00E55D7A">
        <w:trPr>
          <w:trHeight w:val="20"/>
        </w:trPr>
        <w:tc>
          <w:tcPr>
            <w:tcW w:w="413" w:type="dxa"/>
            <w:shd w:val="clear" w:color="auto" w:fill="auto"/>
          </w:tcPr>
          <w:p w:rsidR="00E016DA" w:rsidRPr="00FC6BEE" w:rsidRDefault="00E016DA" w:rsidP="00E55D7A">
            <w:pPr>
              <w:pStyle w:val="a8"/>
              <w:numPr>
                <w:ilvl w:val="0"/>
                <w:numId w:val="33"/>
              </w:numPr>
              <w:spacing w:before="0" w:after="0"/>
              <w:jc w:val="center"/>
              <w:rPr>
                <w:rFonts w:eastAsia="Calibri" w:cs="Times New Roman"/>
                <w:iCs/>
                <w:sz w:val="20"/>
              </w:rPr>
            </w:pPr>
          </w:p>
        </w:tc>
        <w:tc>
          <w:tcPr>
            <w:tcW w:w="1540"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4.3.5</w:t>
            </w:r>
          </w:p>
        </w:tc>
        <w:tc>
          <w:tcPr>
            <w:tcW w:w="1107"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602040504</w:t>
            </w:r>
          </w:p>
        </w:tc>
        <w:tc>
          <w:tcPr>
            <w:tcW w:w="2001"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ДКС Нижне-квакчикского газоконденсатного месторождения</w:t>
            </w:r>
          </w:p>
        </w:tc>
        <w:tc>
          <w:tcPr>
            <w:tcW w:w="1583"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Обустройство североколпанского газоконденсатного месторождения</w:t>
            </w:r>
          </w:p>
        </w:tc>
        <w:tc>
          <w:tcPr>
            <w:tcW w:w="1688" w:type="dxa"/>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Строительство 3-МКУ, блока подготовки топливного газа, 2КТПН 1600/10/0.4 кВ</w:t>
            </w:r>
          </w:p>
        </w:tc>
        <w:tc>
          <w:tcPr>
            <w:tcW w:w="1783" w:type="dxa"/>
            <w:shd w:val="clear" w:color="auto" w:fill="auto"/>
          </w:tcPr>
          <w:p w:rsidR="00E016DA" w:rsidRPr="00FC6BEE" w:rsidRDefault="00E016DA" w:rsidP="00E55D7A">
            <w:pPr>
              <w:spacing w:before="0" w:after="0"/>
              <w:ind w:firstLine="0"/>
              <w:jc w:val="center"/>
              <w:rPr>
                <w:rFonts w:eastAsia="Calibri" w:cs="Times New Roman"/>
                <w:iCs/>
                <w:sz w:val="20"/>
                <w:szCs w:val="20"/>
              </w:rPr>
            </w:pPr>
            <w:r w:rsidRPr="00FC6BEE">
              <w:rPr>
                <w:rFonts w:eastAsia="Calibri" w:cs="Times New Roman"/>
                <w:iCs/>
                <w:sz w:val="20"/>
                <w:szCs w:val="20"/>
              </w:rPr>
              <w:t>Соболевский муниципальный район</w:t>
            </w:r>
          </w:p>
        </w:tc>
        <w:tc>
          <w:tcPr>
            <w:tcW w:w="1665"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Постановление Правительства Камчатского края от 10.10.2019 №431-П</w:t>
            </w:r>
          </w:p>
        </w:tc>
        <w:tc>
          <w:tcPr>
            <w:tcW w:w="1190"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Первая очередь</w:t>
            </w:r>
          </w:p>
        </w:tc>
        <w:tc>
          <w:tcPr>
            <w:tcW w:w="1714"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Охранная зона в соответствии с постановлением Правительства Российской Федерации от 20.11.2000 № 878</w:t>
            </w:r>
          </w:p>
        </w:tc>
      </w:tr>
      <w:tr w:rsidR="00FC6BEE" w:rsidRPr="00FC6BEE" w:rsidTr="00E55D7A">
        <w:trPr>
          <w:trHeight w:val="20"/>
        </w:trPr>
        <w:tc>
          <w:tcPr>
            <w:tcW w:w="413" w:type="dxa"/>
            <w:shd w:val="clear" w:color="auto" w:fill="auto"/>
          </w:tcPr>
          <w:p w:rsidR="00E016DA" w:rsidRPr="00FC6BEE" w:rsidRDefault="00E016DA" w:rsidP="00E55D7A">
            <w:pPr>
              <w:pStyle w:val="a8"/>
              <w:numPr>
                <w:ilvl w:val="0"/>
                <w:numId w:val="33"/>
              </w:numPr>
              <w:spacing w:before="0" w:after="0"/>
              <w:jc w:val="center"/>
              <w:rPr>
                <w:rFonts w:eastAsia="Calibri" w:cs="Times New Roman"/>
                <w:iCs/>
                <w:sz w:val="20"/>
              </w:rPr>
            </w:pPr>
          </w:p>
        </w:tc>
        <w:tc>
          <w:tcPr>
            <w:tcW w:w="1540"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4.3.6</w:t>
            </w:r>
          </w:p>
        </w:tc>
        <w:tc>
          <w:tcPr>
            <w:tcW w:w="1107"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602040501</w:t>
            </w:r>
          </w:p>
        </w:tc>
        <w:tc>
          <w:tcPr>
            <w:tcW w:w="2001"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Североколпанского газоконденсатного месторождения</w:t>
            </w:r>
          </w:p>
        </w:tc>
        <w:tc>
          <w:tcPr>
            <w:tcW w:w="1583"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Обустройство североколпанского газоконденсатного месторождения</w:t>
            </w:r>
          </w:p>
        </w:tc>
        <w:tc>
          <w:tcPr>
            <w:tcW w:w="1688" w:type="dxa"/>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Строительство УПГ (установка подготовки газа)</w:t>
            </w:r>
          </w:p>
        </w:tc>
        <w:tc>
          <w:tcPr>
            <w:tcW w:w="1783" w:type="dxa"/>
            <w:shd w:val="clear" w:color="auto" w:fill="auto"/>
          </w:tcPr>
          <w:p w:rsidR="00E016DA" w:rsidRPr="00FC6BEE" w:rsidRDefault="00E016DA" w:rsidP="00E55D7A">
            <w:pPr>
              <w:spacing w:before="0" w:after="0"/>
              <w:ind w:firstLine="0"/>
              <w:jc w:val="center"/>
              <w:rPr>
                <w:rFonts w:eastAsia="Calibri" w:cs="Times New Roman"/>
                <w:iCs/>
                <w:sz w:val="20"/>
                <w:szCs w:val="20"/>
              </w:rPr>
            </w:pPr>
            <w:r w:rsidRPr="00FC6BEE">
              <w:rPr>
                <w:rFonts w:eastAsia="Calibri" w:cs="Times New Roman"/>
                <w:iCs/>
                <w:sz w:val="20"/>
                <w:szCs w:val="20"/>
              </w:rPr>
              <w:t>Соболевский муниципальный район</w:t>
            </w:r>
          </w:p>
        </w:tc>
        <w:tc>
          <w:tcPr>
            <w:tcW w:w="1665"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Постановление Правительства Камчатского края от 10.10.2019 №431-П</w:t>
            </w:r>
          </w:p>
        </w:tc>
        <w:tc>
          <w:tcPr>
            <w:tcW w:w="1190"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Первая очередь</w:t>
            </w:r>
          </w:p>
        </w:tc>
        <w:tc>
          <w:tcPr>
            <w:tcW w:w="1714" w:type="dxa"/>
            <w:shd w:val="clear" w:color="auto" w:fill="auto"/>
          </w:tcPr>
          <w:p w:rsidR="00E016DA" w:rsidRPr="00FC6BEE" w:rsidRDefault="00E016DA" w:rsidP="00E55D7A">
            <w:pPr>
              <w:spacing w:before="0" w:after="0"/>
              <w:ind w:firstLine="0"/>
              <w:jc w:val="center"/>
              <w:rPr>
                <w:rFonts w:eastAsia="Calibri" w:cs="Times New Roman"/>
                <w:iCs/>
                <w:sz w:val="20"/>
              </w:rPr>
            </w:pPr>
            <w:r w:rsidRPr="00FC6BEE">
              <w:rPr>
                <w:rFonts w:eastAsia="Calibri" w:cs="Times New Roman"/>
                <w:iCs/>
                <w:sz w:val="20"/>
              </w:rPr>
              <w:t>-</w:t>
            </w:r>
          </w:p>
        </w:tc>
      </w:tr>
      <w:tr w:rsidR="00AE7649" w:rsidRPr="00FC6BEE" w:rsidTr="00E55D7A">
        <w:trPr>
          <w:trHeight w:val="20"/>
        </w:trPr>
        <w:tc>
          <w:tcPr>
            <w:tcW w:w="413" w:type="dxa"/>
            <w:shd w:val="clear" w:color="auto" w:fill="auto"/>
          </w:tcPr>
          <w:p w:rsidR="00394171" w:rsidRPr="00FC6BEE" w:rsidRDefault="00394171" w:rsidP="00E55D7A">
            <w:pPr>
              <w:pStyle w:val="a8"/>
              <w:numPr>
                <w:ilvl w:val="0"/>
                <w:numId w:val="33"/>
              </w:numPr>
              <w:spacing w:before="0" w:after="0"/>
              <w:jc w:val="center"/>
              <w:rPr>
                <w:rFonts w:eastAsia="Calibri" w:cs="Times New Roman"/>
                <w:iCs/>
                <w:sz w:val="20"/>
              </w:rPr>
            </w:pPr>
          </w:p>
        </w:tc>
        <w:tc>
          <w:tcPr>
            <w:tcW w:w="154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w:t>
            </w:r>
          </w:p>
        </w:tc>
        <w:tc>
          <w:tcPr>
            <w:tcW w:w="1107"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602040404</w:t>
            </w:r>
          </w:p>
        </w:tc>
        <w:tc>
          <w:tcPr>
            <w:tcW w:w="2001"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Газопровод распределительный (межпоселковый газопровод)</w:t>
            </w:r>
          </w:p>
        </w:tc>
        <w:tc>
          <w:tcPr>
            <w:tcW w:w="1583"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Газоснабжение населенных пунктов</w:t>
            </w:r>
          </w:p>
        </w:tc>
        <w:tc>
          <w:tcPr>
            <w:tcW w:w="1688" w:type="dxa"/>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Строительство межпоселкового газопровода</w:t>
            </w:r>
          </w:p>
        </w:tc>
        <w:tc>
          <w:tcPr>
            <w:tcW w:w="1783"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Определяется в соответствии со схемой газификации Камчатского края</w:t>
            </w:r>
          </w:p>
        </w:tc>
        <w:tc>
          <w:tcPr>
            <w:tcW w:w="1665"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Определяется в соответствии со схемой газификации Камчатского края</w:t>
            </w:r>
          </w:p>
        </w:tc>
        <w:tc>
          <w:tcPr>
            <w:tcW w:w="1190"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Первая очередь</w:t>
            </w:r>
          </w:p>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Расчетный срок</w:t>
            </w:r>
          </w:p>
        </w:tc>
        <w:tc>
          <w:tcPr>
            <w:tcW w:w="1714" w:type="dxa"/>
            <w:shd w:val="clear" w:color="auto" w:fill="auto"/>
          </w:tcPr>
          <w:p w:rsidR="00394171" w:rsidRPr="00FC6BEE" w:rsidRDefault="00394171" w:rsidP="00E55D7A">
            <w:pPr>
              <w:spacing w:before="0" w:after="0"/>
              <w:ind w:firstLine="0"/>
              <w:jc w:val="center"/>
              <w:rPr>
                <w:rFonts w:eastAsia="Calibri" w:cs="Times New Roman"/>
                <w:iCs/>
                <w:sz w:val="20"/>
              </w:rPr>
            </w:pPr>
            <w:r w:rsidRPr="00FC6BEE">
              <w:rPr>
                <w:rFonts w:eastAsia="Calibri" w:cs="Times New Roman"/>
                <w:iCs/>
                <w:sz w:val="20"/>
              </w:rPr>
              <w:t>Охранная зона в соответствии с постановлением Правительства Российской Федерации от 20.11.2000 № 878</w:t>
            </w:r>
          </w:p>
        </w:tc>
      </w:tr>
    </w:tbl>
    <w:p w:rsidR="00241AC9" w:rsidRPr="00FC6BEE" w:rsidRDefault="00241AC9" w:rsidP="00941CC4">
      <w:pPr>
        <w:rPr>
          <w:iCs/>
        </w:rPr>
      </w:pPr>
    </w:p>
    <w:p w:rsidR="00241AC9" w:rsidRPr="00FC6BEE" w:rsidRDefault="00241AC9" w:rsidP="00941CC4">
      <w:pPr>
        <w:rPr>
          <w:iCs/>
        </w:rPr>
      </w:pPr>
    </w:p>
    <w:p w:rsidR="00241AC9" w:rsidRPr="00FC6BEE" w:rsidRDefault="00241AC9" w:rsidP="00941CC4">
      <w:pPr>
        <w:rPr>
          <w:iCs/>
        </w:rPr>
        <w:sectPr w:rsidR="00241AC9" w:rsidRPr="00FC6BEE" w:rsidSect="00330C1C">
          <w:pgSz w:w="16838" w:h="11906" w:orient="landscape"/>
          <w:pgMar w:top="1701" w:right="1134" w:bottom="567" w:left="1134" w:header="567" w:footer="567" w:gutter="0"/>
          <w:cols w:space="708"/>
          <w:docGrid w:linePitch="360"/>
        </w:sectPr>
      </w:pPr>
    </w:p>
    <w:p w:rsidR="004F04FA" w:rsidRPr="00FC6BEE" w:rsidRDefault="004A2A5B" w:rsidP="00941CC4">
      <w:pPr>
        <w:pStyle w:val="1"/>
        <w:numPr>
          <w:ilvl w:val="0"/>
          <w:numId w:val="0"/>
        </w:numPr>
      </w:pPr>
      <w:bookmarkStart w:id="41" w:name="_Toc523321506"/>
      <w:bookmarkStart w:id="42" w:name="_Toc4702466"/>
      <w:r w:rsidRPr="00FC6BEE">
        <w:t>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w:t>
      </w:r>
      <w:bookmarkEnd w:id="41"/>
      <w:bookmarkEnd w:id="42"/>
    </w:p>
    <w:p w:rsidR="004F04FA" w:rsidRPr="00FC6BEE" w:rsidRDefault="004F04FA" w:rsidP="00941CC4">
      <w:r w:rsidRPr="00FC6BEE">
        <w:t>Конфигурация зон с особыми условиями использования территорий, установление которых требуется в связи с размещением на территории Камчатского края объектов регионального значения, представлена на Карте зон с особыми условиями использования территорий.</w:t>
      </w:r>
    </w:p>
    <w:p w:rsidR="004F04FA" w:rsidRPr="00FC6BEE" w:rsidRDefault="004F04FA" w:rsidP="00941CC4">
      <w:pPr>
        <w:pStyle w:val="1"/>
        <w:numPr>
          <w:ilvl w:val="0"/>
          <w:numId w:val="14"/>
        </w:numPr>
      </w:pPr>
      <w:bookmarkStart w:id="43" w:name="_Toc4702467"/>
      <w:r w:rsidRPr="00FC6BEE">
        <w:t>Санитарно-защитные зоны</w:t>
      </w:r>
      <w:bookmarkEnd w:id="43"/>
    </w:p>
    <w:p w:rsidR="004F04FA" w:rsidRPr="00FC6BEE" w:rsidRDefault="004F04FA" w:rsidP="00941CC4">
      <w:r w:rsidRPr="00FC6BEE">
        <w:t>Санитарно-защитные зоны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 (ред. от 25.04.2014 г.) (утв. Постановлением Главного государственного санитарного врача РФ от 25.09.2007 г. № 74), далее – СанПиН 2.2.1/2.1.1.1200-03.</w:t>
      </w:r>
    </w:p>
    <w:p w:rsidR="004F04FA" w:rsidRPr="00FC6BEE" w:rsidRDefault="004F04FA" w:rsidP="00941CC4">
      <w:r w:rsidRPr="00FC6BEE">
        <w:t>В соответствии с СанПиН 2.2.1/2.1.1.1200-03, 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w:t>
      </w:r>
    </w:p>
    <w:p w:rsidR="004F04FA" w:rsidRPr="00FC6BEE" w:rsidRDefault="004F04FA" w:rsidP="00941CC4">
      <w:r w:rsidRPr="00FC6BEE">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w:t>
      </w:r>
    </w:p>
    <w:p w:rsidR="004F04FA" w:rsidRPr="00FC6BEE" w:rsidRDefault="004F04FA" w:rsidP="00941CC4">
      <w:r w:rsidRPr="00FC6BEE">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4F04FA" w:rsidRPr="00FC6BEE" w:rsidRDefault="004F04FA" w:rsidP="00941CC4">
      <w:r w:rsidRPr="00FC6BEE">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4F04FA" w:rsidRPr="00FC6BEE" w:rsidRDefault="004F04FA" w:rsidP="00941CC4">
      <w:r w:rsidRPr="00FC6BEE">
        <w:t>Регламентирование деятельности в санитарно-защитной зоне:</w:t>
      </w:r>
    </w:p>
    <w:p w:rsidR="004F04FA" w:rsidRPr="00FC6BEE" w:rsidRDefault="004F04FA" w:rsidP="00941CC4">
      <w:r w:rsidRPr="00FC6BEE">
        <w:t>В санитарно-защитной зоне не допускается размещать:</w:t>
      </w:r>
    </w:p>
    <w:p w:rsidR="004F04FA" w:rsidRPr="00FC6BEE" w:rsidRDefault="004F04FA" w:rsidP="00941CC4">
      <w:pPr>
        <w:pStyle w:val="a8"/>
        <w:numPr>
          <w:ilvl w:val="0"/>
          <w:numId w:val="15"/>
        </w:numPr>
        <w:tabs>
          <w:tab w:val="left" w:pos="993"/>
        </w:tabs>
        <w:ind w:left="0" w:firstLine="567"/>
      </w:pPr>
      <w:r w:rsidRPr="00FC6BEE">
        <w:t>жилую застройку, включая отдельные жилые дома;</w:t>
      </w:r>
    </w:p>
    <w:p w:rsidR="004F04FA" w:rsidRPr="00FC6BEE" w:rsidRDefault="004F04FA" w:rsidP="00941CC4">
      <w:pPr>
        <w:pStyle w:val="a8"/>
        <w:numPr>
          <w:ilvl w:val="0"/>
          <w:numId w:val="15"/>
        </w:numPr>
        <w:tabs>
          <w:tab w:val="left" w:pos="993"/>
        </w:tabs>
        <w:ind w:left="0" w:firstLine="567"/>
      </w:pPr>
      <w:r w:rsidRPr="00FC6BEE">
        <w:t>ландшафтно-рекреационные зоны;</w:t>
      </w:r>
    </w:p>
    <w:p w:rsidR="004F04FA" w:rsidRPr="00FC6BEE" w:rsidRDefault="004F04FA" w:rsidP="00941CC4">
      <w:pPr>
        <w:pStyle w:val="a8"/>
        <w:numPr>
          <w:ilvl w:val="0"/>
          <w:numId w:val="15"/>
        </w:numPr>
        <w:tabs>
          <w:tab w:val="left" w:pos="993"/>
        </w:tabs>
        <w:ind w:left="0" w:firstLine="567"/>
      </w:pPr>
      <w:r w:rsidRPr="00FC6BEE">
        <w:t>зоны отдыха;</w:t>
      </w:r>
    </w:p>
    <w:p w:rsidR="004F04FA" w:rsidRPr="00FC6BEE" w:rsidRDefault="004F04FA" w:rsidP="00941CC4">
      <w:pPr>
        <w:pStyle w:val="a8"/>
        <w:numPr>
          <w:ilvl w:val="0"/>
          <w:numId w:val="15"/>
        </w:numPr>
        <w:tabs>
          <w:tab w:val="left" w:pos="993"/>
        </w:tabs>
        <w:ind w:left="0" w:firstLine="567"/>
      </w:pPr>
      <w:r w:rsidRPr="00FC6BEE">
        <w:t>территории курортов, санаториев и домов отдыха;</w:t>
      </w:r>
    </w:p>
    <w:p w:rsidR="004F04FA" w:rsidRPr="00FC6BEE" w:rsidRDefault="004F04FA" w:rsidP="00941CC4">
      <w:pPr>
        <w:pStyle w:val="a8"/>
        <w:numPr>
          <w:ilvl w:val="0"/>
          <w:numId w:val="15"/>
        </w:numPr>
        <w:tabs>
          <w:tab w:val="left" w:pos="993"/>
        </w:tabs>
        <w:ind w:left="0" w:firstLine="567"/>
      </w:pPr>
      <w:r w:rsidRPr="00FC6BEE">
        <w:t>территории садоводческих товариществ и коттеджной застройки, коллективных или индивидуальных дачных и садово-огородных участков;</w:t>
      </w:r>
    </w:p>
    <w:p w:rsidR="004F04FA" w:rsidRPr="00FC6BEE" w:rsidRDefault="004F04FA" w:rsidP="00941CC4">
      <w:pPr>
        <w:pStyle w:val="a8"/>
        <w:numPr>
          <w:ilvl w:val="0"/>
          <w:numId w:val="15"/>
        </w:numPr>
        <w:tabs>
          <w:tab w:val="left" w:pos="993"/>
        </w:tabs>
        <w:ind w:left="0" w:firstLine="567"/>
      </w:pPr>
      <w:r w:rsidRPr="00FC6BEE">
        <w:t>другие территории с нормируемыми показателями качества среды обитания;</w:t>
      </w:r>
    </w:p>
    <w:p w:rsidR="004F04FA" w:rsidRPr="00FC6BEE" w:rsidRDefault="004F04FA" w:rsidP="00941CC4">
      <w:pPr>
        <w:pStyle w:val="a8"/>
        <w:numPr>
          <w:ilvl w:val="0"/>
          <w:numId w:val="15"/>
        </w:numPr>
        <w:tabs>
          <w:tab w:val="left" w:pos="993"/>
        </w:tabs>
        <w:ind w:left="0" w:firstLine="567"/>
      </w:pPr>
      <w:r w:rsidRPr="00FC6BEE">
        <w:t>спортивные сооружения;</w:t>
      </w:r>
    </w:p>
    <w:p w:rsidR="004F04FA" w:rsidRPr="00FC6BEE" w:rsidRDefault="004F04FA" w:rsidP="00941CC4">
      <w:pPr>
        <w:pStyle w:val="a8"/>
        <w:numPr>
          <w:ilvl w:val="0"/>
          <w:numId w:val="15"/>
        </w:numPr>
        <w:tabs>
          <w:tab w:val="left" w:pos="993"/>
        </w:tabs>
        <w:ind w:left="0" w:firstLine="567"/>
      </w:pPr>
      <w:r w:rsidRPr="00FC6BEE">
        <w:t>детские площадки;</w:t>
      </w:r>
    </w:p>
    <w:p w:rsidR="004F04FA" w:rsidRPr="00FC6BEE" w:rsidRDefault="004F04FA" w:rsidP="00941CC4">
      <w:pPr>
        <w:pStyle w:val="a8"/>
        <w:numPr>
          <w:ilvl w:val="0"/>
          <w:numId w:val="15"/>
        </w:numPr>
        <w:tabs>
          <w:tab w:val="left" w:pos="993"/>
        </w:tabs>
        <w:ind w:left="0" w:firstLine="567"/>
      </w:pPr>
      <w:r w:rsidRPr="00FC6BEE">
        <w:t>образовательные и детские учреждения;</w:t>
      </w:r>
    </w:p>
    <w:p w:rsidR="004F04FA" w:rsidRPr="00FC6BEE" w:rsidRDefault="004F04FA" w:rsidP="00941CC4">
      <w:pPr>
        <w:pStyle w:val="a8"/>
        <w:numPr>
          <w:ilvl w:val="0"/>
          <w:numId w:val="15"/>
        </w:numPr>
        <w:tabs>
          <w:tab w:val="left" w:pos="993"/>
        </w:tabs>
        <w:ind w:left="0" w:firstLine="567"/>
      </w:pPr>
      <w:r w:rsidRPr="00FC6BEE">
        <w:t>лечебно-профилактические и оздоровительные учреждения общего пользования.</w:t>
      </w:r>
    </w:p>
    <w:p w:rsidR="004F04FA" w:rsidRPr="00FC6BEE" w:rsidRDefault="004F04FA" w:rsidP="00941CC4">
      <w:r w:rsidRPr="00FC6BE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F04FA" w:rsidRPr="00FC6BEE" w:rsidRDefault="004F04FA" w:rsidP="00941CC4">
      <w:r w:rsidRPr="00FC6BEE">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F04FA" w:rsidRPr="00FC6BEE" w:rsidRDefault="004F04FA" w:rsidP="00941CC4">
      <w:r w:rsidRPr="00FC6BEE">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F04FA" w:rsidRPr="00FC6BEE" w:rsidRDefault="004F04FA" w:rsidP="00941CC4">
      <w:r w:rsidRPr="00FC6BEE">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4F04FA" w:rsidRPr="00FC6BEE" w:rsidRDefault="004F04FA" w:rsidP="00941CC4">
      <w:r w:rsidRPr="00FC6BEE">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F04FA" w:rsidRPr="00FC6BEE" w:rsidRDefault="004F04FA" w:rsidP="00941CC4">
      <w:pPr>
        <w:pStyle w:val="1"/>
        <w:numPr>
          <w:ilvl w:val="0"/>
          <w:numId w:val="14"/>
        </w:numPr>
      </w:pPr>
      <w:bookmarkStart w:id="44" w:name="_Toc4702468"/>
      <w:r w:rsidRPr="00FC6BEE">
        <w:t xml:space="preserve">Зоны с особыми условиями использования территории, </w:t>
      </w:r>
      <w:r w:rsidR="0074733C" w:rsidRPr="00FC6BEE">
        <w:t>установление которых требуется в связи с размещением объектов регионального значения в области автомобильного транспорта</w:t>
      </w:r>
      <w:bookmarkEnd w:id="44"/>
    </w:p>
    <w:p w:rsidR="008F6CF7" w:rsidRPr="00FC6BEE" w:rsidRDefault="008F6CF7" w:rsidP="00941CC4">
      <w:r w:rsidRPr="00FC6BEE">
        <w:t>Для обеспечения сохранности, прочности и устойчивости объектов автомобильного транспорта устанавливаются охранные зоны, в которые включаются земельные участки, необходимые для обеспечения сохранности, прочности и устойчивости объектов автомобильного транспорта. На таких зонах предусмотрен особый режим использования территории.</w:t>
      </w:r>
    </w:p>
    <w:p w:rsidR="008F6CF7" w:rsidRPr="00FC6BEE" w:rsidRDefault="008F6CF7" w:rsidP="00941CC4">
      <w:r w:rsidRPr="00FC6BEE">
        <w:t>Для автомобильной дороги выделяются полосы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Размеры полосы отвода автомобильной дороги должны приниматься в соответствии с нормативными документами.</w:t>
      </w:r>
    </w:p>
    <w:p w:rsidR="008F6CF7" w:rsidRPr="00FC6BEE" w:rsidRDefault="008F6CF7" w:rsidP="00941CC4">
      <w:r w:rsidRPr="00FC6BEE">
        <w:t>Для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создаются придорожные полосы в виде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w:t>
      </w:r>
    </w:p>
    <w:p w:rsidR="008F6CF7" w:rsidRPr="00FC6BEE" w:rsidRDefault="008F6CF7" w:rsidP="00941CC4">
      <w:r w:rsidRPr="00FC6BEE">
        <w:t xml:space="preserve">Придорожные полосы автомобильных дорог устанавливаются вне границ населенных пунктов и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 </w:t>
      </w:r>
    </w:p>
    <w:p w:rsidR="008F6CF7" w:rsidRPr="00FC6BEE" w:rsidRDefault="008F6CF7" w:rsidP="00941CC4">
      <w:r w:rsidRPr="00FC6BEE">
        <w:t>В соответствии с Региональными нормативами градостроительного проектирования, утвержденными Постановлением Правительства Камчатского края от 29.12.2015 № 503-п, для автомобильных дорог, за исключением автомобильных дорог, расположенных в границах населенных пунктов, устанавливаются придорожные полосы. Расчетные показатели – ширина каждой придорожной полосы устанавливается в соответствии с таблицей 2-1.</w:t>
      </w:r>
    </w:p>
    <w:p w:rsidR="008F6CF7" w:rsidRPr="00FC6BEE" w:rsidRDefault="008F6CF7" w:rsidP="00941CC4"/>
    <w:p w:rsidR="008F6CF7" w:rsidRPr="00FC6BEE" w:rsidRDefault="008F6CF7" w:rsidP="00941CC4">
      <w:r w:rsidRPr="00FC6BEE">
        <w:t>Таблица 2-1. Расчетные показатели – ширина придорожной полосы, устанавливаемой для автомобильных дорог регионального или межмуниципального значения вне населенных пунктов</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428"/>
        <w:gridCol w:w="2324"/>
      </w:tblGrid>
      <w:tr w:rsidR="00FC6BEE" w:rsidRPr="00FC6BEE" w:rsidTr="008F6CF7">
        <w:trPr>
          <w:trHeight w:val="20"/>
          <w:tblHeader/>
          <w:jc w:val="center"/>
        </w:trPr>
        <w:tc>
          <w:tcPr>
            <w:tcW w:w="7428" w:type="dxa"/>
          </w:tcPr>
          <w:p w:rsidR="008F6CF7" w:rsidRPr="00FC6BEE" w:rsidRDefault="008F6CF7" w:rsidP="00941CC4">
            <w:pPr>
              <w:spacing w:after="0"/>
              <w:ind w:firstLine="0"/>
              <w:jc w:val="center"/>
              <w:rPr>
                <w:rFonts w:eastAsia="Calibri" w:cs="Times New Roman"/>
                <w:iCs/>
                <w:sz w:val="20"/>
                <w:szCs w:val="20"/>
              </w:rPr>
            </w:pPr>
            <w:r w:rsidRPr="00FC6BEE">
              <w:rPr>
                <w:rFonts w:eastAsia="Calibri" w:cs="Times New Roman"/>
                <w:iCs/>
                <w:sz w:val="20"/>
                <w:szCs w:val="20"/>
              </w:rPr>
              <w:t>Класс, категория автомобильной дороги</w:t>
            </w:r>
          </w:p>
        </w:tc>
        <w:tc>
          <w:tcPr>
            <w:tcW w:w="2324" w:type="dxa"/>
          </w:tcPr>
          <w:p w:rsidR="008F6CF7" w:rsidRPr="00FC6BEE" w:rsidRDefault="008F6CF7" w:rsidP="00941CC4">
            <w:pPr>
              <w:spacing w:after="0"/>
              <w:ind w:firstLine="0"/>
              <w:jc w:val="center"/>
              <w:rPr>
                <w:rFonts w:eastAsia="Calibri" w:cs="Times New Roman"/>
                <w:iCs/>
                <w:sz w:val="20"/>
                <w:szCs w:val="20"/>
              </w:rPr>
            </w:pPr>
            <w:r w:rsidRPr="00FC6BEE">
              <w:rPr>
                <w:rFonts w:eastAsia="Calibri" w:cs="Times New Roman"/>
                <w:iCs/>
                <w:sz w:val="20"/>
                <w:szCs w:val="20"/>
              </w:rPr>
              <w:t>Расчетные показатели – ширина придорожной полосы, м</w:t>
            </w:r>
          </w:p>
        </w:tc>
      </w:tr>
      <w:tr w:rsidR="00FC6BEE" w:rsidRPr="00FC6BEE" w:rsidTr="008F6CF7">
        <w:tblPrEx>
          <w:tblBorders>
            <w:bottom w:val="single" w:sz="4" w:space="0" w:color="auto"/>
          </w:tblBorders>
        </w:tblPrEx>
        <w:trPr>
          <w:trHeight w:val="20"/>
          <w:jc w:val="center"/>
        </w:trPr>
        <w:tc>
          <w:tcPr>
            <w:tcW w:w="7428" w:type="dxa"/>
          </w:tcPr>
          <w:p w:rsidR="008F6CF7" w:rsidRPr="00FC6BEE" w:rsidRDefault="008F6CF7" w:rsidP="00941CC4">
            <w:pPr>
              <w:spacing w:after="0"/>
              <w:ind w:firstLine="0"/>
              <w:rPr>
                <w:rFonts w:eastAsia="Calibri" w:cs="Times New Roman"/>
                <w:iCs/>
                <w:sz w:val="20"/>
                <w:szCs w:val="20"/>
              </w:rPr>
            </w:pPr>
            <w:r w:rsidRPr="00FC6BEE">
              <w:rPr>
                <w:rFonts w:eastAsia="Calibri" w:cs="Times New Roman"/>
                <w:iCs/>
                <w:sz w:val="20"/>
                <w:szCs w:val="20"/>
              </w:rPr>
              <w:t>I и II категории</w:t>
            </w:r>
          </w:p>
        </w:tc>
        <w:tc>
          <w:tcPr>
            <w:tcW w:w="2324" w:type="dxa"/>
          </w:tcPr>
          <w:p w:rsidR="008F6CF7" w:rsidRPr="00FC6BEE" w:rsidRDefault="008F6CF7" w:rsidP="00941CC4">
            <w:pPr>
              <w:spacing w:after="0"/>
              <w:ind w:firstLine="0"/>
              <w:jc w:val="center"/>
              <w:rPr>
                <w:rFonts w:eastAsia="Calibri" w:cs="Times New Roman"/>
                <w:iCs/>
                <w:sz w:val="20"/>
                <w:szCs w:val="20"/>
              </w:rPr>
            </w:pPr>
            <w:r w:rsidRPr="00FC6BEE">
              <w:rPr>
                <w:rFonts w:eastAsia="Calibri" w:cs="Times New Roman"/>
                <w:iCs/>
                <w:sz w:val="20"/>
                <w:szCs w:val="20"/>
              </w:rPr>
              <w:t>75</w:t>
            </w:r>
          </w:p>
        </w:tc>
      </w:tr>
      <w:tr w:rsidR="00FC6BEE" w:rsidRPr="00FC6BEE" w:rsidTr="008F6CF7">
        <w:tblPrEx>
          <w:tblBorders>
            <w:bottom w:val="single" w:sz="4" w:space="0" w:color="auto"/>
          </w:tblBorders>
        </w:tblPrEx>
        <w:trPr>
          <w:trHeight w:val="20"/>
          <w:jc w:val="center"/>
        </w:trPr>
        <w:tc>
          <w:tcPr>
            <w:tcW w:w="7428" w:type="dxa"/>
          </w:tcPr>
          <w:p w:rsidR="008F6CF7" w:rsidRPr="00FC6BEE" w:rsidRDefault="008F6CF7" w:rsidP="00941CC4">
            <w:pPr>
              <w:spacing w:after="0"/>
              <w:ind w:firstLine="0"/>
              <w:rPr>
                <w:rFonts w:eastAsia="Calibri" w:cs="Times New Roman"/>
                <w:iCs/>
                <w:sz w:val="20"/>
                <w:szCs w:val="20"/>
              </w:rPr>
            </w:pPr>
            <w:r w:rsidRPr="00FC6BEE">
              <w:rPr>
                <w:rFonts w:eastAsia="Calibri" w:cs="Times New Roman"/>
                <w:iCs/>
                <w:sz w:val="20"/>
                <w:szCs w:val="20"/>
              </w:rPr>
              <w:t>III и IV категории</w:t>
            </w:r>
          </w:p>
        </w:tc>
        <w:tc>
          <w:tcPr>
            <w:tcW w:w="2324" w:type="dxa"/>
          </w:tcPr>
          <w:p w:rsidR="008F6CF7" w:rsidRPr="00FC6BEE" w:rsidRDefault="008F6CF7" w:rsidP="00941CC4">
            <w:pPr>
              <w:spacing w:after="0"/>
              <w:ind w:firstLine="0"/>
              <w:jc w:val="center"/>
              <w:rPr>
                <w:rFonts w:eastAsia="Calibri" w:cs="Times New Roman"/>
                <w:iCs/>
                <w:sz w:val="20"/>
                <w:szCs w:val="20"/>
              </w:rPr>
            </w:pPr>
            <w:r w:rsidRPr="00FC6BEE">
              <w:rPr>
                <w:rFonts w:eastAsia="Calibri" w:cs="Times New Roman"/>
                <w:iCs/>
                <w:sz w:val="20"/>
                <w:szCs w:val="20"/>
              </w:rPr>
              <w:t>50</w:t>
            </w:r>
          </w:p>
        </w:tc>
      </w:tr>
      <w:tr w:rsidR="00FC6BEE" w:rsidRPr="00FC6BEE" w:rsidTr="008F6CF7">
        <w:tblPrEx>
          <w:tblBorders>
            <w:bottom w:val="single" w:sz="4" w:space="0" w:color="auto"/>
          </w:tblBorders>
        </w:tblPrEx>
        <w:trPr>
          <w:trHeight w:val="20"/>
          <w:jc w:val="center"/>
        </w:trPr>
        <w:tc>
          <w:tcPr>
            <w:tcW w:w="7428" w:type="dxa"/>
          </w:tcPr>
          <w:p w:rsidR="008F6CF7" w:rsidRPr="00FC6BEE" w:rsidRDefault="008F6CF7" w:rsidP="00941CC4">
            <w:pPr>
              <w:spacing w:after="0"/>
              <w:ind w:firstLine="0"/>
              <w:rPr>
                <w:rFonts w:eastAsia="Calibri" w:cs="Times New Roman"/>
                <w:iCs/>
                <w:sz w:val="20"/>
                <w:szCs w:val="20"/>
              </w:rPr>
            </w:pPr>
            <w:r w:rsidRPr="00FC6BEE">
              <w:rPr>
                <w:rFonts w:eastAsia="Calibri" w:cs="Times New Roman"/>
                <w:iCs/>
                <w:sz w:val="20"/>
                <w:szCs w:val="20"/>
              </w:rPr>
              <w:t>V категория</w:t>
            </w:r>
          </w:p>
        </w:tc>
        <w:tc>
          <w:tcPr>
            <w:tcW w:w="2324" w:type="dxa"/>
          </w:tcPr>
          <w:p w:rsidR="008F6CF7" w:rsidRPr="00FC6BEE" w:rsidRDefault="008F6CF7" w:rsidP="00941CC4">
            <w:pPr>
              <w:spacing w:after="0"/>
              <w:ind w:firstLine="0"/>
              <w:jc w:val="center"/>
              <w:rPr>
                <w:rFonts w:eastAsia="Calibri" w:cs="Times New Roman"/>
                <w:iCs/>
                <w:sz w:val="20"/>
                <w:szCs w:val="20"/>
              </w:rPr>
            </w:pPr>
            <w:r w:rsidRPr="00FC6BEE">
              <w:rPr>
                <w:rFonts w:eastAsia="Calibri" w:cs="Times New Roman"/>
                <w:iCs/>
                <w:sz w:val="20"/>
                <w:szCs w:val="20"/>
              </w:rPr>
              <w:t>25</w:t>
            </w:r>
          </w:p>
        </w:tc>
      </w:tr>
      <w:tr w:rsidR="008F6CF7" w:rsidRPr="00FC6BEE" w:rsidTr="008F6CF7">
        <w:tblPrEx>
          <w:tblBorders>
            <w:bottom w:val="single" w:sz="4" w:space="0" w:color="auto"/>
          </w:tblBorders>
        </w:tblPrEx>
        <w:trPr>
          <w:trHeight w:val="20"/>
          <w:jc w:val="center"/>
        </w:trPr>
        <w:tc>
          <w:tcPr>
            <w:tcW w:w="7428" w:type="dxa"/>
          </w:tcPr>
          <w:p w:rsidR="008F6CF7" w:rsidRPr="00FC6BEE" w:rsidRDefault="008F6CF7" w:rsidP="00941CC4">
            <w:pPr>
              <w:spacing w:after="0"/>
              <w:ind w:firstLine="0"/>
              <w:rPr>
                <w:rFonts w:eastAsia="Calibri" w:cs="Times New Roman"/>
                <w:iCs/>
                <w:sz w:val="20"/>
                <w:szCs w:val="20"/>
              </w:rPr>
            </w:pPr>
            <w:r w:rsidRPr="00FC6BEE">
              <w:rPr>
                <w:rFonts w:eastAsia="Calibri" w:cs="Times New Roman"/>
                <w:iCs/>
                <w:sz w:val="20"/>
                <w:szCs w:val="20"/>
              </w:rPr>
              <w:t>Подъездные дороги, соединяющие административный центр           Камчатского края (г. Петропавловск-Камчатский) с другими населенными пунктами, а также участки автомобильных дорог общего пользования федерального значения, построенные для объездов городов с численностью населения до 250 тысяч человек</w:t>
            </w:r>
          </w:p>
        </w:tc>
        <w:tc>
          <w:tcPr>
            <w:tcW w:w="2324" w:type="dxa"/>
          </w:tcPr>
          <w:p w:rsidR="008F6CF7" w:rsidRPr="00FC6BEE" w:rsidRDefault="008F6CF7" w:rsidP="00941CC4">
            <w:pPr>
              <w:spacing w:after="0"/>
              <w:ind w:firstLine="0"/>
              <w:jc w:val="center"/>
              <w:rPr>
                <w:rFonts w:eastAsia="Calibri" w:cs="Times New Roman"/>
                <w:iCs/>
                <w:sz w:val="20"/>
                <w:szCs w:val="20"/>
              </w:rPr>
            </w:pPr>
            <w:r w:rsidRPr="00FC6BEE">
              <w:rPr>
                <w:rFonts w:eastAsia="Calibri" w:cs="Times New Roman"/>
                <w:iCs/>
                <w:sz w:val="20"/>
                <w:szCs w:val="20"/>
              </w:rPr>
              <w:t>100</w:t>
            </w:r>
          </w:p>
        </w:tc>
      </w:tr>
    </w:tbl>
    <w:p w:rsidR="008F6CF7" w:rsidRPr="00FC6BEE" w:rsidRDefault="008F6CF7" w:rsidP="00941CC4">
      <w:pPr>
        <w:ind w:firstLine="709"/>
        <w:rPr>
          <w:rFonts w:eastAsia="Calibri" w:cs="Times New Roman"/>
          <w:iCs/>
          <w:szCs w:val="24"/>
        </w:rPr>
      </w:pPr>
    </w:p>
    <w:p w:rsidR="008F6CF7" w:rsidRPr="00FC6BEE" w:rsidRDefault="008F6CF7" w:rsidP="00941CC4">
      <w:r w:rsidRPr="00FC6BEE">
        <w:t>Решение об установлении границ придорожных полос автомобильных дорог регионального и межмуниципального значения или об изменении границ таких придорожных полос принимается уполномоченным органом исполнительной власти Камчатского края.</w:t>
      </w:r>
    </w:p>
    <w:p w:rsidR="008F6CF7" w:rsidRPr="00FC6BEE" w:rsidRDefault="008F6CF7" w:rsidP="00941CC4">
      <w:r w:rsidRPr="00FC6BEE">
        <w:t>Порядок установления и использования придорожных полос автомобильных дорог регионального или межмуниципального значения устанавливается Правительством Камчатского края согласно Постановлению Правительства Камчатского края от 10 января 2012 года № 3-П «Об утверждении Порядка установления и использования полос отвода автомобильных дорог общего пользования регионального или межмуниципального значения и Порядка установления и использования придорожных полос автомобильных дорог общего пользования регионального или межмуниципального значения Камчатского края».</w:t>
      </w:r>
    </w:p>
    <w:p w:rsidR="008F6CF7" w:rsidRPr="00FC6BEE" w:rsidRDefault="008F6CF7" w:rsidP="00941CC4">
      <w:r w:rsidRPr="00FC6BEE">
        <w:t>Решение об установлении границ придорожных полос автомобильных дорог или об изменении границ таких придорожных полос принимается Министерством транспорта и дорожного строительства Камчатского края.</w:t>
      </w:r>
    </w:p>
    <w:p w:rsidR="008F6CF7" w:rsidRPr="00FC6BEE" w:rsidRDefault="008F6CF7" w:rsidP="00941CC4">
      <w:r w:rsidRPr="00FC6BEE">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w:t>
      </w:r>
    </w:p>
    <w:p w:rsidR="008F6CF7" w:rsidRPr="00FC6BEE" w:rsidRDefault="008F6CF7" w:rsidP="00941CC4">
      <w:pPr>
        <w:pStyle w:val="a8"/>
        <w:numPr>
          <w:ilvl w:val="0"/>
          <w:numId w:val="15"/>
        </w:numPr>
        <w:tabs>
          <w:tab w:val="left" w:pos="993"/>
        </w:tabs>
        <w:ind w:left="0" w:firstLine="567"/>
      </w:pPr>
      <w:r w:rsidRPr="00FC6BEE">
        <w:t>при наличии согласия, выданного в письменной форме КГКУ «Камчатуправтодор», содержащего обязательные для исполнения технические требования и условия;</w:t>
      </w:r>
    </w:p>
    <w:p w:rsidR="008F6CF7" w:rsidRPr="00FC6BEE" w:rsidRDefault="008F6CF7" w:rsidP="00941CC4">
      <w:pPr>
        <w:pStyle w:val="a8"/>
        <w:numPr>
          <w:ilvl w:val="0"/>
          <w:numId w:val="15"/>
        </w:numPr>
        <w:tabs>
          <w:tab w:val="left" w:pos="993"/>
        </w:tabs>
        <w:ind w:left="0" w:firstLine="567"/>
        <w:rPr>
          <w:rFonts w:eastAsia="Calibri" w:cs="Times New Roman"/>
          <w:iCs/>
          <w:szCs w:val="24"/>
        </w:rPr>
      </w:pPr>
      <w:r w:rsidRPr="00FC6BEE">
        <w:t>с учетом требований, предусмотренных </w:t>
      </w:r>
      <w:hyperlink r:id="rId11" w:history="1">
        <w:r w:rsidRPr="00FC6BEE">
          <w:t>Градостроительным кодексом Российской Федерации</w:t>
        </w:r>
      </w:hyperlink>
      <w:r w:rsidRPr="00FC6BEE">
        <w:rPr>
          <w:rFonts w:eastAsia="Calibri" w:cs="Times New Roman"/>
          <w:iCs/>
          <w:szCs w:val="24"/>
        </w:rPr>
        <w:t>.</w:t>
      </w:r>
    </w:p>
    <w:p w:rsidR="008F6CF7" w:rsidRPr="00FC6BEE" w:rsidRDefault="008F6CF7" w:rsidP="00941CC4">
      <w:pPr>
        <w:rPr>
          <w:rFonts w:eastAsia="Calibri" w:cs="Times New Roman"/>
          <w:iCs/>
          <w:szCs w:val="24"/>
        </w:rPr>
      </w:pPr>
      <w:r w:rsidRPr="00FC6BEE">
        <w:t>Строительство</w:t>
      </w:r>
      <w:r w:rsidRPr="00FC6BEE">
        <w:rPr>
          <w:rFonts w:eastAsia="Calibri" w:cs="Times New Roman"/>
          <w:iCs/>
          <w:szCs w:val="24"/>
        </w:rPr>
        <w:t xml:space="preserve"> и реконструкция объектов, указанных в части 9 настоящего Порядка, в пределах придорожных полос автомобильных дорог осуществляется в соответствии с документацией по планировке территории при соблюдении следующих условий:</w:t>
      </w:r>
    </w:p>
    <w:p w:rsidR="008F6CF7" w:rsidRPr="00FC6BEE" w:rsidRDefault="008F6CF7" w:rsidP="00941CC4">
      <w:pPr>
        <w:pStyle w:val="a8"/>
        <w:numPr>
          <w:ilvl w:val="0"/>
          <w:numId w:val="15"/>
        </w:numPr>
        <w:tabs>
          <w:tab w:val="left" w:pos="993"/>
        </w:tabs>
        <w:ind w:left="0" w:firstLine="567"/>
      </w:pPr>
      <w:r w:rsidRPr="00FC6BEE">
        <w:t>объекты не должны ухудшать видимость на автомобильной дороге и другие условия безопасности дорожного движения;</w:t>
      </w:r>
    </w:p>
    <w:p w:rsidR="008F6CF7" w:rsidRPr="00FC6BEE" w:rsidRDefault="008F6CF7" w:rsidP="00941CC4">
      <w:pPr>
        <w:pStyle w:val="a8"/>
        <w:numPr>
          <w:ilvl w:val="0"/>
          <w:numId w:val="15"/>
        </w:numPr>
        <w:tabs>
          <w:tab w:val="left" w:pos="993"/>
        </w:tabs>
        <w:ind w:left="0" w:firstLine="567"/>
      </w:pPr>
      <w:r w:rsidRPr="00FC6BEE">
        <w:t>размещение объектов дорожного сервиса должно обеспечивать возможность выполнения работ по содержанию и ремонту автомобильной дороги и входящих в ее состав дорожных сооружений;</w:t>
      </w:r>
    </w:p>
    <w:p w:rsidR="008F6CF7" w:rsidRPr="00FC6BEE" w:rsidRDefault="008F6CF7" w:rsidP="00941CC4">
      <w:pPr>
        <w:pStyle w:val="a8"/>
        <w:numPr>
          <w:ilvl w:val="0"/>
          <w:numId w:val="15"/>
        </w:numPr>
        <w:tabs>
          <w:tab w:val="left" w:pos="993"/>
        </w:tabs>
        <w:ind w:left="0" w:firstLine="567"/>
      </w:pPr>
      <w:r w:rsidRPr="00FC6BEE">
        <w:t>выбор места размещения объектов должен осуществляться с учетом возможной реконструкции автомобильной дороги;</w:t>
      </w:r>
    </w:p>
    <w:p w:rsidR="008F6CF7" w:rsidRPr="00FC6BEE" w:rsidRDefault="008F6CF7" w:rsidP="00941CC4">
      <w:pPr>
        <w:pStyle w:val="a8"/>
        <w:numPr>
          <w:ilvl w:val="0"/>
          <w:numId w:val="15"/>
        </w:numPr>
        <w:tabs>
          <w:tab w:val="left" w:pos="993"/>
        </w:tabs>
        <w:ind w:left="0" w:firstLine="567"/>
        <w:rPr>
          <w:rFonts w:eastAsia="Calibri" w:cs="Times New Roman"/>
          <w:iCs/>
          <w:szCs w:val="24"/>
        </w:rPr>
      </w:pPr>
      <w:r w:rsidRPr="00FC6BEE">
        <w:rPr>
          <w:rFonts w:eastAsia="Calibri" w:cs="Times New Roman"/>
          <w:iCs/>
          <w:szCs w:val="24"/>
        </w:rPr>
        <w:t xml:space="preserve">объекты дорожного сервиса должны быть обустроены в соответствии с техническими </w:t>
      </w:r>
      <w:r w:rsidRPr="00FC6BEE">
        <w:t>требованиями</w:t>
      </w:r>
      <w:r w:rsidRPr="00FC6BEE">
        <w:rPr>
          <w:rFonts w:eastAsia="Calibri" w:cs="Times New Roman"/>
          <w:iCs/>
          <w:szCs w:val="24"/>
        </w:rPr>
        <w:t xml:space="preserve"> и условиями, выдаваемыми КГКУ «Камчатуправтодор», площадками для стоянки и остановки транспортных средств, подъездами, съездами и примыканиями, обеспечивающими доступ к ним, а также оборудованными переходно-скоростными полосами.</w:t>
      </w:r>
    </w:p>
    <w:p w:rsidR="008F6CF7" w:rsidRPr="00FC6BEE" w:rsidRDefault="008F6CF7" w:rsidP="00941CC4">
      <w:r w:rsidRPr="00FC6BEE">
        <w:t>Таблица</w:t>
      </w:r>
      <w:r w:rsidR="00241AC9" w:rsidRPr="00FC6BEE">
        <w:t xml:space="preserve"> 2-2.</w:t>
      </w:r>
      <w:r w:rsidRPr="00FC6BEE">
        <w:t xml:space="preserve"> Минимальные расстояния для обеспечения боковой видимости при размещении объекта дорожного сервиса на автомобильной дороге общего пользования регионального или межмуниципального значения Камчатского края</w:t>
      </w:r>
    </w:p>
    <w:tbl>
      <w:tblPr>
        <w:tblW w:w="5000" w:type="pct"/>
        <w:tblCellMar>
          <w:left w:w="0" w:type="dxa"/>
          <w:right w:w="0" w:type="dxa"/>
        </w:tblCellMar>
        <w:tblLook w:val="04A0" w:firstRow="1" w:lastRow="0" w:firstColumn="1" w:lastColumn="0" w:noHBand="0" w:noVBand="1"/>
      </w:tblPr>
      <w:tblGrid>
        <w:gridCol w:w="2559"/>
        <w:gridCol w:w="2693"/>
        <w:gridCol w:w="2603"/>
        <w:gridCol w:w="2081"/>
      </w:tblGrid>
      <w:tr w:rsidR="00FC6BEE" w:rsidRPr="00FC6BEE" w:rsidTr="00241AC9">
        <w:trPr>
          <w:trHeight w:val="20"/>
        </w:trPr>
        <w:tc>
          <w:tcPr>
            <w:tcW w:w="1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Интенсивность движения на автомобильной дороге,</w:t>
            </w:r>
          </w:p>
        </w:tc>
        <w:tc>
          <w:tcPr>
            <w:tcW w:w="1355" w:type="pct"/>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Минимальное расстояние видимости автомобиля на автомобильной дороге, м</w:t>
            </w:r>
          </w:p>
        </w:tc>
        <w:tc>
          <w:tcPr>
            <w:tcW w:w="2357"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Минимальное расстояние видимости поверхности автомобильной дороги, м</w:t>
            </w:r>
          </w:p>
        </w:tc>
      </w:tr>
      <w:tr w:rsidR="00FC6BEE" w:rsidRPr="00FC6BEE" w:rsidTr="00241AC9">
        <w:trPr>
          <w:trHeight w:val="20"/>
        </w:trPr>
        <w:tc>
          <w:tcPr>
            <w:tcW w:w="1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автомобилей/сутки</w:t>
            </w:r>
          </w:p>
        </w:tc>
        <w:tc>
          <w:tcPr>
            <w:tcW w:w="1355" w:type="pct"/>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На автомобильной дороге</w:t>
            </w:r>
          </w:p>
        </w:tc>
        <w:tc>
          <w:tcPr>
            <w:tcW w:w="10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на выезде от объекта дорожного сервиса</w:t>
            </w:r>
          </w:p>
        </w:tc>
      </w:tr>
      <w:tr w:rsidR="00FC6BEE" w:rsidRPr="00FC6BEE" w:rsidTr="00241AC9">
        <w:trPr>
          <w:trHeight w:val="20"/>
        </w:trPr>
        <w:tc>
          <w:tcPr>
            <w:tcW w:w="1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1000</w:t>
            </w:r>
          </w:p>
        </w:tc>
        <w:tc>
          <w:tcPr>
            <w:tcW w:w="13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250</w:t>
            </w: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140</w:t>
            </w:r>
          </w:p>
        </w:tc>
        <w:tc>
          <w:tcPr>
            <w:tcW w:w="10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75</w:t>
            </w:r>
          </w:p>
        </w:tc>
      </w:tr>
      <w:tr w:rsidR="00FC6BEE" w:rsidRPr="00FC6BEE" w:rsidTr="00241AC9">
        <w:trPr>
          <w:trHeight w:val="20"/>
        </w:trPr>
        <w:tc>
          <w:tcPr>
            <w:tcW w:w="1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2000</w:t>
            </w:r>
          </w:p>
        </w:tc>
        <w:tc>
          <w:tcPr>
            <w:tcW w:w="13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250</w:t>
            </w: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140</w:t>
            </w:r>
          </w:p>
        </w:tc>
        <w:tc>
          <w:tcPr>
            <w:tcW w:w="10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75</w:t>
            </w:r>
          </w:p>
        </w:tc>
      </w:tr>
      <w:tr w:rsidR="00FC6BEE" w:rsidRPr="00FC6BEE" w:rsidTr="00241AC9">
        <w:trPr>
          <w:trHeight w:val="20"/>
        </w:trPr>
        <w:tc>
          <w:tcPr>
            <w:tcW w:w="1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3000</w:t>
            </w:r>
          </w:p>
        </w:tc>
        <w:tc>
          <w:tcPr>
            <w:tcW w:w="13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300</w:t>
            </w: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150</w:t>
            </w:r>
          </w:p>
        </w:tc>
        <w:tc>
          <w:tcPr>
            <w:tcW w:w="10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75</w:t>
            </w:r>
          </w:p>
        </w:tc>
      </w:tr>
      <w:tr w:rsidR="00FC6BEE" w:rsidRPr="00FC6BEE" w:rsidTr="00241AC9">
        <w:trPr>
          <w:trHeight w:val="20"/>
        </w:trPr>
        <w:tc>
          <w:tcPr>
            <w:tcW w:w="1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4000</w:t>
            </w:r>
          </w:p>
        </w:tc>
        <w:tc>
          <w:tcPr>
            <w:tcW w:w="13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400</w:t>
            </w: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175</w:t>
            </w:r>
          </w:p>
        </w:tc>
        <w:tc>
          <w:tcPr>
            <w:tcW w:w="10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100</w:t>
            </w:r>
          </w:p>
        </w:tc>
      </w:tr>
      <w:tr w:rsidR="00FC6BEE" w:rsidRPr="00FC6BEE" w:rsidTr="00241AC9">
        <w:trPr>
          <w:trHeight w:val="20"/>
        </w:trPr>
        <w:tc>
          <w:tcPr>
            <w:tcW w:w="1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5000</w:t>
            </w:r>
          </w:p>
        </w:tc>
        <w:tc>
          <w:tcPr>
            <w:tcW w:w="13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500</w:t>
            </w: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175</w:t>
            </w:r>
          </w:p>
        </w:tc>
        <w:tc>
          <w:tcPr>
            <w:tcW w:w="10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CF7" w:rsidRPr="00FC6BEE" w:rsidRDefault="008F6CF7" w:rsidP="00941CC4">
            <w:pPr>
              <w:spacing w:after="0"/>
              <w:ind w:hanging="11"/>
              <w:jc w:val="center"/>
              <w:rPr>
                <w:rFonts w:eastAsia="Calibri" w:cs="Times New Roman"/>
                <w:iCs/>
                <w:sz w:val="20"/>
                <w:szCs w:val="20"/>
              </w:rPr>
            </w:pPr>
            <w:r w:rsidRPr="00FC6BEE">
              <w:rPr>
                <w:rFonts w:eastAsia="Calibri" w:cs="Times New Roman"/>
                <w:iCs/>
                <w:sz w:val="20"/>
                <w:szCs w:val="20"/>
              </w:rPr>
              <w:t>100</w:t>
            </w:r>
          </w:p>
        </w:tc>
      </w:tr>
    </w:tbl>
    <w:p w:rsidR="004F04FA" w:rsidRPr="00FC6BEE" w:rsidRDefault="004F04FA" w:rsidP="00941CC4">
      <w:pPr>
        <w:pStyle w:val="1"/>
        <w:numPr>
          <w:ilvl w:val="0"/>
          <w:numId w:val="14"/>
        </w:numPr>
      </w:pPr>
      <w:bookmarkStart w:id="45" w:name="_Toc4702469"/>
      <w:r w:rsidRPr="00FC6BEE">
        <w:t xml:space="preserve">Зоны с особыми условиями использования территории, </w:t>
      </w:r>
      <w:r w:rsidR="009E17B6" w:rsidRPr="00FC6BEE">
        <w:t xml:space="preserve">установление которых требуется в связи с размещением объектов </w:t>
      </w:r>
      <w:r w:rsidRPr="00FC6BEE">
        <w:t>обслуживания и хранения автомобильного транспорта регионального значения</w:t>
      </w:r>
      <w:bookmarkEnd w:id="45"/>
    </w:p>
    <w:p w:rsidR="004F04FA" w:rsidRPr="00FC6BEE" w:rsidRDefault="004F04FA" w:rsidP="00941CC4">
      <w:r w:rsidRPr="00FC6BEE">
        <w:t>Минимальный размер санитарного разрыва до фасадов жилых домов устанавливается в зависимости от количества машино-мест в соответствии с таблицей 7.1.1 СаНПиН 2.2.1/2.1.1.1200-03 «Санитарно-защитные зоны и санитарная классификация предприятий, сооружений и иных объектов» (таблица 6.1).</w:t>
      </w:r>
    </w:p>
    <w:p w:rsidR="004F04FA" w:rsidRPr="00FC6BEE" w:rsidRDefault="004F04FA" w:rsidP="00941CC4"/>
    <w:p w:rsidR="004F04FA" w:rsidRPr="00FC6BEE" w:rsidRDefault="004F04FA" w:rsidP="00941CC4">
      <w:r w:rsidRPr="00FC6BEE">
        <w:t>Таблица 3-1. Разрыв от сооружений для хранения легкового автотранспорта до объектов застройки</w:t>
      </w:r>
    </w:p>
    <w:tbl>
      <w:tblPr>
        <w:tblW w:w="5000" w:type="pct"/>
        <w:tblCellMar>
          <w:left w:w="62" w:type="dxa"/>
          <w:right w:w="62" w:type="dxa"/>
        </w:tblCellMar>
        <w:tblLook w:val="0000" w:firstRow="0" w:lastRow="0" w:firstColumn="0" w:lastColumn="0" w:noHBand="0" w:noVBand="0"/>
      </w:tblPr>
      <w:tblGrid>
        <w:gridCol w:w="5384"/>
        <w:gridCol w:w="800"/>
        <w:gridCol w:w="471"/>
        <w:gridCol w:w="1035"/>
        <w:gridCol w:w="1035"/>
        <w:gridCol w:w="1037"/>
      </w:tblGrid>
      <w:tr w:rsidR="00FC6BEE" w:rsidRPr="00FC6BEE" w:rsidTr="004F04FA">
        <w:tc>
          <w:tcPr>
            <w:tcW w:w="2758" w:type="pct"/>
            <w:vMerge w:val="restar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Объекты, до которых исчисляется разрыв</w:t>
            </w:r>
          </w:p>
        </w:tc>
        <w:tc>
          <w:tcPr>
            <w:tcW w:w="2242" w:type="pct"/>
            <w:gridSpan w:val="5"/>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Расстояние, м</w:t>
            </w:r>
          </w:p>
        </w:tc>
      </w:tr>
      <w:tr w:rsidR="00FC6BEE" w:rsidRPr="00FC6BEE" w:rsidTr="004F04FA">
        <w:tc>
          <w:tcPr>
            <w:tcW w:w="2758" w:type="pct"/>
            <w:vMerge/>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p>
        </w:tc>
        <w:tc>
          <w:tcPr>
            <w:tcW w:w="2242" w:type="pct"/>
            <w:gridSpan w:val="5"/>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Открытые автостоянки и паркинги вместимостью, машино-мест</w:t>
            </w:r>
          </w:p>
        </w:tc>
      </w:tr>
      <w:tr w:rsidR="00FC6BEE" w:rsidRPr="00FC6BEE" w:rsidTr="004F04FA">
        <w:tc>
          <w:tcPr>
            <w:tcW w:w="2758" w:type="pct"/>
            <w:vMerge/>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p>
        </w:tc>
        <w:tc>
          <w:tcPr>
            <w:tcW w:w="41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10 и менее</w:t>
            </w:r>
          </w:p>
        </w:tc>
        <w:tc>
          <w:tcPr>
            <w:tcW w:w="241"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11 - 50</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51 - 100</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101 - 300</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свыше 300</w:t>
            </w:r>
          </w:p>
        </w:tc>
      </w:tr>
      <w:tr w:rsidR="00FC6BEE" w:rsidRPr="00FC6BEE" w:rsidTr="004F04FA">
        <w:tc>
          <w:tcPr>
            <w:tcW w:w="2758"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left"/>
              <w:rPr>
                <w:iCs/>
              </w:rPr>
            </w:pPr>
            <w:r w:rsidRPr="00FC6BEE">
              <w:rPr>
                <w:iCs/>
                <w:sz w:val="22"/>
              </w:rPr>
              <w:t>Фасады жилых домов и торцы с окнами</w:t>
            </w:r>
          </w:p>
        </w:tc>
        <w:tc>
          <w:tcPr>
            <w:tcW w:w="41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10</w:t>
            </w:r>
          </w:p>
        </w:tc>
        <w:tc>
          <w:tcPr>
            <w:tcW w:w="241"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15</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25</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35</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50</w:t>
            </w:r>
          </w:p>
        </w:tc>
      </w:tr>
      <w:tr w:rsidR="00FC6BEE" w:rsidRPr="00FC6BEE" w:rsidTr="004F04FA">
        <w:tc>
          <w:tcPr>
            <w:tcW w:w="2758"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left"/>
              <w:rPr>
                <w:iCs/>
              </w:rPr>
            </w:pPr>
            <w:r w:rsidRPr="00FC6BEE">
              <w:rPr>
                <w:iCs/>
                <w:sz w:val="22"/>
              </w:rPr>
              <w:t>Торцы жилых домов без окон</w:t>
            </w:r>
          </w:p>
        </w:tc>
        <w:tc>
          <w:tcPr>
            <w:tcW w:w="41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10</w:t>
            </w:r>
          </w:p>
        </w:tc>
        <w:tc>
          <w:tcPr>
            <w:tcW w:w="241"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10</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15</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25</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35</w:t>
            </w:r>
          </w:p>
        </w:tc>
      </w:tr>
      <w:tr w:rsidR="00FC6BEE" w:rsidRPr="00FC6BEE" w:rsidTr="004F04FA">
        <w:tc>
          <w:tcPr>
            <w:tcW w:w="2758"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left"/>
              <w:rPr>
                <w:iCs/>
              </w:rPr>
            </w:pPr>
            <w:r w:rsidRPr="00FC6BEE">
              <w:rPr>
                <w:iCs/>
                <w:sz w:val="22"/>
              </w:rPr>
              <w:t>Территории школ, детских учреждений, ПТУ, техникумов, площадок для отдыха, игр и спорта, детских</w:t>
            </w:r>
          </w:p>
        </w:tc>
        <w:tc>
          <w:tcPr>
            <w:tcW w:w="41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25</w:t>
            </w:r>
          </w:p>
        </w:tc>
        <w:tc>
          <w:tcPr>
            <w:tcW w:w="241"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50</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50</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50</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50</w:t>
            </w:r>
          </w:p>
        </w:tc>
      </w:tr>
      <w:tr w:rsidR="004F04FA" w:rsidRPr="00FC6BEE" w:rsidTr="004F04FA">
        <w:tc>
          <w:tcPr>
            <w:tcW w:w="2758"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left"/>
              <w:rPr>
                <w:iCs/>
              </w:rPr>
            </w:pPr>
            <w:r w:rsidRPr="00FC6BEE">
              <w:rPr>
                <w:iCs/>
                <w:sz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41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25</w:t>
            </w:r>
          </w:p>
        </w:tc>
        <w:tc>
          <w:tcPr>
            <w:tcW w:w="241"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50</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по расчетам</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по расчетам</w:t>
            </w:r>
          </w:p>
        </w:tc>
        <w:tc>
          <w:tcPr>
            <w:tcW w:w="530" w:type="pct"/>
            <w:tcBorders>
              <w:top w:val="single" w:sz="4" w:space="0" w:color="auto"/>
              <w:left w:val="single" w:sz="4" w:space="0" w:color="auto"/>
              <w:bottom w:val="single" w:sz="4" w:space="0" w:color="auto"/>
              <w:right w:val="single" w:sz="4" w:space="0" w:color="auto"/>
            </w:tcBorders>
          </w:tcPr>
          <w:p w:rsidR="004F04FA" w:rsidRPr="00FC6BEE" w:rsidRDefault="004F04FA" w:rsidP="00941CC4">
            <w:pPr>
              <w:spacing w:before="0" w:after="0"/>
              <w:ind w:firstLine="0"/>
              <w:jc w:val="center"/>
              <w:rPr>
                <w:iCs/>
              </w:rPr>
            </w:pPr>
            <w:r w:rsidRPr="00FC6BEE">
              <w:rPr>
                <w:iCs/>
                <w:sz w:val="22"/>
              </w:rPr>
              <w:t>по расчетам</w:t>
            </w:r>
          </w:p>
        </w:tc>
      </w:tr>
    </w:tbl>
    <w:p w:rsidR="004F04FA" w:rsidRPr="00FC6BEE" w:rsidRDefault="004F04FA" w:rsidP="00941CC4"/>
    <w:p w:rsidR="004F04FA" w:rsidRPr="00FC6BEE" w:rsidRDefault="004F04FA" w:rsidP="00941CC4">
      <w:r w:rsidRPr="00FC6BEE">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4F04FA" w:rsidRPr="00FC6BEE" w:rsidRDefault="004F04FA" w:rsidP="00941CC4">
      <w:r w:rsidRPr="00FC6BEE">
        <w:t>Размеры санитарно-защитной зоны для объектов обслуживания автотранспорта устанавливаются в соответствии с СаНПиН 2.2.1/2.1.1.1200-03 «Санитарно-защитные зоны и санитарная классификация предприятий, сооружений и иных объектов» в зависимости от мощности объекта:</w:t>
      </w:r>
    </w:p>
    <w:p w:rsidR="004F04FA" w:rsidRPr="00FC6BEE" w:rsidRDefault="004F04FA" w:rsidP="00941CC4">
      <w:pPr>
        <w:pStyle w:val="a8"/>
        <w:numPr>
          <w:ilvl w:val="0"/>
          <w:numId w:val="15"/>
        </w:numPr>
        <w:tabs>
          <w:tab w:val="left" w:pos="993"/>
        </w:tabs>
        <w:ind w:left="0" w:firstLine="567"/>
      </w:pPr>
      <w:r w:rsidRPr="00FC6BEE">
        <w:t>к IV классу опасности с санитарно-защитной зоной 100 м относятся: объекты по обслуживанию легковых, грузовых автомобилей с количеством постов не более 10; автозаправочные станции для заправки транспортных средств жидким и газовым моторным топливом; мойка автомобилей с количеством постов от 2 до 5.</w:t>
      </w:r>
    </w:p>
    <w:p w:rsidR="004F04FA" w:rsidRPr="00FC6BEE" w:rsidRDefault="004F04FA" w:rsidP="00941CC4">
      <w:pPr>
        <w:pStyle w:val="a8"/>
        <w:numPr>
          <w:ilvl w:val="0"/>
          <w:numId w:val="15"/>
        </w:numPr>
        <w:tabs>
          <w:tab w:val="left" w:pos="993"/>
        </w:tabs>
        <w:ind w:left="0" w:firstLine="567"/>
      </w:pPr>
      <w:r w:rsidRPr="00FC6BEE">
        <w:t>к V классу опасности с санитарно-защитной зоной 50 м относятся: станции технического обслуживания легковых автомобилей до 5 постов (без малярно-жестяных работ); автозаправочные станции, предназначенные только для заправки легковых транспортных средств жидким моторным топливом, с наличием не более 3-х топливораздаточных колонок, в том числе с объектами обслуживания водителей и пассажиров (магазин сопутствующих товаров, кафе и санитарные узлы); мойка автомобилей до двух постов.</w:t>
      </w:r>
    </w:p>
    <w:p w:rsidR="004F04FA" w:rsidRPr="00FC6BEE" w:rsidRDefault="004F04FA" w:rsidP="00941CC4">
      <w:pPr>
        <w:pStyle w:val="1"/>
        <w:numPr>
          <w:ilvl w:val="0"/>
          <w:numId w:val="14"/>
        </w:numPr>
      </w:pPr>
      <w:bookmarkStart w:id="46" w:name="_Toc4702470"/>
      <w:r w:rsidRPr="00FC6BEE">
        <w:t>Зоны с особыми условиями использования территорий, установление которых требуется в связи с размещением объектов регионального значения в области воздушного транспорта</w:t>
      </w:r>
      <w:bookmarkEnd w:id="46"/>
    </w:p>
    <w:p w:rsidR="004F04FA" w:rsidRPr="00FC6BEE" w:rsidRDefault="004F04FA" w:rsidP="00941CC4">
      <w:r w:rsidRPr="00FC6BEE">
        <w:t xml:space="preserve">В соответствии с Воздушным кодексом Российской Федерации от 19 марта 1997 г. № 60-ФЗ,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для аэродромов устанавливается приаэродромная территория. </w:t>
      </w:r>
    </w:p>
    <w:p w:rsidR="004F04FA" w:rsidRPr="00FC6BEE" w:rsidRDefault="004F04FA" w:rsidP="00941CC4">
      <w:r w:rsidRPr="00FC6BEE">
        <w:t>Приаэродромная территория – прилегающий к аэродрому участок земной или водной поверхности, в пределах которого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w:t>
      </w:r>
    </w:p>
    <w:p w:rsidR="004F04FA" w:rsidRPr="00FC6BEE" w:rsidRDefault="004F04FA" w:rsidP="00941CC4">
      <w:r w:rsidRPr="00FC6BEE">
        <w:t>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РФ,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4F04FA" w:rsidRPr="00FC6BEE" w:rsidRDefault="004F04FA" w:rsidP="00941CC4">
      <w:r w:rsidRPr="00FC6BEE">
        <w:t>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4F04FA" w:rsidRPr="00FC6BEE" w:rsidRDefault="004F04FA" w:rsidP="00941CC4">
      <w:pPr>
        <w:pStyle w:val="a8"/>
        <w:numPr>
          <w:ilvl w:val="0"/>
          <w:numId w:val="15"/>
        </w:numPr>
        <w:tabs>
          <w:tab w:val="left" w:pos="993"/>
        </w:tabs>
        <w:ind w:left="0" w:firstLine="567"/>
      </w:pPr>
      <w:r w:rsidRPr="00FC6BEE">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4F04FA" w:rsidRPr="00FC6BEE" w:rsidRDefault="004F04FA" w:rsidP="00941CC4">
      <w:pPr>
        <w:pStyle w:val="a8"/>
        <w:numPr>
          <w:ilvl w:val="0"/>
          <w:numId w:val="15"/>
        </w:numPr>
        <w:tabs>
          <w:tab w:val="left" w:pos="993"/>
        </w:tabs>
        <w:ind w:left="0" w:firstLine="567"/>
      </w:pPr>
      <w:r w:rsidRPr="00FC6BEE">
        <w:t>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4F04FA" w:rsidRPr="00FC6BEE" w:rsidRDefault="004F04FA" w:rsidP="00941CC4">
      <w:pPr>
        <w:pStyle w:val="a8"/>
        <w:numPr>
          <w:ilvl w:val="0"/>
          <w:numId w:val="15"/>
        </w:numPr>
        <w:tabs>
          <w:tab w:val="left" w:pos="993"/>
        </w:tabs>
        <w:ind w:left="0" w:firstLine="567"/>
      </w:pPr>
      <w:r w:rsidRPr="00FC6BEE">
        <w:t>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4F04FA" w:rsidRPr="00FC6BEE" w:rsidRDefault="004F04FA" w:rsidP="00941CC4">
      <w:pPr>
        <w:pStyle w:val="a8"/>
        <w:numPr>
          <w:ilvl w:val="0"/>
          <w:numId w:val="15"/>
        </w:numPr>
        <w:tabs>
          <w:tab w:val="left" w:pos="993"/>
        </w:tabs>
        <w:ind w:left="0" w:firstLine="567"/>
      </w:pPr>
      <w:r w:rsidRPr="00FC6BEE">
        <w:t>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4F04FA" w:rsidRPr="00FC6BEE" w:rsidRDefault="004F04FA" w:rsidP="00941CC4">
      <w:pPr>
        <w:pStyle w:val="a8"/>
        <w:numPr>
          <w:ilvl w:val="0"/>
          <w:numId w:val="15"/>
        </w:numPr>
        <w:tabs>
          <w:tab w:val="left" w:pos="993"/>
        </w:tabs>
        <w:ind w:left="0" w:firstLine="567"/>
      </w:pPr>
      <w:r w:rsidRPr="00FC6BEE">
        <w:t>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4F04FA" w:rsidRPr="00FC6BEE" w:rsidRDefault="004F04FA" w:rsidP="00941CC4">
      <w:pPr>
        <w:pStyle w:val="a8"/>
        <w:numPr>
          <w:ilvl w:val="0"/>
          <w:numId w:val="15"/>
        </w:numPr>
        <w:tabs>
          <w:tab w:val="left" w:pos="993"/>
        </w:tabs>
        <w:ind w:left="0" w:firstLine="567"/>
      </w:pPr>
      <w:r w:rsidRPr="00FC6BEE">
        <w:t>шестая подзона, в которой запрещается размещать объекты, способствующие привлечению и массовому скоплению птиц;</w:t>
      </w:r>
    </w:p>
    <w:p w:rsidR="004F04FA" w:rsidRPr="00FC6BEE" w:rsidRDefault="004F04FA" w:rsidP="00941CC4">
      <w:pPr>
        <w:pStyle w:val="a8"/>
        <w:numPr>
          <w:ilvl w:val="0"/>
          <w:numId w:val="15"/>
        </w:numPr>
        <w:tabs>
          <w:tab w:val="left" w:pos="993"/>
        </w:tabs>
        <w:ind w:left="0" w:firstLine="567"/>
      </w:pPr>
      <w:r w:rsidRPr="00FC6BEE">
        <w:t>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4F04FA" w:rsidRPr="00FC6BEE" w:rsidRDefault="004F04FA" w:rsidP="00941CC4">
      <w:r w:rsidRPr="00FC6BEE">
        <w:t>Положение о приаэродромной территории утверждается Правительством Российской Федерации.</w:t>
      </w:r>
    </w:p>
    <w:p w:rsidR="004F04FA" w:rsidRPr="00FC6BEE" w:rsidRDefault="004F04FA" w:rsidP="00941CC4">
      <w:r w:rsidRPr="00FC6BEE">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СанПиН 2.2.1./2.1.1.1200-03 «Санитарно-защитные зоны и санитарная классификация предприятий, сооружений и иных объектов», вокруг аэропортов, аэродромов, вертодромов устанавливается санитарно-защитная зона, размер которой обеспечивает уменьшение воздействия загрязнений на население (химического, физического и др.) до значений, установленных гигиеническими нормативами, и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снижение неблагоприятных воздействий на население до безопасных уровней, при эксплуатации объекта в штатном режиме.</w:t>
      </w:r>
    </w:p>
    <w:p w:rsidR="004F04FA" w:rsidRPr="00FC6BEE" w:rsidRDefault="004F04FA" w:rsidP="00941CC4">
      <w:r w:rsidRPr="00FC6BEE">
        <w:t>Размер санитарно-защитной зоны аэропортов, аэродромов, вертодромов устанавливается в каждом конкретном случае на основании расчетов рассеивания загрязнения в атмосферном воздухе и физического воздействия на атмосферный воздух (шум, электромагнитные поля (ЭМП), вибрация, инфразвук и др.), результатов натурных исследований и измерений в контрольных точках, а также на основании оценки риска для здоровья населения.</w:t>
      </w:r>
    </w:p>
    <w:p w:rsidR="004F04FA" w:rsidRPr="00FC6BEE" w:rsidRDefault="004F04FA" w:rsidP="00941CC4">
      <w:r w:rsidRPr="00FC6BEE">
        <w:t>В санитарно-защитной зоне и санитарных разрывах не допускается размещать:</w:t>
      </w:r>
    </w:p>
    <w:p w:rsidR="004F04FA" w:rsidRPr="00FC6BEE" w:rsidRDefault="004A2A5B" w:rsidP="00941CC4">
      <w:pPr>
        <w:pStyle w:val="a8"/>
        <w:numPr>
          <w:ilvl w:val="0"/>
          <w:numId w:val="15"/>
        </w:numPr>
        <w:tabs>
          <w:tab w:val="left" w:pos="993"/>
        </w:tabs>
        <w:ind w:left="0" w:firstLine="567"/>
      </w:pPr>
      <w:r w:rsidRPr="00FC6BEE">
        <w:t>ж</w:t>
      </w:r>
      <w:r w:rsidR="004F04FA" w:rsidRPr="00FC6BEE">
        <w:t>илую застройку, включая отдельные жилые дома;</w:t>
      </w:r>
    </w:p>
    <w:p w:rsidR="004F04FA" w:rsidRPr="00FC6BEE" w:rsidRDefault="004F04FA" w:rsidP="00941CC4">
      <w:pPr>
        <w:pStyle w:val="a8"/>
        <w:numPr>
          <w:ilvl w:val="0"/>
          <w:numId w:val="15"/>
        </w:numPr>
        <w:tabs>
          <w:tab w:val="left" w:pos="993"/>
        </w:tabs>
        <w:ind w:left="0" w:firstLine="567"/>
      </w:pPr>
      <w:r w:rsidRPr="00FC6BEE">
        <w:t>ландшафтно-рекреационные зоны, зоны отдыха, территории курортов, санаториев и домов отдыха;</w:t>
      </w:r>
    </w:p>
    <w:p w:rsidR="004F04FA" w:rsidRPr="00FC6BEE" w:rsidRDefault="004F04FA" w:rsidP="00941CC4">
      <w:pPr>
        <w:pStyle w:val="a8"/>
        <w:numPr>
          <w:ilvl w:val="0"/>
          <w:numId w:val="15"/>
        </w:numPr>
        <w:tabs>
          <w:tab w:val="left" w:pos="993"/>
        </w:tabs>
        <w:ind w:left="0" w:firstLine="567"/>
      </w:pPr>
      <w:r w:rsidRPr="00FC6BEE">
        <w:t>территории садоводческих товариществ и коттеджной застройки, коллективных или индивидуальных дачных и садово-огородных участков;</w:t>
      </w:r>
    </w:p>
    <w:p w:rsidR="004F04FA" w:rsidRPr="00FC6BEE" w:rsidRDefault="004F04FA" w:rsidP="00941CC4">
      <w:pPr>
        <w:pStyle w:val="a8"/>
        <w:numPr>
          <w:ilvl w:val="0"/>
          <w:numId w:val="15"/>
        </w:numPr>
        <w:tabs>
          <w:tab w:val="left" w:pos="993"/>
        </w:tabs>
        <w:ind w:left="0" w:firstLine="567"/>
      </w:pPr>
      <w:r w:rsidRPr="00FC6BEE">
        <w:t>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F04FA" w:rsidRPr="00FC6BEE" w:rsidRDefault="004F04FA" w:rsidP="00941CC4">
      <w:pPr>
        <w:pStyle w:val="1"/>
        <w:numPr>
          <w:ilvl w:val="0"/>
          <w:numId w:val="14"/>
        </w:numPr>
      </w:pPr>
      <w:bookmarkStart w:id="47" w:name="_Toc4702471"/>
      <w:r w:rsidRPr="00FC6BEE">
        <w:t>Зоны с особыми условиями использования территорий, установление которых требуется в связи с размещением объектов регионального значения в области энергоснабжения и связи</w:t>
      </w:r>
      <w:bookmarkEnd w:id="47"/>
    </w:p>
    <w:p w:rsidR="004F04FA" w:rsidRPr="00FC6BEE" w:rsidRDefault="004F04FA" w:rsidP="00941CC4">
      <w:r w:rsidRPr="00FC6BEE">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w:t>
      </w:r>
      <w:r w:rsidR="008E0DE8" w:rsidRPr="00FC6BEE">
        <w:t xml:space="preserve">ции от 24 февраля 2009 г. </w:t>
      </w:r>
      <w:r w:rsidRPr="00FC6BEE">
        <w:t>№ 160, устанавливаются следующие охранные зоны для планируемых объектов электроснабжения регионального значения:</w:t>
      </w:r>
    </w:p>
    <w:p w:rsidR="004F04FA" w:rsidRPr="00FC6BEE" w:rsidRDefault="004F04FA" w:rsidP="00941CC4">
      <w:r w:rsidRPr="00FC6BEE">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w:t>
      </w:r>
    </w:p>
    <w:p w:rsidR="004F04FA" w:rsidRPr="00FC6BEE" w:rsidRDefault="004F04FA" w:rsidP="00941CC4">
      <w:pPr>
        <w:pStyle w:val="a8"/>
        <w:numPr>
          <w:ilvl w:val="0"/>
          <w:numId w:val="15"/>
        </w:numPr>
        <w:tabs>
          <w:tab w:val="left" w:pos="993"/>
        </w:tabs>
        <w:ind w:left="0" w:firstLine="567"/>
      </w:pPr>
      <w:r w:rsidRPr="00FC6BEE">
        <w:t>15 метров – для линий электропередачи 35 кВ,</w:t>
      </w:r>
    </w:p>
    <w:p w:rsidR="004F04FA" w:rsidRPr="00FC6BEE" w:rsidRDefault="004F04FA" w:rsidP="00941CC4">
      <w:pPr>
        <w:pStyle w:val="a8"/>
        <w:numPr>
          <w:ilvl w:val="0"/>
          <w:numId w:val="15"/>
        </w:numPr>
        <w:tabs>
          <w:tab w:val="left" w:pos="993"/>
        </w:tabs>
        <w:ind w:left="0" w:firstLine="567"/>
      </w:pPr>
      <w:r w:rsidRPr="00FC6BEE">
        <w:t>20 метров – для линий электропередачи 110 кВ,</w:t>
      </w:r>
    </w:p>
    <w:p w:rsidR="004F04FA" w:rsidRPr="00FC6BEE" w:rsidRDefault="004F04FA" w:rsidP="00941CC4">
      <w:pPr>
        <w:pStyle w:val="a8"/>
        <w:numPr>
          <w:ilvl w:val="0"/>
          <w:numId w:val="15"/>
        </w:numPr>
        <w:tabs>
          <w:tab w:val="left" w:pos="993"/>
        </w:tabs>
        <w:ind w:left="0" w:firstLine="567"/>
      </w:pPr>
      <w:r w:rsidRPr="00FC6BEE">
        <w:t>25 метров – для линий электропередачи 220 кВ;</w:t>
      </w:r>
    </w:p>
    <w:p w:rsidR="004F04FA" w:rsidRPr="00FC6BEE" w:rsidRDefault="004F04FA" w:rsidP="00941CC4">
      <w:r w:rsidRPr="00FC6BEE">
        <w:t>вдоль подземных кабельных линий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ограниченного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кВ в городах под тротуарами – на 0,6 метра в сторону зданий и сооружений и на 1 метр в сторону проезжей части улицы);</w:t>
      </w:r>
    </w:p>
    <w:p w:rsidR="004F04FA" w:rsidRPr="00FC6BEE" w:rsidRDefault="004F04FA" w:rsidP="00941CC4">
      <w:r w:rsidRPr="00FC6BEE">
        <w:t>вдоль подводных кабельных линий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4F04FA" w:rsidRPr="00FC6BEE" w:rsidRDefault="004F04FA" w:rsidP="00941CC4">
      <w:r w:rsidRPr="00FC6BEE">
        <w:t>вдоль переходов воздушных линий электропередачи через водоемы (реки, каналы, озера и другие водные объекты)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отклонённом их положении, для судоходных водоемов –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4F04FA" w:rsidRPr="00FC6BEE" w:rsidRDefault="004F04FA" w:rsidP="00941CC4">
      <w:r w:rsidRPr="00FC6BEE">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абзаце третьем настоящего раздела, применительно к высшему классу напряжения подстанции.</w:t>
      </w:r>
    </w:p>
    <w:p w:rsidR="007F3D37" w:rsidRPr="00FC6BEE" w:rsidRDefault="007F3D37" w:rsidP="00941CC4">
      <w:r w:rsidRPr="00FC6BEE">
        <w:t>В соответствии со статьей 62 Водного кодекса Российской Федерации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а также с соблюдением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7F3D37" w:rsidRPr="00FC6BEE" w:rsidRDefault="007F3D37" w:rsidP="00941CC4">
      <w:r w:rsidRPr="00FC6BEE">
        <w:t>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определяет порядок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7F3D37" w:rsidRPr="00FC6BEE" w:rsidRDefault="007F3D37" w:rsidP="00941CC4">
      <w:r w:rsidRPr="00FC6BEE">
        <w:t>В соответствии с Правилами установления охранных зон для гидроэнергетических объектов, утвержденными постановлением Правительства Российской Федерации от 6 сентября 2012 года № 884 «Об установлении охранных зон для гидроэнергетических объектов», охранные зоны устанавливаются для обеспечения безопасного и безаварийного функционирования и безопасной эксплуатации гидроэнергетических объектов, включающих в том числе плотины, здания гидроэлектростанции, водосбросные, водоспускные и водовыпускные сооружения, судоходные шлюзы и судоподъемники, а также иные гидротехнические сооружения в составе гидроузлов.</w:t>
      </w:r>
    </w:p>
    <w:p w:rsidR="007F3D37" w:rsidRPr="00FC6BEE" w:rsidRDefault="007F3D37" w:rsidP="00941CC4">
      <w:r w:rsidRPr="00FC6BEE">
        <w:t>Охранные зоны устанавливаются вдоль плотины гидроэнергетического объекта на водном пространстве от водной поверхности до дна между береговыми линиями при нормальном подпорном уровне воды в верхнем бьефе и среднемноголетнем уровне вод в период, когда воды не покрыты льдом, – в нижнем бьефе, ограниченном параллельными плоскостями, отстоящими по обе стороны от оси водоподпорного сооружения на расстоянии:</w:t>
      </w:r>
    </w:p>
    <w:p w:rsidR="007F3D37" w:rsidRPr="00FC6BEE" w:rsidRDefault="007F3D37" w:rsidP="00941CC4">
      <w:pPr>
        <w:pStyle w:val="a8"/>
        <w:numPr>
          <w:ilvl w:val="0"/>
          <w:numId w:val="15"/>
        </w:numPr>
        <w:tabs>
          <w:tab w:val="left" w:pos="993"/>
        </w:tabs>
        <w:ind w:left="0" w:firstLine="567"/>
      </w:pPr>
      <w:r w:rsidRPr="00FC6BEE">
        <w:t xml:space="preserve">500 метров в верхнем и нижнем бьефе гидроузла – для объектов высокой категории опасности;  </w:t>
      </w:r>
    </w:p>
    <w:p w:rsidR="007F3D37" w:rsidRPr="00FC6BEE" w:rsidRDefault="007F3D37" w:rsidP="00941CC4">
      <w:pPr>
        <w:pStyle w:val="a8"/>
        <w:numPr>
          <w:ilvl w:val="0"/>
          <w:numId w:val="15"/>
        </w:numPr>
        <w:tabs>
          <w:tab w:val="left" w:pos="993"/>
        </w:tabs>
        <w:ind w:left="0" w:firstLine="567"/>
      </w:pPr>
      <w:r w:rsidRPr="00FC6BEE">
        <w:t>350 метров в верхнем и нижнем бьефе гидроузла – для объектов средней категории опасности;</w:t>
      </w:r>
    </w:p>
    <w:p w:rsidR="007F3D37" w:rsidRPr="00FC6BEE" w:rsidRDefault="007F3D37" w:rsidP="00941CC4">
      <w:pPr>
        <w:pStyle w:val="a8"/>
        <w:numPr>
          <w:ilvl w:val="0"/>
          <w:numId w:val="15"/>
        </w:numPr>
        <w:tabs>
          <w:tab w:val="left" w:pos="993"/>
        </w:tabs>
        <w:ind w:left="0" w:firstLine="567"/>
      </w:pPr>
      <w:r w:rsidRPr="00FC6BEE">
        <w:t>200 метров в верхнем и нижнем бьефе гидроузла - для объектов низкой категории опасности.</w:t>
      </w:r>
    </w:p>
    <w:p w:rsidR="007F3D37" w:rsidRPr="00FC6BEE" w:rsidRDefault="007F3D37" w:rsidP="00941CC4">
      <w:r w:rsidRPr="00FC6BEE">
        <w:t>Охранные зоны устанавливаются также вдоль береговой линии водного объекта в верхнем и нижнем бьефе гидроузла в виде земельной полосы на пойме шириной 20 метров, если частью 6 статьи 6 Водного кодекса Российской Федерации не установлены иные размеры береговой полосы, протяженность которой равна расстояниям от оси водоподпорного сооружения, устанавливаемым в соответствии с пунктом 1 Правил установления охранных зон для гидроэнергетических объектов, утвержденных постановлением Правительства Российской Федерации от 6 сентября 2012 года № 884 «Об установлении охранных зон для гидроэнергетических объектов».</w:t>
      </w:r>
    </w:p>
    <w:p w:rsidR="007F3D37" w:rsidRPr="00FC6BEE" w:rsidRDefault="007F3D37" w:rsidP="00941CC4">
      <w:r w:rsidRPr="00FC6BEE">
        <w:t>Использование водных объектов (водопользование) в охранных зонах подлежит обязательному согласованию с оператором гидроэнергетического объекта.</w:t>
      </w:r>
    </w:p>
    <w:p w:rsidR="007F3D37" w:rsidRPr="00FC6BEE" w:rsidRDefault="007F3D37" w:rsidP="00941CC4">
      <w:r w:rsidRPr="00FC6BEE">
        <w:t>В соответствии со статьей 40 Федерального закона № 7-ФЗ от 10.01.2002 «Об охране окружающей среды»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 При этом при размещении гидрогенерирующих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4F04FA" w:rsidRPr="00FC6BEE" w:rsidRDefault="004F04FA" w:rsidP="00941CC4">
      <w:r w:rsidRPr="00FC6BEE">
        <w:t>СаНПиН 2.2.1/2.1.1.1200-03 «Санитарно-защитные зоны и санитарная классификация предприятий, сооружений и иных объектов» утверждены требования к установлению границ санитарно-защитных зон для теплоэлектростанций, производящих электрическую и тепловую энергию при сжигании минерального топлива.</w:t>
      </w:r>
    </w:p>
    <w:p w:rsidR="004F04FA" w:rsidRPr="00FC6BEE" w:rsidRDefault="004F04FA" w:rsidP="00941CC4">
      <w:r w:rsidRPr="00FC6BEE">
        <w:t>К классу I отнесены тепловые электростанции эквивалентной электрической мощностью 600 МВт и выше, использующие в качестве топлива уголь и мазут, для которых санитарно-защитная зона составляет 1000 метров.</w:t>
      </w:r>
    </w:p>
    <w:p w:rsidR="004F04FA" w:rsidRPr="00FC6BEE" w:rsidRDefault="004F04FA" w:rsidP="00941CC4">
      <w:r w:rsidRPr="00FC6BEE">
        <w:t>К классу II отнесены тепловые электростанции эквивалентной электрической мощностью 600 МВт и выше, работающие на газовом и газомазутном топливе, а также тепловые электроцентрали и районные котельные тепловой мощностью 200 Г кал и выше, работающие на угольном и мазутном топливе, для которых установлена санитарно-защитная зона 500 метров.</w:t>
      </w:r>
    </w:p>
    <w:p w:rsidR="004F04FA" w:rsidRPr="00FC6BEE" w:rsidRDefault="004F04FA" w:rsidP="00941CC4">
      <w:r w:rsidRPr="00FC6BEE">
        <w:t>К классу III отнесены тепловые электроцентрали и районные котельные тепловой мощностью 200 Гкал и выше, работающие на газовом и газомазутном топливе (резервное), и золоотвалы тепловых электростанций, для которых санитарно-защитная зона составляет 300 метров.</w:t>
      </w:r>
    </w:p>
    <w:p w:rsidR="004F04FA" w:rsidRPr="00FC6BEE" w:rsidRDefault="004F04FA" w:rsidP="00941CC4">
      <w:r w:rsidRPr="00FC6BEE">
        <w:t>Для электроподстанций размер санитарно-защитной зоны устанавливается в зависимости от типа (открытые, закрытые) и мощности на основании расчетов физического воздействия на атмосферный воздух, а также результатов натурных измерений. При этом границы санитарно-защитной зоны устанавливаются от источников химического, биологического и (или) физического воздействия либо от границы промышленной площадки до ее внешней границы в заданном направлении.</w:t>
      </w:r>
    </w:p>
    <w:p w:rsidR="004F04FA" w:rsidRPr="00FC6BEE" w:rsidRDefault="004F04FA" w:rsidP="00941CC4">
      <w:r w:rsidRPr="00FC6BEE">
        <w:t>Для объектов, не включенных в санитарную классификацию, а также с новыми, недостаточно изученными технологиями, не имеющими аналогов,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указанные объекты и производства относятся к I и II классам опасности, в остальных случаях – главным государственным санитарным врачом субъекта Российской Федерации или его заместителем.</w:t>
      </w:r>
    </w:p>
    <w:p w:rsidR="004F04FA" w:rsidRPr="00FC6BEE" w:rsidRDefault="004F04FA" w:rsidP="00941CC4">
      <w:r w:rsidRPr="00FC6BEE">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F04FA" w:rsidRPr="00FC6BEE" w:rsidRDefault="009E17B6" w:rsidP="00941CC4">
      <w:pPr>
        <w:pStyle w:val="1"/>
        <w:numPr>
          <w:ilvl w:val="0"/>
          <w:numId w:val="14"/>
        </w:numPr>
      </w:pPr>
      <w:bookmarkStart w:id="48" w:name="_Toc4702472"/>
      <w:r w:rsidRPr="00FC6BEE">
        <w:t>З</w:t>
      </w:r>
      <w:r w:rsidR="004F04FA" w:rsidRPr="00FC6BEE">
        <w:t>он</w:t>
      </w:r>
      <w:r w:rsidRPr="00FC6BEE">
        <w:t>ы</w:t>
      </w:r>
      <w:r w:rsidR="004F04FA" w:rsidRPr="00FC6BEE">
        <w:t xml:space="preserve"> с особыми условиями использования территорий, установление которых требуется в связи с размещением объектов регионального значения в области газоснабжения</w:t>
      </w:r>
      <w:bookmarkEnd w:id="48"/>
    </w:p>
    <w:p w:rsidR="004F04FA" w:rsidRPr="00FC6BEE" w:rsidRDefault="004F04FA" w:rsidP="00941CC4">
      <w:r w:rsidRPr="00FC6BEE">
        <w:t>В соответствии с Правилами охраны магистральных трубопроводов, утвержденными постановлением Госгортехнадзора России от 24 апреля 1992 г. № 9, вокруг газораспределительных станций и станций подземного хранения газа устанавливаются охранные зоны в виде участка земли, ограниченного замкнутой линией, отстоящей от границ территорий указанных объектов на 100 м во все стороны.</w:t>
      </w:r>
    </w:p>
    <w:p w:rsidR="004F04FA" w:rsidRPr="00FC6BEE" w:rsidRDefault="004F04FA" w:rsidP="00941CC4">
      <w:r w:rsidRPr="00FC6BEE">
        <w:t>Согласно постановлению Правительства Российской Федерации от 20 ноября 2000 г. № 878 «Об утверждении правил охраны газораспределительных сетей» для газораспределительных сетей устанавливаются следующие охранные зоны:</w:t>
      </w:r>
    </w:p>
    <w:p w:rsidR="004F04FA" w:rsidRPr="00FC6BEE" w:rsidRDefault="004F04FA" w:rsidP="00941CC4">
      <w:pPr>
        <w:pStyle w:val="a8"/>
        <w:numPr>
          <w:ilvl w:val="0"/>
          <w:numId w:val="15"/>
        </w:numPr>
        <w:tabs>
          <w:tab w:val="left" w:pos="993"/>
        </w:tabs>
        <w:ind w:left="0" w:firstLine="567"/>
      </w:pPr>
      <w:r w:rsidRPr="00FC6BEE">
        <w:t>вдоль трасс наружных газопроводов – в виде территории, ограниченной условными линиями, проходящими на расстоянии 2 м с каждой стороны газопровода;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
    <w:p w:rsidR="004F04FA" w:rsidRPr="00FC6BEE" w:rsidRDefault="004F04FA" w:rsidP="00941CC4">
      <w:pPr>
        <w:pStyle w:val="a8"/>
        <w:numPr>
          <w:ilvl w:val="0"/>
          <w:numId w:val="15"/>
        </w:numPr>
        <w:tabs>
          <w:tab w:val="left" w:pos="993"/>
        </w:tabs>
        <w:ind w:left="0" w:firstLine="567"/>
      </w:pPr>
      <w:r w:rsidRPr="00FC6BEE">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
    <w:p w:rsidR="004F04FA" w:rsidRPr="00FC6BEE" w:rsidRDefault="004F04FA" w:rsidP="00941CC4">
      <w:pPr>
        <w:pStyle w:val="a8"/>
        <w:numPr>
          <w:ilvl w:val="0"/>
          <w:numId w:val="15"/>
        </w:numPr>
        <w:tabs>
          <w:tab w:val="left" w:pos="993"/>
        </w:tabs>
        <w:ind w:left="0" w:firstLine="567"/>
      </w:pPr>
      <w:r w:rsidRPr="00FC6BEE">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773811" w:rsidRPr="00FC6BEE" w:rsidRDefault="004F04FA" w:rsidP="00941CC4">
      <w:pPr>
        <w:pStyle w:val="a8"/>
        <w:numPr>
          <w:ilvl w:val="0"/>
          <w:numId w:val="15"/>
        </w:numPr>
        <w:tabs>
          <w:tab w:val="left" w:pos="993"/>
        </w:tabs>
        <w:ind w:left="0" w:firstLine="567"/>
      </w:pPr>
      <w:r w:rsidRPr="00FC6BEE">
        <w:t>вдоль трасс межпоселковых газопроводов, проходящих по лесам и древесно-кустарниковой растительности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E17B6" w:rsidRPr="00FC6BEE" w:rsidRDefault="009E17B6" w:rsidP="00941CC4">
      <w:r w:rsidRPr="00FC6BEE">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w:t>
      </w:r>
      <w:r w:rsidR="005B384B" w:rsidRPr="00FC6BEE">
        <w:t>зопроводов – для многониточных.</w:t>
      </w:r>
    </w:p>
    <w:sectPr w:rsidR="009E17B6" w:rsidRPr="00FC6BEE" w:rsidSect="004F04F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449" w:rsidRDefault="004D2449" w:rsidP="003207F4">
      <w:pPr>
        <w:spacing w:before="0" w:after="0"/>
      </w:pPr>
      <w:r>
        <w:separator/>
      </w:r>
    </w:p>
  </w:endnote>
  <w:endnote w:type="continuationSeparator" w:id="0">
    <w:p w:rsidR="004D2449" w:rsidRDefault="004D2449" w:rsidP="003207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449" w:rsidRDefault="004D2449" w:rsidP="003207F4">
      <w:pPr>
        <w:spacing w:before="0" w:after="0"/>
      </w:pPr>
      <w:r>
        <w:separator/>
      </w:r>
    </w:p>
  </w:footnote>
  <w:footnote w:type="continuationSeparator" w:id="0">
    <w:p w:rsidR="004D2449" w:rsidRDefault="004D2449" w:rsidP="003207F4">
      <w:pPr>
        <w:spacing w:before="0" w:after="0"/>
      </w:pPr>
      <w:r>
        <w:continuationSeparator/>
      </w:r>
    </w:p>
  </w:footnote>
  <w:footnote w:id="1">
    <w:p w:rsidR="005C2FB3" w:rsidRDefault="005C2FB3" w:rsidP="002F3B78">
      <w:pPr>
        <w:pStyle w:val="ad"/>
      </w:pPr>
      <w:r>
        <w:rPr>
          <w:rStyle w:val="aa"/>
        </w:rPr>
        <w:footnoteRef/>
      </w:r>
      <w:r w:rsidRPr="00E5240B">
        <w:t>Карта планируемого размещения объектов регионального значения в области образования, здравоохранения, социального обеспечения и социальной защиты населения, культуры, физической культуры и спорта</w:t>
      </w:r>
    </w:p>
  </w:footnote>
  <w:footnote w:id="2">
    <w:p w:rsidR="005C2FB3" w:rsidRDefault="005C2FB3" w:rsidP="002F3B78">
      <w:pPr>
        <w:pStyle w:val="ad"/>
      </w:pPr>
      <w:r>
        <w:rPr>
          <w:rStyle w:val="aa"/>
        </w:rPr>
        <w:footnoteRef/>
      </w:r>
      <w:r>
        <w:rPr>
          <w:rStyle w:val="ae"/>
        </w:rPr>
        <w:t xml:space="preserve"> Код</w:t>
      </w:r>
      <w:r w:rsidRPr="006C6CD8">
        <w:rPr>
          <w:rStyle w:val="ae"/>
        </w:rPr>
        <w:t xml:space="preserve">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r w:rsidRPr="006C6CD8">
        <w:t>»</w:t>
      </w:r>
    </w:p>
  </w:footnote>
  <w:footnote w:id="3">
    <w:p w:rsidR="005C2FB3" w:rsidRDefault="005C2FB3" w:rsidP="00AD035B">
      <w:pPr>
        <w:pStyle w:val="ad"/>
      </w:pPr>
      <w:r>
        <w:rPr>
          <w:rStyle w:val="aa"/>
        </w:rPr>
        <w:footnoteRef/>
      </w:r>
      <w:r w:rsidRPr="00E5240B">
        <w:t>Карта планируемого размещения объектов регионального значения в области образования, здравоохранения, социального обеспечения и социальной защиты населения, культуры, физической культуры и спорта</w:t>
      </w:r>
    </w:p>
  </w:footnote>
  <w:footnote w:id="4">
    <w:p w:rsidR="005C2FB3" w:rsidRDefault="005C2FB3" w:rsidP="00AD035B">
      <w:pPr>
        <w:pStyle w:val="ad"/>
      </w:pPr>
      <w:r>
        <w:rPr>
          <w:rStyle w:val="aa"/>
        </w:rPr>
        <w:footnoteRef/>
      </w:r>
      <w:r>
        <w:t xml:space="preserve">  Код</w:t>
      </w:r>
      <w:r w:rsidRPr="006C6CD8">
        <w:t xml:space="preserve">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p>
  </w:footnote>
  <w:footnote w:id="5">
    <w:p w:rsidR="005C2FB3" w:rsidRDefault="005C2FB3" w:rsidP="00EF1CD2">
      <w:pPr>
        <w:pStyle w:val="ad"/>
      </w:pPr>
      <w:r>
        <w:rPr>
          <w:rStyle w:val="aa"/>
        </w:rPr>
        <w:footnoteRef/>
      </w:r>
      <w:r w:rsidRPr="00E5240B">
        <w:t>Карта планируемого размещения объектов регионального значения в области образования, здравоохранения, социального обеспечения и социальной защиты населения, культуры, физической культуры и спорта</w:t>
      </w:r>
    </w:p>
  </w:footnote>
  <w:footnote w:id="6">
    <w:p w:rsidR="005C2FB3" w:rsidRDefault="005C2FB3" w:rsidP="00EF1CD2">
      <w:pPr>
        <w:pStyle w:val="ad"/>
      </w:pPr>
      <w:r>
        <w:rPr>
          <w:rStyle w:val="aa"/>
        </w:rPr>
        <w:footnoteRef/>
      </w:r>
      <w:r>
        <w:t xml:space="preserve">  Код</w:t>
      </w:r>
      <w:r w:rsidRPr="006C6CD8">
        <w:t xml:space="preserve">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p>
  </w:footnote>
  <w:footnote w:id="7">
    <w:p w:rsidR="005C2FB3" w:rsidRDefault="005C2FB3" w:rsidP="00B37CCD">
      <w:pPr>
        <w:pStyle w:val="ad"/>
      </w:pPr>
      <w:r>
        <w:rPr>
          <w:rStyle w:val="aa"/>
        </w:rPr>
        <w:footnoteRef/>
      </w:r>
      <w:r w:rsidRPr="00E5240B">
        <w:t>Карта планируемого размещения объектов регионального значения в области образования, здравоохранения, социального обеспечения и социальной защиты населения, культуры, физической культуры и спорта</w:t>
      </w:r>
    </w:p>
  </w:footnote>
  <w:footnote w:id="8">
    <w:p w:rsidR="005C2FB3" w:rsidRDefault="005C2FB3" w:rsidP="00B37CCD">
      <w:pPr>
        <w:pStyle w:val="ad"/>
      </w:pPr>
      <w:r>
        <w:rPr>
          <w:rStyle w:val="aa"/>
        </w:rPr>
        <w:footnoteRef/>
      </w:r>
      <w:r>
        <w:t xml:space="preserve">  Код</w:t>
      </w:r>
      <w:r w:rsidRPr="006C6CD8">
        <w:t xml:space="preserve">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p>
  </w:footnote>
  <w:footnote w:id="9">
    <w:p w:rsidR="005C2FB3" w:rsidRDefault="005C2FB3" w:rsidP="00903669">
      <w:pPr>
        <w:pStyle w:val="ad"/>
      </w:pPr>
      <w:r>
        <w:rPr>
          <w:rStyle w:val="aa"/>
        </w:rPr>
        <w:footnoteRef/>
      </w:r>
      <w:r w:rsidRPr="00A5084F">
        <w:t>Карта планируемого размещения объектов регионального значения в области образования, здравоохранения, социального обеспечения и социальной защиты населения, культуры, физической культуры и спорта</w:t>
      </w:r>
    </w:p>
  </w:footnote>
  <w:footnote w:id="10">
    <w:p w:rsidR="005C2FB3" w:rsidRDefault="005C2FB3" w:rsidP="00903669">
      <w:pPr>
        <w:pStyle w:val="ad"/>
      </w:pPr>
      <w:r>
        <w:rPr>
          <w:rStyle w:val="aa"/>
        </w:rPr>
        <w:footnoteRef/>
      </w:r>
      <w:r w:rsidRPr="00104D2C">
        <w:t>Код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 (ред от 06.07.2018 г.)</w:t>
      </w:r>
    </w:p>
  </w:footnote>
  <w:footnote w:id="11">
    <w:p w:rsidR="005C2FB3" w:rsidRDefault="005C2FB3" w:rsidP="007A138E">
      <w:pPr>
        <w:pStyle w:val="ad"/>
      </w:pPr>
      <w:r>
        <w:rPr>
          <w:rStyle w:val="aa"/>
        </w:rPr>
        <w:footnoteRef/>
      </w:r>
      <w:r w:rsidRPr="00A5084F">
        <w:t>Карта планируемого размещения объектов регионального значения туристско-рекреационного комплекса</w:t>
      </w:r>
    </w:p>
  </w:footnote>
  <w:footnote w:id="12">
    <w:p w:rsidR="005C2FB3" w:rsidRDefault="005C2FB3" w:rsidP="007A138E">
      <w:pPr>
        <w:pStyle w:val="ad"/>
      </w:pPr>
      <w:r>
        <w:rPr>
          <w:rStyle w:val="aa"/>
        </w:rPr>
        <w:footnoteRef/>
      </w:r>
      <w:r w:rsidRPr="00104D2C">
        <w:t>Код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 (ред от 06.07.2018 г.)</w:t>
      </w:r>
    </w:p>
  </w:footnote>
  <w:footnote w:id="13">
    <w:p w:rsidR="005C2FB3" w:rsidRDefault="005C2FB3" w:rsidP="00773811">
      <w:pPr>
        <w:pStyle w:val="ad"/>
      </w:pPr>
      <w:r>
        <w:rPr>
          <w:rStyle w:val="aa"/>
        </w:rPr>
        <w:footnoteRef/>
      </w:r>
      <w:r w:rsidRPr="00A5084F">
        <w:t>Карта планируемого размещения объектов регионального значения туристско-рекреационного комплекса</w:t>
      </w:r>
    </w:p>
  </w:footnote>
  <w:footnote w:id="14">
    <w:p w:rsidR="005C2FB3" w:rsidRDefault="005C2FB3" w:rsidP="00773811">
      <w:pPr>
        <w:pStyle w:val="ad"/>
      </w:pPr>
      <w:r>
        <w:rPr>
          <w:rStyle w:val="aa"/>
        </w:rPr>
        <w:footnoteRef/>
      </w:r>
      <w:r w:rsidRPr="00104D2C">
        <w:t>Код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 (ред от 06.07.2018 г.)</w:t>
      </w:r>
    </w:p>
  </w:footnote>
  <w:footnote w:id="15">
    <w:p w:rsidR="005C2FB3" w:rsidRDefault="005C2FB3" w:rsidP="00773811">
      <w:pPr>
        <w:pStyle w:val="ad"/>
      </w:pPr>
      <w:r>
        <w:rPr>
          <w:rStyle w:val="aa"/>
        </w:rPr>
        <w:footnoteRef/>
      </w:r>
      <w:r w:rsidRPr="00A5084F">
        <w:t>Карта планируемого размещения объектов регионального значения в области образования, здравоохранения, социального обеспечения и социальной защиты населения, культуры, физической культуры и спорта</w:t>
      </w:r>
    </w:p>
  </w:footnote>
  <w:footnote w:id="16">
    <w:p w:rsidR="005C2FB3" w:rsidRDefault="005C2FB3" w:rsidP="00773811">
      <w:pPr>
        <w:pStyle w:val="ad"/>
      </w:pPr>
      <w:r>
        <w:rPr>
          <w:rStyle w:val="aa"/>
        </w:rPr>
        <w:footnoteRef/>
      </w:r>
      <w:r w:rsidRPr="00104D2C">
        <w:t>Код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 (ред от 06.07.2018 г.)</w:t>
      </w:r>
    </w:p>
  </w:footnote>
  <w:footnote w:id="17">
    <w:p w:rsidR="005C2FB3" w:rsidRDefault="005C2FB3" w:rsidP="00773811">
      <w:pPr>
        <w:pStyle w:val="ad"/>
      </w:pPr>
      <w:r>
        <w:rPr>
          <w:rStyle w:val="aa"/>
        </w:rPr>
        <w:footnoteRef/>
      </w:r>
      <w:r w:rsidRPr="00330C1C">
        <w:t>Карта планируемого размещения объектов регионального значения в области промышленности, агропромышленного комплекса, утилизации и переработки отходов производства и потребления</w:t>
      </w:r>
    </w:p>
  </w:footnote>
  <w:footnote w:id="18">
    <w:p w:rsidR="005C2FB3" w:rsidRDefault="005C2FB3" w:rsidP="00773811">
      <w:pPr>
        <w:pStyle w:val="ad"/>
      </w:pPr>
      <w:r>
        <w:rPr>
          <w:rStyle w:val="aa"/>
        </w:rPr>
        <w:footnoteRef/>
      </w:r>
      <w:r w:rsidRPr="00104D2C">
        <w:t>Код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 (ред от 06.07.2018 г.)</w:t>
      </w:r>
    </w:p>
  </w:footnote>
  <w:footnote w:id="19">
    <w:p w:rsidR="005C2FB3" w:rsidRPr="00007B55" w:rsidRDefault="005C2FB3" w:rsidP="000372A4">
      <w:pPr>
        <w:pStyle w:val="ad"/>
      </w:pPr>
      <w:r>
        <w:rPr>
          <w:rStyle w:val="aa"/>
        </w:rPr>
        <w:footnoteRef/>
      </w:r>
      <w:r w:rsidRPr="00330C1C">
        <w:t>Карта планируемого размещения объектов регионального значения в области промышленности, агропромышленного комплекса, утилизации и переработки отходов производства и потребления</w:t>
      </w:r>
    </w:p>
  </w:footnote>
  <w:footnote w:id="20">
    <w:p w:rsidR="005C2FB3" w:rsidRDefault="005C2FB3" w:rsidP="000372A4">
      <w:pPr>
        <w:pStyle w:val="ad"/>
      </w:pPr>
      <w:r>
        <w:rPr>
          <w:rStyle w:val="aa"/>
        </w:rPr>
        <w:footnoteRef/>
      </w:r>
      <w:r>
        <w:t xml:space="preserve"> Ко</w:t>
      </w:r>
      <w:r w:rsidRPr="006C6CD8">
        <w:t>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p>
  </w:footnote>
  <w:footnote w:id="21">
    <w:p w:rsidR="005C2FB3" w:rsidRPr="00FE5BB9" w:rsidRDefault="005C2FB3" w:rsidP="001C493A">
      <w:pPr>
        <w:pStyle w:val="ad"/>
      </w:pPr>
      <w:r w:rsidRPr="00FE5BB9">
        <w:rPr>
          <w:rStyle w:val="aa"/>
        </w:rPr>
        <w:footnoteRef/>
      </w:r>
      <w:r w:rsidRPr="00330C1C">
        <w:t>Карта планируемого размещения объектов регионального значения в области промышленности, агропромышленного комплекса, утилизации и переработки отходов производства и потребления</w:t>
      </w:r>
    </w:p>
  </w:footnote>
  <w:footnote w:id="22">
    <w:p w:rsidR="005C2FB3" w:rsidRDefault="005C2FB3" w:rsidP="001C493A">
      <w:pPr>
        <w:pStyle w:val="ad"/>
      </w:pPr>
      <w:r w:rsidRPr="00FE5BB9">
        <w:rPr>
          <w:rStyle w:val="aa"/>
        </w:rPr>
        <w:footnoteRef/>
      </w:r>
      <w:r w:rsidRPr="00FE5BB9">
        <w:t xml:space="preserve"> Код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p>
  </w:footnote>
  <w:footnote w:id="23">
    <w:p w:rsidR="005C2FB3" w:rsidRDefault="005C2FB3" w:rsidP="00321EE5">
      <w:pPr>
        <w:pStyle w:val="ad"/>
      </w:pPr>
      <w:r>
        <w:rPr>
          <w:rStyle w:val="aa"/>
        </w:rPr>
        <w:footnoteRef/>
      </w:r>
      <w:r w:rsidRPr="008443A7">
        <w:rPr>
          <w:rStyle w:val="ae"/>
          <w:szCs w:val="20"/>
        </w:rPr>
        <w:t>Карта планируемого размещения объектов регионального значения в области транспортной инфраструктуры</w:t>
      </w:r>
    </w:p>
  </w:footnote>
  <w:footnote w:id="24">
    <w:p w:rsidR="005C2FB3" w:rsidRDefault="005C2FB3" w:rsidP="00321EE5">
      <w:pPr>
        <w:pStyle w:val="ad"/>
      </w:pPr>
      <w:r>
        <w:rPr>
          <w:rStyle w:val="aa"/>
        </w:rPr>
        <w:footnoteRef/>
      </w:r>
      <w:r>
        <w:rPr>
          <w:rStyle w:val="ae"/>
        </w:rPr>
        <w:t>Код</w:t>
      </w:r>
      <w:r w:rsidRPr="006C6CD8">
        <w:rPr>
          <w:rStyle w:val="ae"/>
        </w:rPr>
        <w:t xml:space="preserve">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r w:rsidRPr="006C6CD8">
        <w:t>»</w:t>
      </w:r>
    </w:p>
  </w:footnote>
  <w:footnote w:id="25">
    <w:p w:rsidR="005C2FB3" w:rsidRDefault="005C2FB3" w:rsidP="00321EE5">
      <w:pPr>
        <w:pStyle w:val="ad"/>
      </w:pPr>
      <w:r w:rsidRPr="00241AC9">
        <w:rPr>
          <w:rStyle w:val="ae"/>
          <w:szCs w:val="20"/>
          <w:vertAlign w:val="superscript"/>
        </w:rPr>
        <w:footnoteRef/>
      </w:r>
      <w:r w:rsidRPr="00B87087">
        <w:rPr>
          <w:rStyle w:val="ae"/>
          <w:szCs w:val="20"/>
        </w:rPr>
        <w:t xml:space="preserve"> </w:t>
      </w:r>
      <w:r w:rsidRPr="008443A7">
        <w:rPr>
          <w:rStyle w:val="ae"/>
          <w:szCs w:val="20"/>
        </w:rPr>
        <w:t>Карта планируемого размещения объектов регионального значения в области транспортной инфраструктуры</w:t>
      </w:r>
    </w:p>
  </w:footnote>
  <w:footnote w:id="26">
    <w:p w:rsidR="005C2FB3" w:rsidRDefault="005C2FB3" w:rsidP="00321EE5">
      <w:pPr>
        <w:pStyle w:val="ad"/>
      </w:pPr>
      <w:r>
        <w:rPr>
          <w:rStyle w:val="aa"/>
        </w:rPr>
        <w:footnoteRef/>
      </w:r>
      <w:r>
        <w:t xml:space="preserve"> </w:t>
      </w:r>
      <w:r>
        <w:rPr>
          <w:rStyle w:val="ae"/>
        </w:rPr>
        <w:t>Код</w:t>
      </w:r>
      <w:r w:rsidRPr="006C6CD8">
        <w:rPr>
          <w:rStyle w:val="ae"/>
        </w:rPr>
        <w:t xml:space="preserve">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r w:rsidRPr="006C6CD8">
        <w:t>»</w:t>
      </w:r>
    </w:p>
  </w:footnote>
  <w:footnote w:id="27">
    <w:p w:rsidR="005C2FB3" w:rsidRDefault="005C2FB3" w:rsidP="00321EE5">
      <w:pPr>
        <w:pStyle w:val="ad"/>
      </w:pPr>
      <w:r>
        <w:rPr>
          <w:rStyle w:val="aa"/>
        </w:rPr>
        <w:footnoteRef/>
      </w:r>
      <w:r>
        <w:t xml:space="preserve"> </w:t>
      </w:r>
      <w:r w:rsidRPr="008443A7">
        <w:rPr>
          <w:rStyle w:val="ae"/>
          <w:szCs w:val="20"/>
        </w:rPr>
        <w:t>Карта планируемого размещения объектов регионального значения в области транспортной инфраструктуры</w:t>
      </w:r>
    </w:p>
  </w:footnote>
  <w:footnote w:id="28">
    <w:p w:rsidR="005C2FB3" w:rsidRDefault="005C2FB3" w:rsidP="00321EE5">
      <w:pPr>
        <w:pStyle w:val="ad"/>
      </w:pPr>
      <w:r>
        <w:rPr>
          <w:rStyle w:val="aa"/>
        </w:rPr>
        <w:footnoteRef/>
      </w:r>
      <w:r>
        <w:t xml:space="preserve"> </w:t>
      </w:r>
      <w:r>
        <w:rPr>
          <w:rStyle w:val="ae"/>
        </w:rPr>
        <w:t>Код</w:t>
      </w:r>
      <w:r w:rsidRPr="006C6CD8">
        <w:rPr>
          <w:rStyle w:val="ae"/>
        </w:rPr>
        <w:t xml:space="preserve">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r w:rsidRPr="006C6CD8">
        <w:t>»</w:t>
      </w:r>
    </w:p>
  </w:footnote>
  <w:footnote w:id="29">
    <w:p w:rsidR="005C2FB3" w:rsidRDefault="005C2FB3" w:rsidP="00394171">
      <w:pPr>
        <w:pStyle w:val="ad"/>
      </w:pPr>
      <w:r>
        <w:rPr>
          <w:rStyle w:val="aa"/>
        </w:rPr>
        <w:footnoteRef/>
      </w:r>
      <w:r>
        <w:t xml:space="preserve"> </w:t>
      </w:r>
      <w:r w:rsidRPr="001F4134">
        <w:t>Карта планируемого размещения объектов регионального значения в области инженерной инфраструктуры</w:t>
      </w:r>
    </w:p>
  </w:footnote>
  <w:footnote w:id="30">
    <w:p w:rsidR="005C2FB3" w:rsidRPr="00241AC9" w:rsidRDefault="005C2FB3" w:rsidP="00394171">
      <w:pPr>
        <w:pStyle w:val="ad"/>
      </w:pPr>
      <w:r w:rsidRPr="00241AC9">
        <w:rPr>
          <w:rStyle w:val="aa"/>
        </w:rPr>
        <w:footnoteRef/>
      </w:r>
      <w:r w:rsidRPr="00241AC9">
        <w:t xml:space="preserve"> Вид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p>
  </w:footnote>
  <w:footnote w:id="31">
    <w:p w:rsidR="005C2FB3" w:rsidRDefault="005C2FB3" w:rsidP="00394171">
      <w:pPr>
        <w:pStyle w:val="ad"/>
      </w:pPr>
      <w:r>
        <w:rPr>
          <w:rStyle w:val="aa"/>
        </w:rPr>
        <w:footnoteRef/>
      </w:r>
      <w:r>
        <w:t xml:space="preserve"> </w:t>
      </w:r>
      <w:r w:rsidRPr="001F4134">
        <w:t>Карта планируемого размещения объектов регионального значения в области инженерной инфраструктуры</w:t>
      </w:r>
    </w:p>
  </w:footnote>
  <w:footnote w:id="32">
    <w:p w:rsidR="005C2FB3" w:rsidRDefault="005C2FB3" w:rsidP="00394171">
      <w:pPr>
        <w:pStyle w:val="ad"/>
      </w:pPr>
      <w:r>
        <w:rPr>
          <w:rStyle w:val="aa"/>
        </w:rPr>
        <w:footnoteRef/>
      </w:r>
      <w:r>
        <w:t xml:space="preserve"> </w:t>
      </w:r>
      <w:r w:rsidRPr="006C6CD8">
        <w:t>Вид объекта – в соответствии с Приказом Минэкономразвития России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Мнэкономразвития России от 7 декабря 2016 г. № 793»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260602"/>
      <w:docPartObj>
        <w:docPartGallery w:val="Page Numbers (Top of Page)"/>
        <w:docPartUnique/>
      </w:docPartObj>
    </w:sdtPr>
    <w:sdtEndPr>
      <w:rPr>
        <w:sz w:val="20"/>
      </w:rPr>
    </w:sdtEndPr>
    <w:sdtContent>
      <w:p w:rsidR="005C2FB3" w:rsidRPr="00330C1C" w:rsidRDefault="00E86F2B" w:rsidP="00330C1C">
        <w:pPr>
          <w:pStyle w:val="af6"/>
          <w:ind w:firstLine="0"/>
          <w:jc w:val="center"/>
          <w:rPr>
            <w:sz w:val="20"/>
          </w:rPr>
        </w:pPr>
        <w:r w:rsidRPr="00330C1C">
          <w:rPr>
            <w:sz w:val="20"/>
          </w:rPr>
          <w:fldChar w:fldCharType="begin"/>
        </w:r>
        <w:r w:rsidR="005C2FB3" w:rsidRPr="00330C1C">
          <w:rPr>
            <w:sz w:val="20"/>
          </w:rPr>
          <w:instrText xml:space="preserve"> PAGE   \* MERGEFORMAT </w:instrText>
        </w:r>
        <w:r w:rsidRPr="00330C1C">
          <w:rPr>
            <w:sz w:val="20"/>
          </w:rPr>
          <w:fldChar w:fldCharType="separate"/>
        </w:r>
        <w:r w:rsidR="00FC6BEE">
          <w:rPr>
            <w:noProof/>
            <w:sz w:val="20"/>
          </w:rPr>
          <w:t>2</w:t>
        </w:r>
        <w:r w:rsidRPr="00330C1C">
          <w:rPr>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7C2E320"/>
    <w:lvl w:ilvl="0">
      <w:start w:val="1"/>
      <w:numFmt w:val="decimal"/>
      <w:pStyle w:val="1"/>
      <w:lvlText w:val="%1."/>
      <w:lvlJc w:val="left"/>
      <w:pPr>
        <w:ind w:left="0" w:firstLine="0"/>
      </w:pPr>
      <w:rPr>
        <w:rFonts w:hint="default"/>
      </w:rPr>
    </w:lvl>
    <w:lvl w:ilvl="1">
      <w:start w:val="1"/>
      <w:numFmt w:val="decimal"/>
      <w:pStyle w:val="2"/>
      <w:lvlText w:val="%1.%2"/>
      <w:lvlJc w:val="left"/>
      <w:pPr>
        <w:ind w:left="1419" w:firstLine="0"/>
      </w:pPr>
      <w:rPr>
        <w:rFonts w:cs="Times New Roman" w:hint="default"/>
        <w:lang w:val="ru-RU"/>
      </w:rPr>
    </w:lvl>
    <w:lvl w:ilvl="2">
      <w:start w:val="1"/>
      <w:numFmt w:val="decimal"/>
      <w:pStyle w:val="3"/>
      <w:lvlText w:val="%1.%2.%3"/>
      <w:lvlJc w:val="left"/>
      <w:pPr>
        <w:ind w:left="0" w:firstLine="0"/>
      </w:pPr>
      <w:rPr>
        <w:rFonts w:cs="Times New Roman" w:hint="default"/>
      </w:rPr>
    </w:lvl>
    <w:lvl w:ilvl="3">
      <w:start w:val="1"/>
      <w:numFmt w:val="decimal"/>
      <w:pStyle w:val="4"/>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 w15:restartNumberingAfterBreak="0">
    <w:nsid w:val="0BAF67D6"/>
    <w:multiLevelType w:val="hybridMultilevel"/>
    <w:tmpl w:val="BF8623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76AF2"/>
    <w:multiLevelType w:val="multilevel"/>
    <w:tmpl w:val="19A63A86"/>
    <w:lvl w:ilvl="0">
      <w:start w:val="1"/>
      <w:numFmt w:val="decimal"/>
      <w:lvlText w:val="%1."/>
      <w:lvlJc w:val="left"/>
      <w:pPr>
        <w:ind w:left="930" w:hanging="363"/>
      </w:pPr>
      <w:rPr>
        <w:rFonts w:hint="default"/>
      </w:rPr>
    </w:lvl>
    <w:lvl w:ilvl="1">
      <w:start w:val="1"/>
      <w:numFmt w:val="decimal"/>
      <w:isLgl/>
      <w:lvlText w:val="%1.%2."/>
      <w:lvlJc w:val="left"/>
      <w:pPr>
        <w:ind w:left="930"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isLgl/>
      <w:lvlText w:val="%1.%2.%3."/>
      <w:lvlJc w:val="left"/>
      <w:pPr>
        <w:ind w:left="930" w:hanging="363"/>
      </w:pPr>
      <w:rPr>
        <w:rFonts w:hint="default"/>
      </w:rPr>
    </w:lvl>
    <w:lvl w:ilvl="3">
      <w:start w:val="1"/>
      <w:numFmt w:val="decimal"/>
      <w:isLgl/>
      <w:lvlText w:val="%1.%2.%3.%4."/>
      <w:lvlJc w:val="left"/>
      <w:pPr>
        <w:tabs>
          <w:tab w:val="num" w:pos="567"/>
        </w:tabs>
        <w:ind w:left="930" w:hanging="363"/>
      </w:pPr>
      <w:rPr>
        <w:rFonts w:hint="default"/>
      </w:rPr>
    </w:lvl>
    <w:lvl w:ilvl="4">
      <w:start w:val="1"/>
      <w:numFmt w:val="decimal"/>
      <w:lvlRestart w:val="1"/>
      <w:pStyle w:val="a"/>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pStyle w:val="11"/>
      <w:isLgl/>
      <w:lvlText w:val="Таблица %1-%6."/>
      <w:lvlJc w:val="left"/>
      <w:pPr>
        <w:ind w:left="930" w:hanging="363"/>
      </w:pPr>
      <w:rPr>
        <w:rFonts w:hint="default"/>
        <w:b w:val="0"/>
        <w:i w:val="0"/>
      </w:rPr>
    </w:lvl>
    <w:lvl w:ilvl="6">
      <w:start w:val="1"/>
      <w:numFmt w:val="decimal"/>
      <w:pStyle w:val="111"/>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isLgl/>
      <w:lvlText w:val="Таблица %1.%2.%3-%8."/>
      <w:lvlJc w:val="left"/>
      <w:pPr>
        <w:ind w:left="930" w:hanging="363"/>
      </w:pPr>
      <w:rPr>
        <w:rFonts w:hint="default"/>
      </w:rPr>
    </w:lvl>
    <w:lvl w:ilvl="8">
      <w:start w:val="1"/>
      <w:numFmt w:val="decimal"/>
      <w:isLgl/>
      <w:lvlText w:val="Таблица %1.%2.%3.%4-%9."/>
      <w:lvlJc w:val="left"/>
      <w:pPr>
        <w:ind w:left="930" w:hanging="363"/>
      </w:pPr>
      <w:rPr>
        <w:rFonts w:hint="default"/>
      </w:rPr>
    </w:lvl>
  </w:abstractNum>
  <w:abstractNum w:abstractNumId="3" w15:restartNumberingAfterBreak="0">
    <w:nsid w:val="19242400"/>
    <w:multiLevelType w:val="hybridMultilevel"/>
    <w:tmpl w:val="BF8623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D62B1E"/>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845F04"/>
    <w:multiLevelType w:val="hybridMultilevel"/>
    <w:tmpl w:val="BF8623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565309"/>
    <w:multiLevelType w:val="hybridMultilevel"/>
    <w:tmpl w:val="7D0A6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C64B4C"/>
    <w:multiLevelType w:val="hybridMultilevel"/>
    <w:tmpl w:val="10B89E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1860A3"/>
    <w:multiLevelType w:val="hybridMultilevel"/>
    <w:tmpl w:val="81D8E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630C6C"/>
    <w:multiLevelType w:val="hybridMultilevel"/>
    <w:tmpl w:val="CBC4D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3267E"/>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A947077"/>
    <w:multiLevelType w:val="multilevel"/>
    <w:tmpl w:val="818A1288"/>
    <w:lvl w:ilvl="0">
      <w:start w:val="1"/>
      <w:numFmt w:val="decimal"/>
      <w:lvlText w:val="%1."/>
      <w:lvlJc w:val="left"/>
      <w:pPr>
        <w:ind w:left="720" w:hanging="360"/>
      </w:pPr>
    </w:lvl>
    <w:lvl w:ilvl="1">
      <w:start w:val="5"/>
      <w:numFmt w:val="decimal"/>
      <w:isLgl/>
      <w:lvlText w:val="%1.%2."/>
      <w:lvlJc w:val="left"/>
      <w:pPr>
        <w:ind w:left="1419" w:hanging="852"/>
      </w:pPr>
      <w:rPr>
        <w:rFonts w:hint="default"/>
      </w:rPr>
    </w:lvl>
    <w:lvl w:ilvl="2">
      <w:start w:val="1"/>
      <w:numFmt w:val="decimal"/>
      <w:isLgl/>
      <w:lvlText w:val="%1.%2.%3."/>
      <w:lvlJc w:val="left"/>
      <w:pPr>
        <w:ind w:left="1626" w:hanging="852"/>
      </w:pPr>
      <w:rPr>
        <w:rFonts w:hint="default"/>
      </w:rPr>
    </w:lvl>
    <w:lvl w:ilvl="3">
      <w:start w:val="1"/>
      <w:numFmt w:val="decimal"/>
      <w:isLgl/>
      <w:lvlText w:val="%1.%2.%3.%4."/>
      <w:lvlJc w:val="left"/>
      <w:pPr>
        <w:ind w:left="1833" w:hanging="852"/>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D0F2406"/>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4595DB3"/>
    <w:multiLevelType w:val="hybridMultilevel"/>
    <w:tmpl w:val="C45EF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E126A4"/>
    <w:multiLevelType w:val="hybridMultilevel"/>
    <w:tmpl w:val="10B89E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2D7376"/>
    <w:multiLevelType w:val="hybridMultilevel"/>
    <w:tmpl w:val="BF8623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99175D"/>
    <w:multiLevelType w:val="multilevel"/>
    <w:tmpl w:val="818A1288"/>
    <w:lvl w:ilvl="0">
      <w:start w:val="1"/>
      <w:numFmt w:val="decimal"/>
      <w:lvlText w:val="%1."/>
      <w:lvlJc w:val="left"/>
      <w:pPr>
        <w:ind w:left="720" w:hanging="360"/>
      </w:pPr>
    </w:lvl>
    <w:lvl w:ilvl="1">
      <w:start w:val="5"/>
      <w:numFmt w:val="decimal"/>
      <w:isLgl/>
      <w:lvlText w:val="%1.%2."/>
      <w:lvlJc w:val="left"/>
      <w:pPr>
        <w:ind w:left="1419" w:hanging="852"/>
      </w:pPr>
      <w:rPr>
        <w:rFonts w:hint="default"/>
      </w:rPr>
    </w:lvl>
    <w:lvl w:ilvl="2">
      <w:start w:val="1"/>
      <w:numFmt w:val="decimal"/>
      <w:isLgl/>
      <w:lvlText w:val="%1.%2.%3."/>
      <w:lvlJc w:val="left"/>
      <w:pPr>
        <w:ind w:left="1626" w:hanging="852"/>
      </w:pPr>
      <w:rPr>
        <w:rFonts w:hint="default"/>
      </w:rPr>
    </w:lvl>
    <w:lvl w:ilvl="3">
      <w:start w:val="1"/>
      <w:numFmt w:val="decimal"/>
      <w:isLgl/>
      <w:lvlText w:val="%1.%2.%3.%4."/>
      <w:lvlJc w:val="left"/>
      <w:pPr>
        <w:ind w:left="1833" w:hanging="852"/>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53774F71"/>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6F361B0"/>
    <w:multiLevelType w:val="hybridMultilevel"/>
    <w:tmpl w:val="C0226E46"/>
    <w:lvl w:ilvl="0" w:tplc="1A4E83A6">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1135A21"/>
    <w:multiLevelType w:val="hybridMultilevel"/>
    <w:tmpl w:val="D40A3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14830"/>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C2522E3"/>
    <w:multiLevelType w:val="hybridMultilevel"/>
    <w:tmpl w:val="BF8623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0B781F"/>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FB37781"/>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2895355"/>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75B3155"/>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DCA0813"/>
    <w:multiLevelType w:val="hybridMultilevel"/>
    <w:tmpl w:val="38629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14"/>
  </w:num>
  <w:num w:numId="4">
    <w:abstractNumId w:val="20"/>
  </w:num>
  <w:num w:numId="5">
    <w:abstractNumId w:val="22"/>
  </w:num>
  <w:num w:numId="6">
    <w:abstractNumId w:val="12"/>
  </w:num>
  <w:num w:numId="7">
    <w:abstractNumId w:val="26"/>
  </w:num>
  <w:num w:numId="8">
    <w:abstractNumId w:val="4"/>
  </w:num>
  <w:num w:numId="9">
    <w:abstractNumId w:val="25"/>
  </w:num>
  <w:num w:numId="10">
    <w:abstractNumId w:val="10"/>
  </w:num>
  <w:num w:numId="11">
    <w:abstractNumId w:val="17"/>
  </w:num>
  <w:num w:numId="12">
    <w:abstractNumId w:val="24"/>
  </w:num>
  <w:num w:numId="13">
    <w:abstractNumId w:val="2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8"/>
  </w:num>
  <w:num w:numId="18">
    <w:abstractNumId w:val="19"/>
  </w:num>
  <w:num w:numId="19">
    <w:abstractNumId w:val="13"/>
  </w:num>
  <w:num w:numId="20">
    <w:abstractNumId w:val="0"/>
  </w:num>
  <w:num w:numId="21">
    <w:abstractNumId w:val="16"/>
  </w:num>
  <w:num w:numId="22">
    <w:abstractNumId w:val="11"/>
  </w:num>
  <w:num w:numId="23">
    <w:abstractNumId w:val="0"/>
  </w:num>
  <w:num w:numId="24">
    <w:abstractNumId w:val="5"/>
  </w:num>
  <w:num w:numId="25">
    <w:abstractNumId w:val="21"/>
  </w:num>
  <w:num w:numId="26">
    <w:abstractNumId w:val="0"/>
  </w:num>
  <w:num w:numId="27">
    <w:abstractNumId w:val="0"/>
  </w:num>
  <w:num w:numId="28">
    <w:abstractNumId w:val="9"/>
  </w:num>
  <w:num w:numId="29">
    <w:abstractNumId w:val="1"/>
  </w:num>
  <w:num w:numId="30">
    <w:abstractNumId w:val="3"/>
  </w:num>
  <w:num w:numId="31">
    <w:abstractNumId w:val="6"/>
  </w:num>
  <w:num w:numId="32">
    <w:abstractNumId w:val="0"/>
  </w:num>
  <w:num w:numId="33">
    <w:abstractNumId w:val="15"/>
  </w:num>
  <w:num w:numId="34">
    <w:abstractNumId w:val="0"/>
  </w:num>
  <w:num w:numId="35">
    <w:abstractNumId w:val="0"/>
  </w:num>
  <w:num w:numId="36">
    <w:abstractNumId w:val="0"/>
  </w:num>
  <w:num w:numId="3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6C8B"/>
    <w:rsid w:val="0000161F"/>
    <w:rsid w:val="00005BC7"/>
    <w:rsid w:val="00006B00"/>
    <w:rsid w:val="000139FD"/>
    <w:rsid w:val="0002315F"/>
    <w:rsid w:val="00036F8E"/>
    <w:rsid w:val="000372A4"/>
    <w:rsid w:val="00043DD8"/>
    <w:rsid w:val="00055EE8"/>
    <w:rsid w:val="000A705E"/>
    <w:rsid w:val="000C73C7"/>
    <w:rsid w:val="000D10DA"/>
    <w:rsid w:val="000D5F0F"/>
    <w:rsid w:val="00117688"/>
    <w:rsid w:val="001203E5"/>
    <w:rsid w:val="00123126"/>
    <w:rsid w:val="00125836"/>
    <w:rsid w:val="00144BF5"/>
    <w:rsid w:val="00146FBD"/>
    <w:rsid w:val="001612EB"/>
    <w:rsid w:val="001702CA"/>
    <w:rsid w:val="00170C1A"/>
    <w:rsid w:val="001713F1"/>
    <w:rsid w:val="00181217"/>
    <w:rsid w:val="00186496"/>
    <w:rsid w:val="001A7D52"/>
    <w:rsid w:val="001A7FDE"/>
    <w:rsid w:val="001B0CCE"/>
    <w:rsid w:val="001B1F62"/>
    <w:rsid w:val="001B3D4B"/>
    <w:rsid w:val="001C493A"/>
    <w:rsid w:val="001D37D4"/>
    <w:rsid w:val="001D621C"/>
    <w:rsid w:val="001F4134"/>
    <w:rsid w:val="0020005B"/>
    <w:rsid w:val="0020493D"/>
    <w:rsid w:val="00227B69"/>
    <w:rsid w:val="00232ED9"/>
    <w:rsid w:val="0023661C"/>
    <w:rsid w:val="00241AC9"/>
    <w:rsid w:val="002571D8"/>
    <w:rsid w:val="00267483"/>
    <w:rsid w:val="00274C60"/>
    <w:rsid w:val="002849CC"/>
    <w:rsid w:val="00294E3C"/>
    <w:rsid w:val="002A1902"/>
    <w:rsid w:val="002B0FDF"/>
    <w:rsid w:val="002B70B5"/>
    <w:rsid w:val="002C579D"/>
    <w:rsid w:val="002D2B29"/>
    <w:rsid w:val="002D475C"/>
    <w:rsid w:val="002D5E15"/>
    <w:rsid w:val="002F2729"/>
    <w:rsid w:val="002F3B78"/>
    <w:rsid w:val="002F5086"/>
    <w:rsid w:val="002F6C8B"/>
    <w:rsid w:val="00301AFB"/>
    <w:rsid w:val="003207F4"/>
    <w:rsid w:val="00321605"/>
    <w:rsid w:val="00321EE5"/>
    <w:rsid w:val="003240B6"/>
    <w:rsid w:val="00330C1C"/>
    <w:rsid w:val="00334E43"/>
    <w:rsid w:val="0035036B"/>
    <w:rsid w:val="003508E7"/>
    <w:rsid w:val="00367AFB"/>
    <w:rsid w:val="003752EF"/>
    <w:rsid w:val="00394171"/>
    <w:rsid w:val="00396D74"/>
    <w:rsid w:val="003977C5"/>
    <w:rsid w:val="003B0151"/>
    <w:rsid w:val="003B29BA"/>
    <w:rsid w:val="003E3918"/>
    <w:rsid w:val="003F27DC"/>
    <w:rsid w:val="0040563D"/>
    <w:rsid w:val="00406791"/>
    <w:rsid w:val="004179FD"/>
    <w:rsid w:val="00421194"/>
    <w:rsid w:val="004211F7"/>
    <w:rsid w:val="00425DAB"/>
    <w:rsid w:val="004370F0"/>
    <w:rsid w:val="004471D4"/>
    <w:rsid w:val="004609B0"/>
    <w:rsid w:val="0046602E"/>
    <w:rsid w:val="004940D6"/>
    <w:rsid w:val="004A1FE2"/>
    <w:rsid w:val="004A2A5B"/>
    <w:rsid w:val="004B3E87"/>
    <w:rsid w:val="004C616A"/>
    <w:rsid w:val="004D0EB8"/>
    <w:rsid w:val="004D2449"/>
    <w:rsid w:val="004D3780"/>
    <w:rsid w:val="004E6D56"/>
    <w:rsid w:val="004F04FA"/>
    <w:rsid w:val="004F39AC"/>
    <w:rsid w:val="005306F9"/>
    <w:rsid w:val="005356EA"/>
    <w:rsid w:val="00545586"/>
    <w:rsid w:val="00550026"/>
    <w:rsid w:val="00573813"/>
    <w:rsid w:val="00586DB7"/>
    <w:rsid w:val="00595D27"/>
    <w:rsid w:val="00597435"/>
    <w:rsid w:val="005A2909"/>
    <w:rsid w:val="005B07ED"/>
    <w:rsid w:val="005B384B"/>
    <w:rsid w:val="005C2FB3"/>
    <w:rsid w:val="005C616A"/>
    <w:rsid w:val="005E6658"/>
    <w:rsid w:val="005F5055"/>
    <w:rsid w:val="00621E89"/>
    <w:rsid w:val="00623B59"/>
    <w:rsid w:val="00625318"/>
    <w:rsid w:val="00671E7D"/>
    <w:rsid w:val="00674A78"/>
    <w:rsid w:val="006871B7"/>
    <w:rsid w:val="00694C69"/>
    <w:rsid w:val="006A2DA2"/>
    <w:rsid w:val="006B0A54"/>
    <w:rsid w:val="006C1ADE"/>
    <w:rsid w:val="006C4F7D"/>
    <w:rsid w:val="006E0C65"/>
    <w:rsid w:val="006E2DFB"/>
    <w:rsid w:val="006F37E4"/>
    <w:rsid w:val="006F639B"/>
    <w:rsid w:val="007118DF"/>
    <w:rsid w:val="0071573A"/>
    <w:rsid w:val="00724D7E"/>
    <w:rsid w:val="00737203"/>
    <w:rsid w:val="00746AB9"/>
    <w:rsid w:val="0074733C"/>
    <w:rsid w:val="00750088"/>
    <w:rsid w:val="00773811"/>
    <w:rsid w:val="007828F1"/>
    <w:rsid w:val="0078304F"/>
    <w:rsid w:val="00792676"/>
    <w:rsid w:val="007A07E6"/>
    <w:rsid w:val="007A0AB7"/>
    <w:rsid w:val="007A138E"/>
    <w:rsid w:val="007B4DCB"/>
    <w:rsid w:val="007B6668"/>
    <w:rsid w:val="007C3C67"/>
    <w:rsid w:val="007C43B5"/>
    <w:rsid w:val="007D05C1"/>
    <w:rsid w:val="007E1B7D"/>
    <w:rsid w:val="007E4E07"/>
    <w:rsid w:val="007E6EB9"/>
    <w:rsid w:val="007F2342"/>
    <w:rsid w:val="007F3D37"/>
    <w:rsid w:val="007F5558"/>
    <w:rsid w:val="007F647E"/>
    <w:rsid w:val="007F764D"/>
    <w:rsid w:val="00802B74"/>
    <w:rsid w:val="00806D5F"/>
    <w:rsid w:val="008443A7"/>
    <w:rsid w:val="00862BF2"/>
    <w:rsid w:val="0086485B"/>
    <w:rsid w:val="008767F5"/>
    <w:rsid w:val="008855D2"/>
    <w:rsid w:val="008D6C78"/>
    <w:rsid w:val="008E0DE8"/>
    <w:rsid w:val="008F6CF7"/>
    <w:rsid w:val="00903669"/>
    <w:rsid w:val="009202CD"/>
    <w:rsid w:val="009253A1"/>
    <w:rsid w:val="00941CC4"/>
    <w:rsid w:val="0094792B"/>
    <w:rsid w:val="00950416"/>
    <w:rsid w:val="00953C2E"/>
    <w:rsid w:val="0095774D"/>
    <w:rsid w:val="00973E9B"/>
    <w:rsid w:val="00991680"/>
    <w:rsid w:val="00992B37"/>
    <w:rsid w:val="0099518D"/>
    <w:rsid w:val="009B364E"/>
    <w:rsid w:val="009C7D6B"/>
    <w:rsid w:val="009E17B6"/>
    <w:rsid w:val="00A17C7C"/>
    <w:rsid w:val="00A23B6E"/>
    <w:rsid w:val="00A244F9"/>
    <w:rsid w:val="00A25A81"/>
    <w:rsid w:val="00A67657"/>
    <w:rsid w:val="00A71B85"/>
    <w:rsid w:val="00A73986"/>
    <w:rsid w:val="00AA3B76"/>
    <w:rsid w:val="00AB1A51"/>
    <w:rsid w:val="00AB3FE1"/>
    <w:rsid w:val="00AC329A"/>
    <w:rsid w:val="00AC7EFA"/>
    <w:rsid w:val="00AD0036"/>
    <w:rsid w:val="00AD035B"/>
    <w:rsid w:val="00AD07F9"/>
    <w:rsid w:val="00AE2CAA"/>
    <w:rsid w:val="00AE7649"/>
    <w:rsid w:val="00B0185F"/>
    <w:rsid w:val="00B020BA"/>
    <w:rsid w:val="00B04825"/>
    <w:rsid w:val="00B149C1"/>
    <w:rsid w:val="00B15CCB"/>
    <w:rsid w:val="00B371C7"/>
    <w:rsid w:val="00B37CCD"/>
    <w:rsid w:val="00B40B25"/>
    <w:rsid w:val="00B42025"/>
    <w:rsid w:val="00B57525"/>
    <w:rsid w:val="00B66015"/>
    <w:rsid w:val="00B665DE"/>
    <w:rsid w:val="00B76D26"/>
    <w:rsid w:val="00B87284"/>
    <w:rsid w:val="00B964C9"/>
    <w:rsid w:val="00BA643B"/>
    <w:rsid w:val="00BC1A29"/>
    <w:rsid w:val="00BC79B1"/>
    <w:rsid w:val="00BE6129"/>
    <w:rsid w:val="00BF0BE2"/>
    <w:rsid w:val="00BF5B5B"/>
    <w:rsid w:val="00BF7180"/>
    <w:rsid w:val="00C07D9C"/>
    <w:rsid w:val="00C139C3"/>
    <w:rsid w:val="00C576E0"/>
    <w:rsid w:val="00C754D0"/>
    <w:rsid w:val="00C7776F"/>
    <w:rsid w:val="00C800B9"/>
    <w:rsid w:val="00C93DAD"/>
    <w:rsid w:val="00CA628B"/>
    <w:rsid w:val="00CA6C02"/>
    <w:rsid w:val="00CA7B9A"/>
    <w:rsid w:val="00CC6923"/>
    <w:rsid w:val="00CD4C0F"/>
    <w:rsid w:val="00CD5E5E"/>
    <w:rsid w:val="00CE005F"/>
    <w:rsid w:val="00CF74D4"/>
    <w:rsid w:val="00D108B9"/>
    <w:rsid w:val="00D258D0"/>
    <w:rsid w:val="00D501AA"/>
    <w:rsid w:val="00D55A5F"/>
    <w:rsid w:val="00D651A0"/>
    <w:rsid w:val="00D96F4F"/>
    <w:rsid w:val="00DA64AB"/>
    <w:rsid w:val="00DA732B"/>
    <w:rsid w:val="00DB13B8"/>
    <w:rsid w:val="00DE22B4"/>
    <w:rsid w:val="00DF1FB6"/>
    <w:rsid w:val="00E016DA"/>
    <w:rsid w:val="00E02F8E"/>
    <w:rsid w:val="00E22AF3"/>
    <w:rsid w:val="00E32119"/>
    <w:rsid w:val="00E40CCD"/>
    <w:rsid w:val="00E468EE"/>
    <w:rsid w:val="00E53682"/>
    <w:rsid w:val="00E53BCE"/>
    <w:rsid w:val="00E55D7A"/>
    <w:rsid w:val="00E86F2B"/>
    <w:rsid w:val="00E9481F"/>
    <w:rsid w:val="00EB3A15"/>
    <w:rsid w:val="00EC0F97"/>
    <w:rsid w:val="00EC33D8"/>
    <w:rsid w:val="00ED468F"/>
    <w:rsid w:val="00EE0AD7"/>
    <w:rsid w:val="00EE199D"/>
    <w:rsid w:val="00EE45A9"/>
    <w:rsid w:val="00EF1CD2"/>
    <w:rsid w:val="00EF332D"/>
    <w:rsid w:val="00F3164F"/>
    <w:rsid w:val="00F37489"/>
    <w:rsid w:val="00F37DA1"/>
    <w:rsid w:val="00F453FC"/>
    <w:rsid w:val="00F8424A"/>
    <w:rsid w:val="00F933E4"/>
    <w:rsid w:val="00FB6A20"/>
    <w:rsid w:val="00FC0BF7"/>
    <w:rsid w:val="00FC6BEE"/>
    <w:rsid w:val="00FE0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B9A37-45CA-49A7-BD81-E62C0972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6C8B"/>
    <w:pPr>
      <w:spacing w:before="120" w:after="120" w:line="240" w:lineRule="auto"/>
      <w:ind w:firstLine="567"/>
      <w:contextualSpacing/>
      <w:jc w:val="both"/>
    </w:pPr>
    <w:rPr>
      <w:rFonts w:ascii="Times New Roman" w:hAnsi="Times New Roman"/>
      <w:sz w:val="24"/>
    </w:rPr>
  </w:style>
  <w:style w:type="paragraph" w:styleId="1">
    <w:name w:val="heading 1"/>
    <w:aliases w:val="1"/>
    <w:basedOn w:val="a0"/>
    <w:next w:val="a0"/>
    <w:link w:val="10"/>
    <w:uiPriority w:val="99"/>
    <w:qFormat/>
    <w:rsid w:val="002F3B78"/>
    <w:pPr>
      <w:keepNext/>
      <w:keepLines/>
      <w:numPr>
        <w:numId w:val="1"/>
      </w:numPr>
      <w:tabs>
        <w:tab w:val="left" w:pos="567"/>
      </w:tabs>
      <w:spacing w:before="240" w:after="240"/>
      <w:contextualSpacing w:val="0"/>
      <w:outlineLvl w:val="0"/>
    </w:pPr>
    <w:rPr>
      <w:rFonts w:eastAsia="Times New Roman" w:cs="Times New Roman"/>
      <w:b/>
      <w:bCs/>
      <w:szCs w:val="28"/>
    </w:rPr>
  </w:style>
  <w:style w:type="paragraph" w:styleId="2">
    <w:name w:val="heading 2"/>
    <w:aliases w:val="2"/>
    <w:basedOn w:val="a0"/>
    <w:next w:val="a0"/>
    <w:link w:val="20"/>
    <w:uiPriority w:val="99"/>
    <w:unhideWhenUsed/>
    <w:qFormat/>
    <w:rsid w:val="00AD035B"/>
    <w:pPr>
      <w:keepNext/>
      <w:keepLines/>
      <w:numPr>
        <w:ilvl w:val="1"/>
        <w:numId w:val="1"/>
      </w:numPr>
      <w:tabs>
        <w:tab w:val="left" w:pos="567"/>
      </w:tabs>
      <w:spacing w:before="240" w:after="240"/>
      <w:contextualSpacing w:val="0"/>
      <w:outlineLvl w:val="1"/>
    </w:pPr>
    <w:rPr>
      <w:rFonts w:eastAsia="Times New Roman" w:cs="Times New Roman"/>
      <w:b/>
      <w:bCs/>
      <w:szCs w:val="26"/>
    </w:rPr>
  </w:style>
  <w:style w:type="paragraph" w:styleId="3">
    <w:name w:val="heading 3"/>
    <w:aliases w:val="3"/>
    <w:basedOn w:val="a0"/>
    <w:next w:val="a0"/>
    <w:link w:val="30"/>
    <w:uiPriority w:val="99"/>
    <w:unhideWhenUsed/>
    <w:qFormat/>
    <w:rsid w:val="002F6C8B"/>
    <w:pPr>
      <w:keepNext/>
      <w:keepLines/>
      <w:numPr>
        <w:ilvl w:val="2"/>
        <w:numId w:val="1"/>
      </w:numPr>
      <w:spacing w:before="200" w:after="0"/>
      <w:contextualSpacing w:val="0"/>
      <w:outlineLvl w:val="2"/>
    </w:pPr>
    <w:rPr>
      <w:rFonts w:eastAsia="Times New Roman" w:cs="Times New Roman"/>
      <w:bCs/>
      <w:i/>
      <w:szCs w:val="20"/>
    </w:rPr>
  </w:style>
  <w:style w:type="paragraph" w:styleId="4">
    <w:name w:val="heading 4"/>
    <w:aliases w:val="4"/>
    <w:basedOn w:val="a0"/>
    <w:next w:val="a0"/>
    <w:link w:val="40"/>
    <w:uiPriority w:val="99"/>
    <w:unhideWhenUsed/>
    <w:rsid w:val="002F6C8B"/>
    <w:pPr>
      <w:keepNext/>
      <w:keepLines/>
      <w:numPr>
        <w:ilvl w:val="3"/>
        <w:numId w:val="1"/>
      </w:numPr>
      <w:spacing w:before="200" w:after="0"/>
      <w:contextualSpacing w:val="0"/>
      <w:outlineLvl w:val="3"/>
    </w:pPr>
    <w:rPr>
      <w:rFonts w:ascii="Cambria" w:eastAsia="Times New Roman" w:hAnsi="Cambria" w:cs="Times New Roman"/>
      <w:b/>
      <w:bCs/>
      <w:i/>
      <w:iCs/>
      <w:color w:val="4F81BD"/>
      <w:szCs w:val="20"/>
    </w:rPr>
  </w:style>
  <w:style w:type="paragraph" w:styleId="5">
    <w:name w:val="heading 5"/>
    <w:basedOn w:val="a0"/>
    <w:next w:val="a0"/>
    <w:link w:val="50"/>
    <w:uiPriority w:val="9"/>
    <w:unhideWhenUsed/>
    <w:qFormat/>
    <w:rsid w:val="002F3B78"/>
    <w:pPr>
      <w:keepNext/>
      <w:keepLines/>
      <w:spacing w:before="200" w:after="0"/>
      <w:outlineLvl w:val="4"/>
    </w:pPr>
    <w:rPr>
      <w:rFonts w:eastAsiaTheme="majorEastAsia" w:cstheme="maj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F6C8B"/>
    <w:pPr>
      <w:spacing w:after="0"/>
    </w:pPr>
    <w:rPr>
      <w:rFonts w:ascii="Tahoma" w:hAnsi="Tahoma" w:cs="Tahoma"/>
      <w:sz w:val="16"/>
      <w:szCs w:val="16"/>
    </w:rPr>
  </w:style>
  <w:style w:type="character" w:customStyle="1" w:styleId="a5">
    <w:name w:val="Текст выноски Знак"/>
    <w:basedOn w:val="a1"/>
    <w:link w:val="a4"/>
    <w:uiPriority w:val="99"/>
    <w:semiHidden/>
    <w:rsid w:val="002F6C8B"/>
    <w:rPr>
      <w:rFonts w:ascii="Tahoma" w:hAnsi="Tahoma" w:cs="Tahoma"/>
      <w:sz w:val="16"/>
      <w:szCs w:val="16"/>
    </w:rPr>
  </w:style>
  <w:style w:type="character" w:customStyle="1" w:styleId="10">
    <w:name w:val="Заголовок 1 Знак"/>
    <w:aliases w:val="1 Знак"/>
    <w:basedOn w:val="a1"/>
    <w:link w:val="1"/>
    <w:uiPriority w:val="99"/>
    <w:rsid w:val="002F3B78"/>
    <w:rPr>
      <w:rFonts w:ascii="Times New Roman" w:eastAsia="Times New Roman" w:hAnsi="Times New Roman" w:cs="Times New Roman"/>
      <w:b/>
      <w:bCs/>
      <w:sz w:val="24"/>
      <w:szCs w:val="28"/>
    </w:rPr>
  </w:style>
  <w:style w:type="character" w:customStyle="1" w:styleId="20">
    <w:name w:val="Заголовок 2 Знак"/>
    <w:aliases w:val="2 Знак"/>
    <w:basedOn w:val="a1"/>
    <w:link w:val="2"/>
    <w:uiPriority w:val="99"/>
    <w:rsid w:val="00AD035B"/>
    <w:rPr>
      <w:rFonts w:ascii="Times New Roman" w:eastAsia="Times New Roman" w:hAnsi="Times New Roman" w:cs="Times New Roman"/>
      <w:b/>
      <w:bCs/>
      <w:sz w:val="24"/>
      <w:szCs w:val="26"/>
    </w:rPr>
  </w:style>
  <w:style w:type="character" w:customStyle="1" w:styleId="30">
    <w:name w:val="Заголовок 3 Знак"/>
    <w:aliases w:val="3 Знак"/>
    <w:basedOn w:val="a1"/>
    <w:link w:val="3"/>
    <w:uiPriority w:val="99"/>
    <w:rsid w:val="002F6C8B"/>
    <w:rPr>
      <w:rFonts w:ascii="Times New Roman" w:eastAsia="Times New Roman" w:hAnsi="Times New Roman" w:cs="Times New Roman"/>
      <w:bCs/>
      <w:i/>
      <w:sz w:val="24"/>
      <w:szCs w:val="20"/>
    </w:rPr>
  </w:style>
  <w:style w:type="character" w:customStyle="1" w:styleId="40">
    <w:name w:val="Заголовок 4 Знак"/>
    <w:aliases w:val="4 Знак"/>
    <w:basedOn w:val="a1"/>
    <w:link w:val="4"/>
    <w:uiPriority w:val="99"/>
    <w:rsid w:val="002F6C8B"/>
    <w:rPr>
      <w:rFonts w:ascii="Cambria" w:eastAsia="Times New Roman" w:hAnsi="Cambria" w:cs="Times New Roman"/>
      <w:b/>
      <w:bCs/>
      <w:i/>
      <w:iCs/>
      <w:color w:val="4F81BD"/>
      <w:sz w:val="24"/>
      <w:szCs w:val="20"/>
    </w:rPr>
  </w:style>
  <w:style w:type="paragraph" w:styleId="a6">
    <w:name w:val="No Spacing"/>
    <w:link w:val="a7"/>
    <w:uiPriority w:val="1"/>
    <w:qFormat/>
    <w:rsid w:val="00573813"/>
    <w:pPr>
      <w:spacing w:after="0" w:line="240" w:lineRule="auto"/>
      <w:ind w:firstLine="567"/>
      <w:contextualSpacing/>
      <w:jc w:val="both"/>
    </w:pPr>
    <w:rPr>
      <w:rFonts w:ascii="Times New Roman" w:hAnsi="Times New Roman"/>
      <w:sz w:val="24"/>
    </w:rPr>
  </w:style>
  <w:style w:type="paragraph" w:styleId="21">
    <w:name w:val="Quote"/>
    <w:basedOn w:val="a0"/>
    <w:next w:val="a0"/>
    <w:link w:val="22"/>
    <w:uiPriority w:val="29"/>
    <w:rsid w:val="004F04FA"/>
    <w:rPr>
      <w:i/>
      <w:iCs/>
      <w:color w:val="000000" w:themeColor="text1"/>
    </w:rPr>
  </w:style>
  <w:style w:type="character" w:customStyle="1" w:styleId="22">
    <w:name w:val="Цитата 2 Знак"/>
    <w:basedOn w:val="a1"/>
    <w:link w:val="21"/>
    <w:uiPriority w:val="29"/>
    <w:rsid w:val="004F04FA"/>
    <w:rPr>
      <w:rFonts w:ascii="Times New Roman" w:hAnsi="Times New Roman"/>
      <w:i/>
      <w:iCs/>
      <w:color w:val="000000" w:themeColor="text1"/>
      <w:sz w:val="24"/>
    </w:rPr>
  </w:style>
  <w:style w:type="paragraph" w:styleId="a8">
    <w:name w:val="List Paragraph"/>
    <w:basedOn w:val="a0"/>
    <w:uiPriority w:val="34"/>
    <w:qFormat/>
    <w:rsid w:val="004F04FA"/>
    <w:pPr>
      <w:ind w:left="720"/>
    </w:pPr>
  </w:style>
  <w:style w:type="paragraph" w:styleId="a9">
    <w:name w:val="TOC Heading"/>
    <w:basedOn w:val="1"/>
    <w:next w:val="a0"/>
    <w:uiPriority w:val="39"/>
    <w:semiHidden/>
    <w:unhideWhenUsed/>
    <w:qFormat/>
    <w:rsid w:val="004A2A5B"/>
    <w:pPr>
      <w:numPr>
        <w:numId w:val="0"/>
      </w:numPr>
      <w:tabs>
        <w:tab w:val="clear" w:pos="567"/>
      </w:tabs>
      <w:spacing w:before="480" w:after="0" w:line="276" w:lineRule="auto"/>
      <w:jc w:val="left"/>
      <w:outlineLvl w:val="9"/>
    </w:pPr>
    <w:rPr>
      <w:rFonts w:asciiTheme="majorHAnsi" w:eastAsiaTheme="majorEastAsia" w:hAnsiTheme="majorHAnsi" w:cstheme="majorBidi"/>
      <w:color w:val="365F91" w:themeColor="accent1" w:themeShade="BF"/>
      <w:sz w:val="28"/>
    </w:rPr>
  </w:style>
  <w:style w:type="paragraph" w:styleId="12">
    <w:name w:val="toc 1"/>
    <w:basedOn w:val="a0"/>
    <w:next w:val="a0"/>
    <w:autoRedefine/>
    <w:uiPriority w:val="39"/>
    <w:unhideWhenUsed/>
    <w:qFormat/>
    <w:rsid w:val="00330C1C"/>
    <w:pPr>
      <w:tabs>
        <w:tab w:val="left" w:pos="567"/>
        <w:tab w:val="right" w:leader="dot" w:pos="9628"/>
      </w:tabs>
      <w:spacing w:before="0" w:after="0"/>
      <w:ind w:firstLine="0"/>
    </w:pPr>
  </w:style>
  <w:style w:type="character" w:styleId="aa">
    <w:name w:val="footnote reference"/>
    <w:basedOn w:val="a1"/>
    <w:uiPriority w:val="99"/>
    <w:semiHidden/>
    <w:rsid w:val="003207F4"/>
    <w:rPr>
      <w:vertAlign w:val="superscript"/>
    </w:rPr>
  </w:style>
  <w:style w:type="paragraph" w:styleId="ab">
    <w:name w:val="footnote text"/>
    <w:basedOn w:val="a0"/>
    <w:link w:val="ac"/>
    <w:uiPriority w:val="99"/>
    <w:semiHidden/>
    <w:rsid w:val="003207F4"/>
    <w:pPr>
      <w:widowControl w:val="0"/>
      <w:autoSpaceDE w:val="0"/>
      <w:autoSpaceDN w:val="0"/>
      <w:adjustRightInd w:val="0"/>
      <w:spacing w:before="0" w:after="0"/>
      <w:ind w:firstLine="0"/>
      <w:contextualSpacing w:val="0"/>
    </w:pPr>
    <w:rPr>
      <w:rFonts w:eastAsia="Times New Roman" w:cs="Times New Roman"/>
      <w:sz w:val="20"/>
      <w:szCs w:val="20"/>
      <w:lang w:eastAsia="ru-RU"/>
    </w:rPr>
  </w:style>
  <w:style w:type="character" w:customStyle="1" w:styleId="ac">
    <w:name w:val="Текст сноски Знак"/>
    <w:basedOn w:val="a1"/>
    <w:link w:val="ab"/>
    <w:uiPriority w:val="99"/>
    <w:semiHidden/>
    <w:rsid w:val="003207F4"/>
    <w:rPr>
      <w:rFonts w:ascii="Times New Roman" w:eastAsia="Times New Roman" w:hAnsi="Times New Roman" w:cs="Times New Roman"/>
      <w:sz w:val="20"/>
      <w:szCs w:val="20"/>
      <w:lang w:eastAsia="ru-RU"/>
    </w:rPr>
  </w:style>
  <w:style w:type="character" w:customStyle="1" w:styleId="50">
    <w:name w:val="Заголовок 5 Знак"/>
    <w:basedOn w:val="a1"/>
    <w:link w:val="5"/>
    <w:uiPriority w:val="9"/>
    <w:rsid w:val="002F3B78"/>
    <w:rPr>
      <w:rFonts w:ascii="Times New Roman" w:eastAsiaTheme="majorEastAsia" w:hAnsi="Times New Roman" w:cstheme="majorBidi"/>
      <w:b/>
      <w:sz w:val="24"/>
    </w:rPr>
  </w:style>
  <w:style w:type="paragraph" w:customStyle="1" w:styleId="ad">
    <w:name w:val="_Сноска"/>
    <w:basedOn w:val="a0"/>
    <w:link w:val="ae"/>
    <w:qFormat/>
    <w:rsid w:val="002F3B78"/>
    <w:pPr>
      <w:tabs>
        <w:tab w:val="center" w:pos="4677"/>
        <w:tab w:val="right" w:pos="9355"/>
      </w:tabs>
      <w:snapToGrid w:val="0"/>
      <w:spacing w:before="0" w:after="0"/>
      <w:ind w:firstLine="0"/>
    </w:pPr>
    <w:rPr>
      <w:rFonts w:eastAsiaTheme="minorEastAsia" w:cs="Times New Roman"/>
      <w:noProof/>
      <w:sz w:val="20"/>
      <w:lang w:eastAsia="ru-RU"/>
    </w:rPr>
  </w:style>
  <w:style w:type="character" w:customStyle="1" w:styleId="ae">
    <w:name w:val="_Сноска Знак"/>
    <w:basedOn w:val="a1"/>
    <w:link w:val="ad"/>
    <w:rsid w:val="002F3B78"/>
    <w:rPr>
      <w:rFonts w:ascii="Times New Roman" w:eastAsiaTheme="minorEastAsia" w:hAnsi="Times New Roman" w:cs="Times New Roman"/>
      <w:noProof/>
      <w:sz w:val="20"/>
      <w:lang w:eastAsia="ru-RU"/>
    </w:rPr>
  </w:style>
  <w:style w:type="paragraph" w:styleId="23">
    <w:name w:val="toc 2"/>
    <w:basedOn w:val="a0"/>
    <w:next w:val="a0"/>
    <w:autoRedefine/>
    <w:uiPriority w:val="39"/>
    <w:unhideWhenUsed/>
    <w:qFormat/>
    <w:rsid w:val="00330C1C"/>
    <w:pPr>
      <w:tabs>
        <w:tab w:val="left" w:pos="993"/>
        <w:tab w:val="right" w:leader="dot" w:pos="9628"/>
      </w:tabs>
      <w:spacing w:before="0" w:after="0"/>
      <w:ind w:left="567" w:firstLine="0"/>
    </w:pPr>
  </w:style>
  <w:style w:type="character" w:styleId="af">
    <w:name w:val="Hyperlink"/>
    <w:basedOn w:val="a1"/>
    <w:uiPriority w:val="99"/>
    <w:unhideWhenUsed/>
    <w:rsid w:val="004A2A5B"/>
    <w:rPr>
      <w:color w:val="0000FF" w:themeColor="hyperlink"/>
      <w:u w:val="single"/>
    </w:rPr>
  </w:style>
  <w:style w:type="paragraph" w:styleId="31">
    <w:name w:val="toc 3"/>
    <w:basedOn w:val="a0"/>
    <w:next w:val="a0"/>
    <w:autoRedefine/>
    <w:uiPriority w:val="39"/>
    <w:semiHidden/>
    <w:unhideWhenUsed/>
    <w:qFormat/>
    <w:rsid w:val="004A2A5B"/>
    <w:pPr>
      <w:spacing w:before="0" w:after="100" w:line="276" w:lineRule="auto"/>
      <w:ind w:left="440" w:firstLine="0"/>
      <w:contextualSpacing w:val="0"/>
      <w:jc w:val="left"/>
    </w:pPr>
    <w:rPr>
      <w:rFonts w:asciiTheme="minorHAnsi" w:eastAsiaTheme="minorEastAsia" w:hAnsiTheme="minorHAnsi"/>
      <w:sz w:val="22"/>
    </w:rPr>
  </w:style>
  <w:style w:type="paragraph" w:styleId="af0">
    <w:name w:val="Document Map"/>
    <w:basedOn w:val="a0"/>
    <w:link w:val="af1"/>
    <w:uiPriority w:val="99"/>
    <w:semiHidden/>
    <w:unhideWhenUsed/>
    <w:rsid w:val="008D6C78"/>
    <w:pPr>
      <w:spacing w:before="0" w:after="0"/>
    </w:pPr>
    <w:rPr>
      <w:rFonts w:ascii="Tahoma" w:hAnsi="Tahoma" w:cs="Tahoma"/>
      <w:sz w:val="16"/>
      <w:szCs w:val="16"/>
    </w:rPr>
  </w:style>
  <w:style w:type="character" w:customStyle="1" w:styleId="af1">
    <w:name w:val="Схема документа Знак"/>
    <w:basedOn w:val="a1"/>
    <w:link w:val="af0"/>
    <w:uiPriority w:val="99"/>
    <w:semiHidden/>
    <w:rsid w:val="008D6C78"/>
    <w:rPr>
      <w:rFonts w:ascii="Tahoma" w:hAnsi="Tahoma" w:cs="Tahoma"/>
      <w:sz w:val="16"/>
      <w:szCs w:val="16"/>
    </w:rPr>
  </w:style>
  <w:style w:type="paragraph" w:customStyle="1" w:styleId="af2">
    <w:name w:val="_Обычный"/>
    <w:basedOn w:val="a0"/>
    <w:link w:val="af3"/>
    <w:qFormat/>
    <w:rsid w:val="008D6C78"/>
    <w:pPr>
      <w:snapToGrid w:val="0"/>
    </w:pPr>
    <w:rPr>
      <w:rFonts w:eastAsiaTheme="minorEastAsia" w:cs="Times New Roman"/>
      <w:iCs/>
      <w:szCs w:val="26"/>
    </w:rPr>
  </w:style>
  <w:style w:type="character" w:customStyle="1" w:styleId="af3">
    <w:name w:val="_Обычный Знак"/>
    <w:basedOn w:val="a1"/>
    <w:link w:val="af2"/>
    <w:locked/>
    <w:rsid w:val="008D6C78"/>
    <w:rPr>
      <w:rFonts w:ascii="Times New Roman" w:eastAsiaTheme="minorEastAsia" w:hAnsi="Times New Roman" w:cs="Times New Roman"/>
      <w:iCs/>
      <w:sz w:val="24"/>
      <w:szCs w:val="26"/>
    </w:rPr>
  </w:style>
  <w:style w:type="paragraph" w:customStyle="1" w:styleId="11">
    <w:name w:val="_Таблица 1.1"/>
    <w:basedOn w:val="a0"/>
    <w:next w:val="a0"/>
    <w:link w:val="110"/>
    <w:qFormat/>
    <w:rsid w:val="008D6C78"/>
    <w:pPr>
      <w:numPr>
        <w:ilvl w:val="5"/>
        <w:numId w:val="16"/>
      </w:numPr>
      <w:spacing w:before="240"/>
    </w:pPr>
    <w:rPr>
      <w:rFonts w:cs="Times New Roman"/>
      <w:iCs/>
      <w:szCs w:val="26"/>
    </w:rPr>
  </w:style>
  <w:style w:type="character" w:customStyle="1" w:styleId="110">
    <w:name w:val="_Таблица 1.1 Знак"/>
    <w:basedOn w:val="a1"/>
    <w:link w:val="11"/>
    <w:locked/>
    <w:rsid w:val="008D6C78"/>
    <w:rPr>
      <w:rFonts w:ascii="Times New Roman" w:hAnsi="Times New Roman" w:cs="Times New Roman"/>
      <w:iCs/>
      <w:sz w:val="24"/>
      <w:szCs w:val="26"/>
    </w:rPr>
  </w:style>
  <w:style w:type="paragraph" w:customStyle="1" w:styleId="111">
    <w:name w:val="_Таблица 1.1.1"/>
    <w:basedOn w:val="11"/>
    <w:next w:val="a0"/>
    <w:qFormat/>
    <w:rsid w:val="008D6C78"/>
    <w:pPr>
      <w:numPr>
        <w:ilvl w:val="6"/>
      </w:numPr>
      <w:tabs>
        <w:tab w:val="num" w:pos="360"/>
      </w:tabs>
      <w:ind w:left="0" w:firstLine="567"/>
      <w:mirrorIndents/>
    </w:pPr>
  </w:style>
  <w:style w:type="paragraph" w:customStyle="1" w:styleId="a">
    <w:name w:val="_Рисунок подпись"/>
    <w:basedOn w:val="a0"/>
    <w:next w:val="a0"/>
    <w:qFormat/>
    <w:rsid w:val="008D6C78"/>
    <w:pPr>
      <w:numPr>
        <w:ilvl w:val="4"/>
        <w:numId w:val="16"/>
      </w:numPr>
      <w:spacing w:before="40" w:after="240"/>
      <w:ind w:left="0" w:firstLine="0"/>
      <w:jc w:val="center"/>
    </w:pPr>
    <w:rPr>
      <w:rFonts w:cs="Times New Roman"/>
      <w:sz w:val="20"/>
      <w:szCs w:val="26"/>
    </w:rPr>
  </w:style>
  <w:style w:type="paragraph" w:customStyle="1" w:styleId="af4">
    <w:name w:val="_Таблица текст"/>
    <w:basedOn w:val="af2"/>
    <w:next w:val="af2"/>
    <w:link w:val="af5"/>
    <w:qFormat/>
    <w:rsid w:val="008D6C78"/>
    <w:pPr>
      <w:spacing w:before="0" w:after="0"/>
      <w:ind w:firstLine="0"/>
      <w:jc w:val="center"/>
    </w:pPr>
    <w:rPr>
      <w:sz w:val="20"/>
      <w:lang w:eastAsia="ru-RU"/>
    </w:rPr>
  </w:style>
  <w:style w:type="character" w:customStyle="1" w:styleId="af5">
    <w:name w:val="_Таблица текст Знак"/>
    <w:basedOn w:val="af3"/>
    <w:link w:val="af4"/>
    <w:locked/>
    <w:rsid w:val="008D6C78"/>
    <w:rPr>
      <w:rFonts w:ascii="Times New Roman" w:eastAsiaTheme="minorEastAsia" w:hAnsi="Times New Roman" w:cs="Times New Roman"/>
      <w:iCs/>
      <w:sz w:val="20"/>
      <w:szCs w:val="26"/>
      <w:lang w:eastAsia="ru-RU"/>
    </w:rPr>
  </w:style>
  <w:style w:type="paragraph" w:customStyle="1" w:styleId="ConsPlusNormal">
    <w:name w:val="ConsPlusNormal"/>
    <w:rsid w:val="008F6CF7"/>
    <w:pPr>
      <w:autoSpaceDE w:val="0"/>
      <w:autoSpaceDN w:val="0"/>
      <w:adjustRightInd w:val="0"/>
      <w:spacing w:after="0" w:line="240" w:lineRule="auto"/>
    </w:pPr>
    <w:rPr>
      <w:rFonts w:ascii="Times New Roman" w:eastAsia="Calibri" w:hAnsi="Times New Roman" w:cs="Times New Roman"/>
      <w:sz w:val="20"/>
      <w:szCs w:val="20"/>
    </w:rPr>
  </w:style>
  <w:style w:type="paragraph" w:styleId="af6">
    <w:name w:val="header"/>
    <w:basedOn w:val="a0"/>
    <w:link w:val="af7"/>
    <w:uiPriority w:val="99"/>
    <w:unhideWhenUsed/>
    <w:rsid w:val="00330C1C"/>
    <w:pPr>
      <w:tabs>
        <w:tab w:val="center" w:pos="4677"/>
        <w:tab w:val="right" w:pos="9355"/>
      </w:tabs>
      <w:spacing w:before="0" w:after="0"/>
    </w:pPr>
  </w:style>
  <w:style w:type="character" w:customStyle="1" w:styleId="af7">
    <w:name w:val="Верхний колонтитул Знак"/>
    <w:basedOn w:val="a1"/>
    <w:link w:val="af6"/>
    <w:uiPriority w:val="99"/>
    <w:rsid w:val="00330C1C"/>
    <w:rPr>
      <w:rFonts w:ascii="Times New Roman" w:hAnsi="Times New Roman"/>
      <w:sz w:val="24"/>
    </w:rPr>
  </w:style>
  <w:style w:type="paragraph" w:styleId="af8">
    <w:name w:val="footer"/>
    <w:basedOn w:val="a0"/>
    <w:link w:val="af9"/>
    <w:uiPriority w:val="99"/>
    <w:semiHidden/>
    <w:unhideWhenUsed/>
    <w:rsid w:val="00330C1C"/>
    <w:pPr>
      <w:tabs>
        <w:tab w:val="center" w:pos="4677"/>
        <w:tab w:val="right" w:pos="9355"/>
      </w:tabs>
      <w:spacing w:before="0" w:after="0"/>
    </w:pPr>
  </w:style>
  <w:style w:type="character" w:customStyle="1" w:styleId="af9">
    <w:name w:val="Нижний колонтитул Знак"/>
    <w:basedOn w:val="a1"/>
    <w:link w:val="af8"/>
    <w:uiPriority w:val="99"/>
    <w:semiHidden/>
    <w:rsid w:val="00330C1C"/>
    <w:rPr>
      <w:rFonts w:ascii="Times New Roman" w:hAnsi="Times New Roman"/>
      <w:sz w:val="24"/>
    </w:rPr>
  </w:style>
  <w:style w:type="character" w:customStyle="1" w:styleId="a7">
    <w:name w:val="Без интервала Знак"/>
    <w:basedOn w:val="a1"/>
    <w:link w:val="a6"/>
    <w:uiPriority w:val="1"/>
    <w:rsid w:val="00330C1C"/>
    <w:rPr>
      <w:rFonts w:ascii="Times New Roman" w:hAnsi="Times New Roman"/>
      <w:sz w:val="24"/>
    </w:rPr>
  </w:style>
  <w:style w:type="paragraph" w:styleId="afa">
    <w:name w:val="Body Text"/>
    <w:basedOn w:val="a0"/>
    <w:link w:val="afb"/>
    <w:qFormat/>
    <w:rsid w:val="00DA64AB"/>
    <w:pPr>
      <w:spacing w:before="180" w:after="180"/>
      <w:ind w:firstLine="0"/>
      <w:contextualSpacing w:val="0"/>
      <w:jc w:val="left"/>
    </w:pPr>
    <w:rPr>
      <w:rFonts w:asciiTheme="minorHAnsi" w:hAnsiTheme="minorHAnsi"/>
      <w:szCs w:val="24"/>
      <w:lang w:val="en-US"/>
    </w:rPr>
  </w:style>
  <w:style w:type="character" w:customStyle="1" w:styleId="afb">
    <w:name w:val="Основной текст Знак"/>
    <w:basedOn w:val="a1"/>
    <w:link w:val="afa"/>
    <w:rsid w:val="00DA64AB"/>
    <w:rPr>
      <w:sz w:val="24"/>
      <w:szCs w:val="24"/>
      <w:lang w:val="en-US"/>
    </w:rPr>
  </w:style>
  <w:style w:type="paragraph" w:customStyle="1" w:styleId="112">
    <w:name w:val="Табличный_боковик_11"/>
    <w:link w:val="113"/>
    <w:qFormat/>
    <w:rsid w:val="00671E7D"/>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671E7D"/>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157">
      <w:bodyDiv w:val="1"/>
      <w:marLeft w:val="0"/>
      <w:marRight w:val="0"/>
      <w:marTop w:val="0"/>
      <w:marBottom w:val="0"/>
      <w:divBdr>
        <w:top w:val="none" w:sz="0" w:space="0" w:color="auto"/>
        <w:left w:val="none" w:sz="0" w:space="0" w:color="auto"/>
        <w:bottom w:val="none" w:sz="0" w:space="0" w:color="auto"/>
        <w:right w:val="none" w:sz="0" w:space="0" w:color="auto"/>
      </w:divBdr>
    </w:div>
    <w:div w:id="377244191">
      <w:bodyDiv w:val="1"/>
      <w:marLeft w:val="0"/>
      <w:marRight w:val="0"/>
      <w:marTop w:val="0"/>
      <w:marBottom w:val="0"/>
      <w:divBdr>
        <w:top w:val="none" w:sz="0" w:space="0" w:color="auto"/>
        <w:left w:val="none" w:sz="0" w:space="0" w:color="auto"/>
        <w:bottom w:val="none" w:sz="0" w:space="0" w:color="auto"/>
        <w:right w:val="none" w:sz="0" w:space="0" w:color="auto"/>
      </w:divBdr>
    </w:div>
    <w:div w:id="887030645">
      <w:bodyDiv w:val="1"/>
      <w:marLeft w:val="0"/>
      <w:marRight w:val="0"/>
      <w:marTop w:val="0"/>
      <w:marBottom w:val="0"/>
      <w:divBdr>
        <w:top w:val="none" w:sz="0" w:space="0" w:color="auto"/>
        <w:left w:val="none" w:sz="0" w:space="0" w:color="auto"/>
        <w:bottom w:val="none" w:sz="0" w:space="0" w:color="auto"/>
        <w:right w:val="none" w:sz="0" w:space="0" w:color="auto"/>
      </w:divBdr>
    </w:div>
    <w:div w:id="1411153210">
      <w:bodyDiv w:val="1"/>
      <w:marLeft w:val="0"/>
      <w:marRight w:val="0"/>
      <w:marTop w:val="0"/>
      <w:marBottom w:val="0"/>
      <w:divBdr>
        <w:top w:val="none" w:sz="0" w:space="0" w:color="auto"/>
        <w:left w:val="none" w:sz="0" w:space="0" w:color="auto"/>
        <w:bottom w:val="none" w:sz="0" w:space="0" w:color="auto"/>
        <w:right w:val="none" w:sz="0" w:space="0" w:color="auto"/>
      </w:divBdr>
      <w:divsChild>
        <w:div w:id="1123421938">
          <w:marLeft w:val="0"/>
          <w:marRight w:val="0"/>
          <w:marTop w:val="0"/>
          <w:marBottom w:val="0"/>
          <w:divBdr>
            <w:top w:val="none" w:sz="0" w:space="0" w:color="auto"/>
            <w:left w:val="none" w:sz="0" w:space="0" w:color="auto"/>
            <w:bottom w:val="none" w:sz="0" w:space="0" w:color="auto"/>
            <w:right w:val="none" w:sz="0" w:space="0" w:color="auto"/>
          </w:divBdr>
        </w:div>
      </w:divsChild>
    </w:div>
    <w:div w:id="1479376844">
      <w:bodyDiv w:val="1"/>
      <w:marLeft w:val="0"/>
      <w:marRight w:val="0"/>
      <w:marTop w:val="0"/>
      <w:marBottom w:val="0"/>
      <w:divBdr>
        <w:top w:val="none" w:sz="0" w:space="0" w:color="auto"/>
        <w:left w:val="none" w:sz="0" w:space="0" w:color="auto"/>
        <w:bottom w:val="none" w:sz="0" w:space="0" w:color="auto"/>
        <w:right w:val="none" w:sz="0" w:space="0" w:color="auto"/>
      </w:divBdr>
    </w:div>
    <w:div w:id="1592084677">
      <w:bodyDiv w:val="1"/>
      <w:marLeft w:val="0"/>
      <w:marRight w:val="0"/>
      <w:marTop w:val="0"/>
      <w:marBottom w:val="0"/>
      <w:divBdr>
        <w:top w:val="none" w:sz="0" w:space="0" w:color="auto"/>
        <w:left w:val="none" w:sz="0" w:space="0" w:color="auto"/>
        <w:bottom w:val="none" w:sz="0" w:space="0" w:color="auto"/>
        <w:right w:val="none" w:sz="0" w:space="0" w:color="auto"/>
      </w:divBdr>
    </w:div>
    <w:div w:id="1609893270">
      <w:bodyDiv w:val="1"/>
      <w:marLeft w:val="0"/>
      <w:marRight w:val="0"/>
      <w:marTop w:val="0"/>
      <w:marBottom w:val="0"/>
      <w:divBdr>
        <w:top w:val="none" w:sz="0" w:space="0" w:color="auto"/>
        <w:left w:val="none" w:sz="0" w:space="0" w:color="auto"/>
        <w:bottom w:val="none" w:sz="0" w:space="0" w:color="auto"/>
        <w:right w:val="none" w:sz="0" w:space="0" w:color="auto"/>
      </w:divBdr>
    </w:div>
    <w:div w:id="1894266956">
      <w:bodyDiv w:val="1"/>
      <w:marLeft w:val="0"/>
      <w:marRight w:val="0"/>
      <w:marTop w:val="0"/>
      <w:marBottom w:val="0"/>
      <w:divBdr>
        <w:top w:val="none" w:sz="0" w:space="0" w:color="auto"/>
        <w:left w:val="none" w:sz="0" w:space="0" w:color="auto"/>
        <w:bottom w:val="none" w:sz="0" w:space="0" w:color="auto"/>
        <w:right w:val="none" w:sz="0" w:space="0" w:color="auto"/>
      </w:divBdr>
    </w:div>
    <w:div w:id="1960837922">
      <w:bodyDiv w:val="1"/>
      <w:marLeft w:val="0"/>
      <w:marRight w:val="0"/>
      <w:marTop w:val="0"/>
      <w:marBottom w:val="0"/>
      <w:divBdr>
        <w:top w:val="none" w:sz="0" w:space="0" w:color="auto"/>
        <w:left w:val="none" w:sz="0" w:space="0" w:color="auto"/>
        <w:bottom w:val="none" w:sz="0" w:space="0" w:color="auto"/>
        <w:right w:val="none" w:sz="0" w:space="0" w:color="auto"/>
      </w:divBdr>
    </w:div>
    <w:div w:id="20139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5CCD5-3362-4EFD-9B54-72FDF0AD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26095</Words>
  <Characters>148743</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Dmitriev</dc:creator>
  <cp:lastModifiedBy>Муратова Ольга Павловна</cp:lastModifiedBy>
  <cp:revision>4</cp:revision>
  <dcterms:created xsi:type="dcterms:W3CDTF">2020-12-17T07:17:00Z</dcterms:created>
  <dcterms:modified xsi:type="dcterms:W3CDTF">2020-12-23T21:21:00Z</dcterms:modified>
</cp:coreProperties>
</file>