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D3F53" w:rsidRPr="008D13CF" w:rsidTr="00DD3F53">
        <w:tc>
          <w:tcPr>
            <w:tcW w:w="4395" w:type="dxa"/>
          </w:tcPr>
          <w:p w:rsidR="00DD3F53" w:rsidRPr="008D13CF" w:rsidRDefault="00382A3B" w:rsidP="00362299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Градостроительном совете при Губернаторе Камчатского края</w:t>
            </w:r>
            <w:r w:rsidR="00362299">
              <w:rPr>
                <w:bCs/>
                <w:szCs w:val="28"/>
              </w:rPr>
              <w:t xml:space="preserve"> </w:t>
            </w:r>
          </w:p>
          <w:p w:rsidR="00DD3F53" w:rsidRPr="008D13CF" w:rsidRDefault="00DD3F53" w:rsidP="00EE0DFD">
            <w:pPr>
              <w:jc w:val="both"/>
            </w:pPr>
          </w:p>
        </w:tc>
      </w:tr>
    </w:tbl>
    <w:p w:rsidR="00DD3F53" w:rsidRPr="008D13CF" w:rsidRDefault="00DD3F53" w:rsidP="00DD3F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3F53" w:rsidRDefault="00E12A29" w:rsidP="00DD3F53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В </w:t>
      </w:r>
      <w:r w:rsidRPr="00E12A29">
        <w:rPr>
          <w:szCs w:val="28"/>
        </w:rPr>
        <w:t xml:space="preserve">целях реализации единой градостроительной политики для обеспечения благоприятных условий жизнедеятельности на территории Камчатского края и повышения эффективности принятия решений в области градостроительной, инвестиционной деятельности на территории </w:t>
      </w:r>
      <w:r>
        <w:rPr>
          <w:szCs w:val="28"/>
        </w:rPr>
        <w:t>Камчатского края</w:t>
      </w:r>
    </w:p>
    <w:p w:rsidR="00E12A29" w:rsidRPr="008D13CF" w:rsidRDefault="00E12A29" w:rsidP="00DD3F53">
      <w:pPr>
        <w:adjustRightInd w:val="0"/>
        <w:ind w:firstLine="720"/>
        <w:jc w:val="both"/>
        <w:rPr>
          <w:szCs w:val="28"/>
        </w:rPr>
      </w:pP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ПОСТАНОВЛЯЮ:</w:t>
      </w:r>
    </w:p>
    <w:p w:rsidR="008078A9" w:rsidRDefault="008078A9" w:rsidP="008078A9">
      <w:pPr>
        <w:adjustRightInd w:val="0"/>
        <w:jc w:val="both"/>
        <w:rPr>
          <w:szCs w:val="28"/>
        </w:rPr>
      </w:pPr>
    </w:p>
    <w:p w:rsidR="008078A9" w:rsidRDefault="008078A9" w:rsidP="008078A9">
      <w:pPr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382A3B" w:rsidRPr="008078A9">
        <w:rPr>
          <w:szCs w:val="28"/>
        </w:rPr>
        <w:t>О</w:t>
      </w:r>
      <w:r>
        <w:rPr>
          <w:szCs w:val="28"/>
        </w:rPr>
        <w:t>бразовать</w:t>
      </w:r>
      <w:r w:rsidR="00382A3B" w:rsidRPr="008078A9">
        <w:rPr>
          <w:szCs w:val="28"/>
        </w:rPr>
        <w:t xml:space="preserve"> Градостроительный совет при Губернаторе Камчатского края.</w:t>
      </w:r>
    </w:p>
    <w:p w:rsidR="008078A9" w:rsidRDefault="008078A9" w:rsidP="008078A9">
      <w:pPr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382A3B" w:rsidRPr="00382A3B">
        <w:rPr>
          <w:szCs w:val="28"/>
        </w:rPr>
        <w:t>Утвердить Положение о Градостроительном совете при Губернаторе</w:t>
      </w:r>
      <w:r w:rsidR="00382A3B">
        <w:rPr>
          <w:szCs w:val="28"/>
        </w:rPr>
        <w:t xml:space="preserve"> </w:t>
      </w:r>
      <w:r w:rsidR="00382A3B" w:rsidRPr="00382A3B">
        <w:rPr>
          <w:szCs w:val="28"/>
        </w:rPr>
        <w:t xml:space="preserve">Камчатского края согласно приложению к настоящему </w:t>
      </w:r>
      <w:r>
        <w:rPr>
          <w:szCs w:val="28"/>
        </w:rPr>
        <w:t>п</w:t>
      </w:r>
      <w:r w:rsidR="00382A3B" w:rsidRPr="00382A3B">
        <w:rPr>
          <w:szCs w:val="28"/>
        </w:rPr>
        <w:t>остановлению.</w:t>
      </w:r>
    </w:p>
    <w:p w:rsidR="00382A3B" w:rsidRDefault="008078A9" w:rsidP="008078A9">
      <w:pPr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382A3B">
        <w:rPr>
          <w:szCs w:val="28"/>
        </w:rPr>
        <w:t xml:space="preserve">Настоящее Постановление вступает в силу </w:t>
      </w:r>
      <w:bookmarkStart w:id="0" w:name="_GoBack"/>
      <w:bookmarkEnd w:id="0"/>
      <w:r w:rsidR="00382A3B">
        <w:rPr>
          <w:szCs w:val="28"/>
        </w:rPr>
        <w:t>после дня его официального опубликования.</w:t>
      </w:r>
    </w:p>
    <w:p w:rsidR="00362299" w:rsidRPr="00382A3B" w:rsidRDefault="00362299" w:rsidP="00382A3B">
      <w:pPr>
        <w:adjustRightInd w:val="0"/>
        <w:ind w:left="720"/>
        <w:jc w:val="both"/>
        <w:rPr>
          <w:szCs w:val="28"/>
        </w:rPr>
      </w:pPr>
    </w:p>
    <w:p w:rsidR="006E4B23" w:rsidRDefault="006E4B23" w:rsidP="00DD3F53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DD3F53">
      <w:pPr>
        <w:adjustRightInd w:val="0"/>
        <w:ind w:firstLine="720"/>
        <w:jc w:val="both"/>
        <w:rPr>
          <w:szCs w:val="28"/>
        </w:rPr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842"/>
      </w:tblGrid>
      <w:tr w:rsidR="00F10B4F" w:rsidRPr="00E32F0C" w:rsidTr="008A7B15">
        <w:tc>
          <w:tcPr>
            <w:tcW w:w="3970" w:type="dxa"/>
            <w:shd w:val="clear" w:color="auto" w:fill="auto"/>
          </w:tcPr>
          <w:p w:rsidR="00F10B4F" w:rsidRPr="00E32F0C" w:rsidRDefault="008A7B15" w:rsidP="00DF0C48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51940" w:rsidRDefault="008A7B15" w:rsidP="00F51940">
            <w:pPr>
              <w:adjustRightInd w:val="0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  <w:p w:rsidR="00F51940" w:rsidRDefault="00F51940" w:rsidP="00F51940">
            <w:pPr>
              <w:adjustRightInd w:val="0"/>
              <w:jc w:val="right"/>
              <w:rPr>
                <w:szCs w:val="28"/>
              </w:rPr>
            </w:pPr>
          </w:p>
          <w:p w:rsidR="00F10B4F" w:rsidRPr="00E32F0C" w:rsidRDefault="00F10B4F" w:rsidP="00F51940">
            <w:pPr>
              <w:adjustRightInd w:val="0"/>
              <w:jc w:val="right"/>
              <w:rPr>
                <w:szCs w:val="28"/>
              </w:rPr>
            </w:pPr>
          </w:p>
        </w:tc>
      </w:tr>
    </w:tbl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sectPr w:rsidR="009B185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8A2" w:rsidRDefault="00DB78A2" w:rsidP="00342D13">
      <w:r>
        <w:separator/>
      </w:r>
    </w:p>
  </w:endnote>
  <w:endnote w:type="continuationSeparator" w:id="0">
    <w:p w:rsidR="00DB78A2" w:rsidRDefault="00DB78A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8A2" w:rsidRDefault="00DB78A2" w:rsidP="00342D13">
      <w:r>
        <w:separator/>
      </w:r>
    </w:p>
  </w:footnote>
  <w:footnote w:type="continuationSeparator" w:id="0">
    <w:p w:rsidR="00DB78A2" w:rsidRDefault="00DB78A2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F5B5F"/>
    <w:multiLevelType w:val="hybridMultilevel"/>
    <w:tmpl w:val="A4CA7C14"/>
    <w:lvl w:ilvl="0" w:tplc="30C4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3733"/>
    <w:rsid w:val="0003329F"/>
    <w:rsid w:val="00035C9A"/>
    <w:rsid w:val="00044126"/>
    <w:rsid w:val="000545B3"/>
    <w:rsid w:val="000C1841"/>
    <w:rsid w:val="001723D0"/>
    <w:rsid w:val="00191854"/>
    <w:rsid w:val="00196836"/>
    <w:rsid w:val="001E0B39"/>
    <w:rsid w:val="001E62AB"/>
    <w:rsid w:val="00200564"/>
    <w:rsid w:val="00223D68"/>
    <w:rsid w:val="00223E74"/>
    <w:rsid w:val="00230F4D"/>
    <w:rsid w:val="00232A85"/>
    <w:rsid w:val="002722F0"/>
    <w:rsid w:val="002764A2"/>
    <w:rsid w:val="002951F9"/>
    <w:rsid w:val="00296585"/>
    <w:rsid w:val="002A71B0"/>
    <w:rsid w:val="002B334D"/>
    <w:rsid w:val="002D43BE"/>
    <w:rsid w:val="00321E7D"/>
    <w:rsid w:val="00342D13"/>
    <w:rsid w:val="00362299"/>
    <w:rsid w:val="00382A3B"/>
    <w:rsid w:val="003832CF"/>
    <w:rsid w:val="003926A3"/>
    <w:rsid w:val="003A5BEF"/>
    <w:rsid w:val="003A7F52"/>
    <w:rsid w:val="003C2A43"/>
    <w:rsid w:val="003C323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B5663"/>
    <w:rsid w:val="006D4BF2"/>
    <w:rsid w:val="006E4B23"/>
    <w:rsid w:val="00733DC4"/>
    <w:rsid w:val="00747197"/>
    <w:rsid w:val="00760202"/>
    <w:rsid w:val="007A764E"/>
    <w:rsid w:val="007C6DC9"/>
    <w:rsid w:val="007E17B7"/>
    <w:rsid w:val="007F49CA"/>
    <w:rsid w:val="008078A9"/>
    <w:rsid w:val="00815D96"/>
    <w:rsid w:val="0083039A"/>
    <w:rsid w:val="00832E23"/>
    <w:rsid w:val="008434A6"/>
    <w:rsid w:val="00856C9C"/>
    <w:rsid w:val="00863EEF"/>
    <w:rsid w:val="008A7B15"/>
    <w:rsid w:val="008B7954"/>
    <w:rsid w:val="008D13CF"/>
    <w:rsid w:val="008D1427"/>
    <w:rsid w:val="008F114E"/>
    <w:rsid w:val="008F586A"/>
    <w:rsid w:val="00905B59"/>
    <w:rsid w:val="009244DB"/>
    <w:rsid w:val="00925FEC"/>
    <w:rsid w:val="00941FB5"/>
    <w:rsid w:val="00970B2B"/>
    <w:rsid w:val="009A5446"/>
    <w:rsid w:val="009B185D"/>
    <w:rsid w:val="009B1C1D"/>
    <w:rsid w:val="009B3288"/>
    <w:rsid w:val="009B504E"/>
    <w:rsid w:val="009B6B79"/>
    <w:rsid w:val="009D27F0"/>
    <w:rsid w:val="009E0C88"/>
    <w:rsid w:val="009E5EC5"/>
    <w:rsid w:val="009F2212"/>
    <w:rsid w:val="00A00F24"/>
    <w:rsid w:val="00A16406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6CA1"/>
    <w:rsid w:val="00B524A1"/>
    <w:rsid w:val="00B539F9"/>
    <w:rsid w:val="00B540BB"/>
    <w:rsid w:val="00B60245"/>
    <w:rsid w:val="00B640DB"/>
    <w:rsid w:val="00B74965"/>
    <w:rsid w:val="00BA2CFB"/>
    <w:rsid w:val="00BA2D9F"/>
    <w:rsid w:val="00BB78A5"/>
    <w:rsid w:val="00BD3083"/>
    <w:rsid w:val="00BF3927"/>
    <w:rsid w:val="00BF5293"/>
    <w:rsid w:val="00C00871"/>
    <w:rsid w:val="00C34620"/>
    <w:rsid w:val="00C87DDD"/>
    <w:rsid w:val="00C93614"/>
    <w:rsid w:val="00C966C3"/>
    <w:rsid w:val="00CA2E6F"/>
    <w:rsid w:val="00CB67A4"/>
    <w:rsid w:val="00CD4A09"/>
    <w:rsid w:val="00CE5360"/>
    <w:rsid w:val="00D04C82"/>
    <w:rsid w:val="00D23436"/>
    <w:rsid w:val="00D605CF"/>
    <w:rsid w:val="00DA3A2D"/>
    <w:rsid w:val="00DB78A2"/>
    <w:rsid w:val="00DC34F7"/>
    <w:rsid w:val="00DD3F53"/>
    <w:rsid w:val="00DF0C48"/>
    <w:rsid w:val="00E0636D"/>
    <w:rsid w:val="00E12A29"/>
    <w:rsid w:val="00E233EB"/>
    <w:rsid w:val="00E24ECE"/>
    <w:rsid w:val="00E32F0C"/>
    <w:rsid w:val="00E34935"/>
    <w:rsid w:val="00E371B1"/>
    <w:rsid w:val="00E43D52"/>
    <w:rsid w:val="00E50355"/>
    <w:rsid w:val="00E704ED"/>
    <w:rsid w:val="00E872A5"/>
    <w:rsid w:val="00E94805"/>
    <w:rsid w:val="00EE0DFD"/>
    <w:rsid w:val="00EE60C2"/>
    <w:rsid w:val="00EE6F1E"/>
    <w:rsid w:val="00F10B4F"/>
    <w:rsid w:val="00F23662"/>
    <w:rsid w:val="00F35D89"/>
    <w:rsid w:val="00F51940"/>
    <w:rsid w:val="00F73B10"/>
    <w:rsid w:val="00F74A59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77895-9B4A-40DE-B27C-05920E9C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82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D873-70E8-4619-9036-4590548E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871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dc:description/>
  <cp:lastModifiedBy>Глазова Елена Александровна</cp:lastModifiedBy>
  <cp:revision>2</cp:revision>
  <cp:lastPrinted>2020-05-08T01:33:00Z</cp:lastPrinted>
  <dcterms:created xsi:type="dcterms:W3CDTF">2020-05-12T02:48:00Z</dcterms:created>
  <dcterms:modified xsi:type="dcterms:W3CDTF">2021-06-21T21:35:00Z</dcterms:modified>
</cp:coreProperties>
</file>